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D42C" w14:textId="77777777" w:rsidR="0058447B" w:rsidRPr="00E5170B" w:rsidRDefault="0058447B" w:rsidP="003F50B6">
      <w:pPr>
        <w:spacing w:before="120" w:after="120" w:line="312" w:lineRule="auto"/>
        <w:jc w:val="center"/>
        <w:rPr>
          <w:rFonts w:cstheme="minorHAnsi"/>
          <w:b/>
          <w:bCs/>
          <w:sz w:val="28"/>
          <w:szCs w:val="28"/>
          <w:lang w:val="en-US"/>
        </w:rPr>
      </w:pPr>
      <w:r w:rsidRPr="00E5170B">
        <w:rPr>
          <w:rFonts w:cstheme="minorHAnsi"/>
          <w:b/>
          <w:bCs/>
          <w:noProof/>
          <w:sz w:val="28"/>
          <w:szCs w:val="28"/>
          <w:lang w:bidi="ar-SA"/>
        </w:rPr>
        <w:drawing>
          <wp:inline distT="0" distB="0" distL="0" distR="0" wp14:anchorId="1BE82F2D" wp14:editId="3566808E">
            <wp:extent cx="5710291" cy="3113903"/>
            <wp:effectExtent l="19050" t="0" r="4709" b="0"/>
            <wp:docPr id="3" name="0 - Εικόνα" descr="logo_horiz_black_initials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_black_initials_gr.jpg"/>
                    <pic:cNvPicPr/>
                  </pic:nvPicPr>
                  <pic:blipFill>
                    <a:blip r:embed="rId9" cstate="print"/>
                    <a:stretch>
                      <a:fillRect/>
                    </a:stretch>
                  </pic:blipFill>
                  <pic:spPr>
                    <a:xfrm>
                      <a:off x="0" y="0"/>
                      <a:ext cx="5719218" cy="3118771"/>
                    </a:xfrm>
                    <a:prstGeom prst="rect">
                      <a:avLst/>
                    </a:prstGeom>
                  </pic:spPr>
                </pic:pic>
              </a:graphicData>
            </a:graphic>
          </wp:inline>
        </w:drawing>
      </w:r>
    </w:p>
    <w:p w14:paraId="70FF9A9C" w14:textId="77777777" w:rsidR="00803EF7" w:rsidRPr="00A829EA" w:rsidRDefault="00803EF7" w:rsidP="003F50B6">
      <w:pPr>
        <w:spacing w:before="120" w:after="120" w:line="312" w:lineRule="auto"/>
        <w:rPr>
          <w:rFonts w:cstheme="minorHAnsi"/>
          <w:b/>
          <w:bCs/>
          <w:color w:val="365F91" w:themeColor="accent1" w:themeShade="BF"/>
          <w:sz w:val="44"/>
          <w:szCs w:val="28"/>
        </w:rPr>
      </w:pPr>
    </w:p>
    <w:p w14:paraId="18DB51FA" w14:textId="77777777" w:rsidR="0058447B" w:rsidRPr="00803EF7" w:rsidRDefault="005A587F" w:rsidP="003F50B6">
      <w:pPr>
        <w:spacing w:before="120" w:after="120" w:line="312" w:lineRule="auto"/>
        <w:jc w:val="center"/>
        <w:rPr>
          <w:rFonts w:asciiTheme="minorHAnsi" w:hAnsiTheme="minorHAnsi" w:cstheme="minorHAnsi"/>
          <w:b/>
          <w:iCs/>
          <w:color w:val="365F91" w:themeColor="accent1" w:themeShade="BF"/>
          <w:sz w:val="56"/>
        </w:rPr>
      </w:pPr>
      <w:r w:rsidRPr="00803EF7">
        <w:rPr>
          <w:rFonts w:asciiTheme="minorHAnsi" w:hAnsiTheme="minorHAnsi" w:cstheme="minorHAnsi"/>
          <w:b/>
          <w:iCs/>
          <w:color w:val="365F91" w:themeColor="accent1" w:themeShade="BF"/>
          <w:sz w:val="56"/>
        </w:rPr>
        <w:t xml:space="preserve">ΕΣΩΤΕΡΙΚΟΣ ΚΑΝΟΝΙΣΜΟΣ </w:t>
      </w:r>
    </w:p>
    <w:p w14:paraId="30E4AEAD" w14:textId="77777777" w:rsidR="005A587F" w:rsidRPr="0044739C" w:rsidRDefault="005A587F" w:rsidP="00BD2D38">
      <w:pPr>
        <w:spacing w:before="120" w:after="120" w:line="312" w:lineRule="auto"/>
        <w:jc w:val="center"/>
        <w:rPr>
          <w:rFonts w:asciiTheme="minorHAnsi" w:hAnsiTheme="minorHAnsi" w:cstheme="minorHAnsi"/>
          <w:b/>
          <w:iCs/>
          <w:color w:val="365F91" w:themeColor="accent1" w:themeShade="BF"/>
          <w:sz w:val="36"/>
        </w:rPr>
      </w:pPr>
      <w:r w:rsidRPr="0044739C">
        <w:rPr>
          <w:rFonts w:asciiTheme="minorHAnsi" w:hAnsiTheme="minorHAnsi" w:cstheme="minorHAnsi"/>
          <w:b/>
          <w:iCs/>
          <w:color w:val="365F91" w:themeColor="accent1" w:themeShade="BF"/>
          <w:sz w:val="36"/>
        </w:rPr>
        <w:t>Προπτυχιακού Προγράμματος Σπουδών</w:t>
      </w:r>
    </w:p>
    <w:p w14:paraId="500DE7EE" w14:textId="77777777" w:rsidR="00BD2D38" w:rsidRPr="0044739C" w:rsidRDefault="00BD2D38" w:rsidP="00BD2D38">
      <w:pPr>
        <w:spacing w:before="120" w:after="120" w:line="312" w:lineRule="auto"/>
        <w:jc w:val="center"/>
        <w:rPr>
          <w:rFonts w:asciiTheme="minorHAnsi" w:hAnsiTheme="minorHAnsi" w:cstheme="minorHAnsi"/>
          <w:b/>
          <w:iCs/>
          <w:color w:val="365F91" w:themeColor="accent1" w:themeShade="BF"/>
          <w:sz w:val="28"/>
        </w:rPr>
      </w:pPr>
      <w:r w:rsidRPr="0044739C">
        <w:rPr>
          <w:rFonts w:asciiTheme="minorHAnsi" w:hAnsiTheme="minorHAnsi" w:cstheme="minorHAnsi"/>
          <w:b/>
          <w:iCs/>
          <w:color w:val="365F91" w:themeColor="accent1" w:themeShade="BF"/>
          <w:sz w:val="28"/>
        </w:rPr>
        <w:t>Τμήμα</w:t>
      </w:r>
      <w:r w:rsidR="0044739C" w:rsidRPr="0044739C">
        <w:rPr>
          <w:rFonts w:asciiTheme="minorHAnsi" w:hAnsiTheme="minorHAnsi" w:cstheme="minorHAnsi"/>
          <w:b/>
          <w:iCs/>
          <w:color w:val="365F91" w:themeColor="accent1" w:themeShade="BF"/>
          <w:sz w:val="28"/>
        </w:rPr>
        <w:t>τος</w:t>
      </w:r>
      <w:r w:rsidRPr="0044739C">
        <w:rPr>
          <w:rFonts w:asciiTheme="minorHAnsi" w:hAnsiTheme="minorHAnsi" w:cstheme="minorHAnsi"/>
          <w:b/>
          <w:iCs/>
          <w:color w:val="365F91" w:themeColor="accent1" w:themeShade="BF"/>
          <w:sz w:val="28"/>
        </w:rPr>
        <w:t xml:space="preserve"> Επιστήμης Φυσικής Αγωγής &amp; Αθλητισμού</w:t>
      </w:r>
    </w:p>
    <w:p w14:paraId="4087816F" w14:textId="77777777" w:rsidR="00527B88" w:rsidRPr="0044739C" w:rsidRDefault="00BD2D38" w:rsidP="003F50B6">
      <w:pPr>
        <w:spacing w:before="120" w:after="120" w:line="312" w:lineRule="auto"/>
        <w:jc w:val="center"/>
        <w:rPr>
          <w:rFonts w:asciiTheme="minorHAnsi" w:hAnsiTheme="minorHAnsi" w:cstheme="minorHAnsi"/>
          <w:b/>
          <w:iCs/>
          <w:color w:val="365F91" w:themeColor="accent1" w:themeShade="BF"/>
          <w:sz w:val="28"/>
        </w:rPr>
      </w:pPr>
      <w:r w:rsidRPr="0044739C">
        <w:rPr>
          <w:rFonts w:asciiTheme="minorHAnsi" w:hAnsiTheme="minorHAnsi" w:cstheme="minorHAnsi"/>
          <w:b/>
          <w:iCs/>
          <w:color w:val="365F91" w:themeColor="accent1" w:themeShade="BF"/>
          <w:sz w:val="28"/>
        </w:rPr>
        <w:t>Δημοκριτείου Πανεπιστημίου Θράκης</w:t>
      </w:r>
    </w:p>
    <w:p w14:paraId="297D4F59" w14:textId="77777777" w:rsidR="00527B88" w:rsidRDefault="00527B88" w:rsidP="003F50B6">
      <w:pPr>
        <w:spacing w:before="120" w:after="120" w:line="312" w:lineRule="auto"/>
        <w:jc w:val="center"/>
        <w:rPr>
          <w:rFonts w:asciiTheme="minorHAnsi" w:hAnsiTheme="minorHAnsi" w:cstheme="minorHAnsi"/>
          <w:b/>
          <w:iCs/>
          <w:color w:val="244061" w:themeColor="accent1" w:themeShade="80"/>
          <w:sz w:val="48"/>
        </w:rPr>
      </w:pPr>
    </w:p>
    <w:p w14:paraId="4759E2DF" w14:textId="77777777" w:rsidR="00527B88" w:rsidRDefault="00527B88" w:rsidP="003F50B6">
      <w:pPr>
        <w:spacing w:before="120" w:after="120" w:line="312" w:lineRule="auto"/>
        <w:jc w:val="center"/>
        <w:rPr>
          <w:rFonts w:asciiTheme="minorHAnsi" w:hAnsiTheme="minorHAnsi" w:cstheme="minorHAnsi"/>
          <w:b/>
          <w:iCs/>
          <w:color w:val="244061" w:themeColor="accent1" w:themeShade="80"/>
          <w:sz w:val="48"/>
        </w:rPr>
      </w:pPr>
    </w:p>
    <w:p w14:paraId="5E61612C" w14:textId="77777777" w:rsidR="00527B88" w:rsidRDefault="00527B88" w:rsidP="003F50B6">
      <w:pPr>
        <w:spacing w:before="120" w:after="120" w:line="312" w:lineRule="auto"/>
        <w:jc w:val="center"/>
        <w:rPr>
          <w:rFonts w:asciiTheme="minorHAnsi" w:hAnsiTheme="minorHAnsi" w:cstheme="minorHAnsi"/>
          <w:b/>
          <w:iCs/>
          <w:color w:val="244061" w:themeColor="accent1" w:themeShade="80"/>
          <w:sz w:val="48"/>
        </w:rPr>
      </w:pPr>
    </w:p>
    <w:p w14:paraId="58D9BEDB" w14:textId="77777777" w:rsidR="002A5BFA" w:rsidRDefault="002A5BFA" w:rsidP="003F50B6">
      <w:pPr>
        <w:spacing w:before="120" w:after="120" w:line="312" w:lineRule="auto"/>
        <w:jc w:val="center"/>
        <w:rPr>
          <w:rFonts w:asciiTheme="minorHAnsi" w:hAnsiTheme="minorHAnsi" w:cstheme="minorHAnsi"/>
          <w:b/>
          <w:iCs/>
          <w:color w:val="244061" w:themeColor="accent1" w:themeShade="80"/>
          <w:sz w:val="48"/>
        </w:rPr>
      </w:pPr>
    </w:p>
    <w:p w14:paraId="347BCAA6" w14:textId="77777777" w:rsidR="002A5BFA" w:rsidRPr="002A5BFA" w:rsidRDefault="002A5BFA" w:rsidP="003F50B6">
      <w:pPr>
        <w:spacing w:before="120" w:after="120" w:line="312" w:lineRule="auto"/>
        <w:jc w:val="center"/>
        <w:rPr>
          <w:rFonts w:asciiTheme="minorHAnsi" w:hAnsiTheme="minorHAnsi" w:cstheme="minorHAnsi"/>
          <w:b/>
          <w:iCs/>
          <w:color w:val="365F91" w:themeColor="accent1" w:themeShade="BF"/>
          <w:sz w:val="48"/>
        </w:rPr>
      </w:pPr>
      <w:r w:rsidRPr="002A5BFA">
        <w:rPr>
          <w:rFonts w:asciiTheme="minorHAnsi" w:hAnsiTheme="minorHAnsi" w:cstheme="minorHAnsi"/>
          <w:b/>
          <w:iCs/>
          <w:color w:val="365F91" w:themeColor="accent1" w:themeShade="BF"/>
          <w:sz w:val="48"/>
        </w:rPr>
        <w:t>2019</w:t>
      </w:r>
    </w:p>
    <w:p w14:paraId="0C1A1C26" w14:textId="77777777" w:rsidR="0058447B" w:rsidRDefault="0058447B" w:rsidP="003F50B6">
      <w:pPr>
        <w:widowControl/>
        <w:spacing w:before="120" w:after="120" w:line="312" w:lineRule="auto"/>
        <w:rPr>
          <w:rFonts w:asciiTheme="minorHAnsi" w:hAnsiTheme="minorHAnsi" w:cstheme="minorHAnsi"/>
          <w:b/>
          <w:iCs/>
          <w:color w:val="244061" w:themeColor="accent1" w:themeShade="80"/>
        </w:rPr>
      </w:pPr>
      <w:r>
        <w:rPr>
          <w:rFonts w:asciiTheme="minorHAnsi" w:hAnsiTheme="minorHAnsi" w:cstheme="minorHAnsi"/>
          <w:b/>
          <w:iCs/>
          <w:color w:val="244061" w:themeColor="accent1" w:themeShade="80"/>
        </w:rPr>
        <w:br w:type="page"/>
      </w:r>
    </w:p>
    <w:p w14:paraId="60B6891D" w14:textId="77777777" w:rsidR="00B01BD2" w:rsidRDefault="00B01BD2" w:rsidP="003F50B6">
      <w:pPr>
        <w:widowControl/>
        <w:spacing w:before="120" w:after="120" w:line="312" w:lineRule="auto"/>
        <w:jc w:val="center"/>
        <w:rPr>
          <w:rStyle w:val="normalchar1"/>
          <w:rFonts w:asciiTheme="minorHAnsi" w:hAnsiTheme="minorHAnsi" w:cstheme="minorHAnsi"/>
          <w:b/>
          <w:bCs/>
          <w:color w:val="244061" w:themeColor="accent1" w:themeShade="80"/>
          <w:sz w:val="32"/>
        </w:rPr>
        <w:sectPr w:rsidR="00B01BD2" w:rsidSect="002A5BFA">
          <w:headerReference w:type="even" r:id="rId10"/>
          <w:headerReference w:type="default" r:id="rId11"/>
          <w:footerReference w:type="even" r:id="rId12"/>
          <w:footerReference w:type="default" r:id="rId13"/>
          <w:pgSz w:w="11906" w:h="16838"/>
          <w:pgMar w:top="1418" w:right="1418" w:bottom="1418" w:left="1418" w:header="709" w:footer="709" w:gutter="0"/>
          <w:cols w:space="708"/>
          <w:titlePg/>
          <w:docGrid w:linePitch="360"/>
        </w:sectPr>
      </w:pPr>
    </w:p>
    <w:p w14:paraId="55B6F6EC" w14:textId="77777777" w:rsidR="00772FFC" w:rsidRDefault="00772FFC" w:rsidP="00772FFC">
      <w:pPr>
        <w:widowControl/>
        <w:spacing w:before="120" w:after="120" w:line="312" w:lineRule="auto"/>
        <w:jc w:val="center"/>
        <w:rPr>
          <w:rStyle w:val="normalchar1"/>
          <w:rFonts w:asciiTheme="minorHAnsi" w:hAnsiTheme="minorHAnsi" w:cstheme="minorHAnsi"/>
          <w:b/>
          <w:bCs/>
          <w:color w:val="365F91" w:themeColor="accent1" w:themeShade="BF"/>
          <w:sz w:val="32"/>
        </w:rPr>
      </w:pPr>
      <w:r w:rsidRPr="0044739C">
        <w:rPr>
          <w:rStyle w:val="normalchar1"/>
          <w:rFonts w:asciiTheme="minorHAnsi" w:hAnsiTheme="minorHAnsi" w:cstheme="minorHAnsi"/>
          <w:b/>
          <w:bCs/>
          <w:color w:val="365F91" w:themeColor="accent1" w:themeShade="BF"/>
          <w:sz w:val="32"/>
        </w:rPr>
        <w:lastRenderedPageBreak/>
        <w:t>ΠΕΡΙΕΧΟΜΕΝΑ</w:t>
      </w:r>
    </w:p>
    <w:p w14:paraId="672BB052" w14:textId="77777777" w:rsidR="00772FFC" w:rsidRPr="00F3143C" w:rsidRDefault="00772FFC" w:rsidP="00772FFC">
      <w:pPr>
        <w:widowControl/>
        <w:spacing w:before="120" w:after="120" w:line="312" w:lineRule="auto"/>
        <w:jc w:val="center"/>
        <w:rPr>
          <w:rStyle w:val="normalchar1"/>
          <w:rFonts w:asciiTheme="minorHAnsi" w:hAnsiTheme="minorHAnsi" w:cstheme="minorHAnsi"/>
          <w:b/>
          <w:bCs/>
          <w:color w:val="365F91" w:themeColor="accent1" w:themeShade="BF"/>
          <w:sz w:val="16"/>
          <w:lang w:val="en-US"/>
        </w:rPr>
      </w:pPr>
    </w:p>
    <w:tbl>
      <w:tblPr>
        <w:tblStyle w:val="ab"/>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79"/>
        <w:gridCol w:w="992"/>
      </w:tblGrid>
      <w:tr w:rsidR="00DE4723" w14:paraId="6643E770" w14:textId="77777777" w:rsidTr="001F1A05">
        <w:tc>
          <w:tcPr>
            <w:tcW w:w="1985" w:type="dxa"/>
            <w:shd w:val="clear" w:color="auto" w:fill="D9D9D9" w:themeFill="background1" w:themeFillShade="D9"/>
          </w:tcPr>
          <w:p w14:paraId="12182BE8" w14:textId="77777777" w:rsidR="00DE4723" w:rsidRDefault="00DE4723" w:rsidP="001F1A05">
            <w:pPr>
              <w:pStyle w:val="10"/>
              <w:widowControl w:val="0"/>
              <w:spacing w:before="120" w:after="120" w:line="240" w:lineRule="auto"/>
              <w:ind w:right="40"/>
              <w:mirrorIndents/>
              <w:jc w:val="center"/>
              <w:rPr>
                <w:rStyle w:val="normalchar1"/>
                <w:rFonts w:asciiTheme="minorHAnsi" w:hAnsiTheme="minorHAnsi" w:cstheme="minorHAnsi"/>
                <w:b/>
                <w:bCs/>
                <w:color w:val="365F91" w:themeColor="accent1" w:themeShade="BF"/>
                <w:sz w:val="24"/>
                <w:szCs w:val="24"/>
                <w:lang w:val="en-US"/>
              </w:rPr>
            </w:pPr>
            <w:r w:rsidRPr="0044739C">
              <w:rPr>
                <w:rStyle w:val="normalchar1"/>
                <w:rFonts w:asciiTheme="minorHAnsi" w:hAnsiTheme="minorHAnsi" w:cstheme="minorHAnsi"/>
                <w:b/>
                <w:bCs/>
                <w:color w:val="365F91" w:themeColor="accent1" w:themeShade="BF"/>
                <w:sz w:val="28"/>
                <w:szCs w:val="24"/>
              </w:rPr>
              <w:t>ΚΕΦΑΛΑΙΟ Α’</w:t>
            </w:r>
          </w:p>
        </w:tc>
        <w:tc>
          <w:tcPr>
            <w:tcW w:w="6379" w:type="dxa"/>
            <w:shd w:val="clear" w:color="auto" w:fill="D9D9D9" w:themeFill="background1" w:themeFillShade="D9"/>
          </w:tcPr>
          <w:p w14:paraId="44592F42" w14:textId="77777777" w:rsidR="00DE4723" w:rsidRDefault="00DE4723" w:rsidP="001F1A05">
            <w:pPr>
              <w:pStyle w:val="10"/>
              <w:widowControl w:val="0"/>
              <w:spacing w:before="120" w:after="120" w:line="240" w:lineRule="auto"/>
              <w:ind w:right="40"/>
              <w:mirrorIndents/>
              <w:jc w:val="center"/>
              <w:rPr>
                <w:rStyle w:val="normalchar1"/>
                <w:rFonts w:asciiTheme="minorHAnsi" w:hAnsiTheme="minorHAnsi" w:cstheme="minorHAnsi"/>
                <w:b/>
                <w:bCs/>
                <w:color w:val="365F91" w:themeColor="accent1" w:themeShade="BF"/>
                <w:sz w:val="24"/>
                <w:szCs w:val="24"/>
                <w:lang w:val="en-US"/>
              </w:rPr>
            </w:pPr>
            <w:r w:rsidRPr="0044739C">
              <w:rPr>
                <w:rStyle w:val="normalchar1"/>
                <w:rFonts w:asciiTheme="minorHAnsi" w:hAnsiTheme="minorHAnsi" w:cstheme="minorHAnsi"/>
                <w:b/>
                <w:bCs/>
                <w:color w:val="365F91" w:themeColor="accent1" w:themeShade="BF"/>
                <w:sz w:val="28"/>
                <w:szCs w:val="24"/>
              </w:rPr>
              <w:t xml:space="preserve">Λειτουργία </w:t>
            </w:r>
            <w:r w:rsidRPr="0044739C">
              <w:rPr>
                <w:rFonts w:asciiTheme="minorHAnsi" w:eastAsia="Times New Roman" w:hAnsiTheme="minorHAnsi" w:cstheme="minorHAnsi"/>
                <w:b/>
                <w:color w:val="365F91" w:themeColor="accent1" w:themeShade="BF"/>
                <w:sz w:val="28"/>
              </w:rPr>
              <w:t>Προπτυχιακού Προγράμματος Σπουδών</w:t>
            </w:r>
          </w:p>
        </w:tc>
        <w:tc>
          <w:tcPr>
            <w:tcW w:w="992" w:type="dxa"/>
            <w:shd w:val="clear" w:color="auto" w:fill="D9D9D9" w:themeFill="background1" w:themeFillShade="D9"/>
          </w:tcPr>
          <w:p w14:paraId="2C76D7DC" w14:textId="77777777" w:rsidR="00DE4723" w:rsidRPr="002E20D4" w:rsidRDefault="00DE4723" w:rsidP="001F1A05">
            <w:pPr>
              <w:pStyle w:val="10"/>
              <w:widowControl w:val="0"/>
              <w:spacing w:before="120" w:after="120" w:line="240" w:lineRule="auto"/>
              <w:ind w:right="40"/>
              <w:mirrorIndents/>
              <w:jc w:val="center"/>
              <w:rPr>
                <w:rStyle w:val="normalchar1"/>
                <w:rFonts w:asciiTheme="minorHAnsi" w:hAnsiTheme="minorHAnsi" w:cstheme="minorHAnsi"/>
                <w:b/>
                <w:bCs/>
                <w:color w:val="365F91" w:themeColor="accent1" w:themeShade="BF"/>
                <w:sz w:val="24"/>
                <w:szCs w:val="24"/>
              </w:rPr>
            </w:pPr>
            <w:r>
              <w:rPr>
                <w:rStyle w:val="normalchar1"/>
                <w:rFonts w:asciiTheme="minorHAnsi" w:hAnsiTheme="minorHAnsi" w:cstheme="minorHAnsi"/>
                <w:b/>
                <w:bCs/>
                <w:color w:val="365F91" w:themeColor="accent1" w:themeShade="BF"/>
                <w:sz w:val="24"/>
                <w:szCs w:val="24"/>
              </w:rPr>
              <w:t>6</w:t>
            </w:r>
          </w:p>
        </w:tc>
      </w:tr>
      <w:tr w:rsidR="00DE4723" w14:paraId="5D4F53B2" w14:textId="77777777" w:rsidTr="001F1A05">
        <w:tc>
          <w:tcPr>
            <w:tcW w:w="1985" w:type="dxa"/>
          </w:tcPr>
          <w:p w14:paraId="5612AFB1"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
                <w:bCs/>
                <w:color w:val="000000" w:themeColor="text1"/>
                <w:sz w:val="24"/>
                <w:szCs w:val="24"/>
                <w:lang w:val="en-US"/>
              </w:rPr>
            </w:pPr>
            <w:r w:rsidRPr="00F3143C">
              <w:rPr>
                <w:rStyle w:val="normalchar1"/>
                <w:rFonts w:asciiTheme="minorHAnsi" w:hAnsiTheme="minorHAnsi" w:cstheme="minorHAnsi"/>
                <w:b/>
                <w:bCs/>
                <w:color w:val="000000" w:themeColor="text1"/>
                <w:sz w:val="24"/>
                <w:szCs w:val="24"/>
              </w:rPr>
              <w:t>Άρθρο 1</w:t>
            </w:r>
          </w:p>
        </w:tc>
        <w:tc>
          <w:tcPr>
            <w:tcW w:w="6379" w:type="dxa"/>
          </w:tcPr>
          <w:p w14:paraId="25EB0ABE" w14:textId="77777777" w:rsidR="00DE4723" w:rsidRPr="00F3143C" w:rsidRDefault="00DE4723" w:rsidP="001F1A05">
            <w:pPr>
              <w:pStyle w:val="a5"/>
              <w:spacing w:before="120" w:after="120"/>
              <w:mirrorIndents/>
              <w:jc w:val="left"/>
              <w:rPr>
                <w:rStyle w:val="normalchar1"/>
                <w:rFonts w:asciiTheme="minorHAnsi" w:hAnsiTheme="minorHAnsi" w:cstheme="minorHAnsi"/>
                <w:b w:val="0"/>
                <w:bCs/>
                <w:color w:val="000000" w:themeColor="text1"/>
                <w:sz w:val="24"/>
                <w:szCs w:val="24"/>
                <w:lang w:val="en-US"/>
              </w:rPr>
            </w:pPr>
            <w:r w:rsidRPr="00F3143C">
              <w:rPr>
                <w:rFonts w:asciiTheme="minorHAnsi" w:hAnsiTheme="minorHAnsi" w:cstheme="minorHAnsi"/>
                <w:b w:val="0"/>
                <w:color w:val="000000" w:themeColor="text1"/>
                <w:sz w:val="24"/>
                <w:szCs w:val="24"/>
              </w:rPr>
              <w:t>Γενικές Διατάξεις</w:t>
            </w:r>
            <w:r>
              <w:rPr>
                <w:rFonts w:asciiTheme="minorHAnsi" w:hAnsiTheme="minorHAnsi" w:cstheme="minorHAnsi"/>
                <w:b w:val="0"/>
                <w:color w:val="000000" w:themeColor="text1"/>
                <w:sz w:val="24"/>
                <w:szCs w:val="24"/>
              </w:rPr>
              <w:t xml:space="preserve">  …………………………………………………………………….</w:t>
            </w:r>
          </w:p>
        </w:tc>
        <w:tc>
          <w:tcPr>
            <w:tcW w:w="992" w:type="dxa"/>
          </w:tcPr>
          <w:p w14:paraId="4507F503" w14:textId="77777777" w:rsidR="00DE4723" w:rsidRPr="002E20D4"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6</w:t>
            </w:r>
          </w:p>
        </w:tc>
      </w:tr>
      <w:tr w:rsidR="00DE4723" w:rsidRPr="00DD2979" w14:paraId="398E776A" w14:textId="77777777" w:rsidTr="001F1A05">
        <w:tc>
          <w:tcPr>
            <w:tcW w:w="1985" w:type="dxa"/>
          </w:tcPr>
          <w:p w14:paraId="474ACB2D"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lang w:val="en-US"/>
              </w:rPr>
            </w:pPr>
            <w:r w:rsidRPr="00F3143C">
              <w:rPr>
                <w:rFonts w:asciiTheme="minorHAnsi" w:hAnsiTheme="minorHAnsi" w:cstheme="minorHAnsi"/>
                <w:color w:val="000000" w:themeColor="text1"/>
                <w:sz w:val="24"/>
                <w:szCs w:val="24"/>
              </w:rPr>
              <w:t>Άρθρο 2</w:t>
            </w:r>
          </w:p>
        </w:tc>
        <w:tc>
          <w:tcPr>
            <w:tcW w:w="6379" w:type="dxa"/>
          </w:tcPr>
          <w:p w14:paraId="1B614C53" w14:textId="77777777" w:rsidR="00DE4723" w:rsidRPr="00F3143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b w:val="0"/>
                <w:color w:val="000000" w:themeColor="text1"/>
                <w:sz w:val="24"/>
                <w:szCs w:val="24"/>
              </w:rPr>
              <w:t>Σκοπός του Π.Π.Σ</w:t>
            </w:r>
            <w:r>
              <w:rPr>
                <w:rFonts w:asciiTheme="minorHAnsi" w:hAnsiTheme="minorHAnsi" w:cstheme="minorHAnsi"/>
                <w:b w:val="0"/>
                <w:color w:val="000000" w:themeColor="text1"/>
                <w:sz w:val="24"/>
                <w:szCs w:val="24"/>
              </w:rPr>
              <w:t>.  .………………………………………………………………….</w:t>
            </w:r>
          </w:p>
        </w:tc>
        <w:tc>
          <w:tcPr>
            <w:tcW w:w="992" w:type="dxa"/>
          </w:tcPr>
          <w:p w14:paraId="7EB9D0DC"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6</w:t>
            </w:r>
          </w:p>
        </w:tc>
      </w:tr>
      <w:tr w:rsidR="00DE4723" w:rsidRPr="00E03CBC" w14:paraId="445AB589" w14:textId="77777777" w:rsidTr="001F1A05">
        <w:tc>
          <w:tcPr>
            <w:tcW w:w="1985" w:type="dxa"/>
          </w:tcPr>
          <w:p w14:paraId="29880223"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lang w:val="en-US"/>
              </w:rPr>
            </w:pPr>
            <w:r w:rsidRPr="00F3143C">
              <w:rPr>
                <w:rFonts w:asciiTheme="minorHAnsi" w:hAnsiTheme="minorHAnsi" w:cstheme="minorHAnsi"/>
                <w:color w:val="000000" w:themeColor="text1"/>
                <w:sz w:val="24"/>
                <w:szCs w:val="24"/>
              </w:rPr>
              <w:t>Άρθρο 3</w:t>
            </w:r>
          </w:p>
        </w:tc>
        <w:tc>
          <w:tcPr>
            <w:tcW w:w="6379" w:type="dxa"/>
          </w:tcPr>
          <w:p w14:paraId="61C6D061" w14:textId="77777777" w:rsidR="00DE4723" w:rsidRPr="00E03CB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b w:val="0"/>
                <w:color w:val="000000" w:themeColor="text1"/>
                <w:sz w:val="24"/>
                <w:szCs w:val="24"/>
              </w:rPr>
              <w:t>Διάρκεια φοίτησης</w:t>
            </w:r>
            <w:r>
              <w:rPr>
                <w:rFonts w:asciiTheme="minorHAnsi" w:hAnsiTheme="minorHAnsi" w:cstheme="minorHAnsi"/>
                <w:b w:val="0"/>
                <w:color w:val="000000" w:themeColor="text1"/>
                <w:sz w:val="24"/>
                <w:szCs w:val="24"/>
              </w:rPr>
              <w:t xml:space="preserve">  …………………………………………………………………  </w:t>
            </w:r>
          </w:p>
        </w:tc>
        <w:tc>
          <w:tcPr>
            <w:tcW w:w="992" w:type="dxa"/>
          </w:tcPr>
          <w:p w14:paraId="23350703" w14:textId="77777777" w:rsidR="00DE4723" w:rsidRPr="00E03CB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7</w:t>
            </w:r>
          </w:p>
        </w:tc>
      </w:tr>
      <w:tr w:rsidR="00DE4723" w:rsidRPr="00E03CBC" w14:paraId="5DBD33A2" w14:textId="77777777" w:rsidTr="001F1A05">
        <w:tc>
          <w:tcPr>
            <w:tcW w:w="1985" w:type="dxa"/>
          </w:tcPr>
          <w:p w14:paraId="66F3327E" w14:textId="77777777" w:rsidR="00DE4723" w:rsidRPr="00E03CBC" w:rsidRDefault="00DE4723" w:rsidP="001F1A05">
            <w:pPr>
              <w:pStyle w:val="30"/>
              <w:shd w:val="clear" w:color="auto" w:fill="auto"/>
              <w:spacing w:before="120" w:after="120" w:line="240" w:lineRule="auto"/>
              <w:ind w:left="34"/>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4</w:t>
            </w:r>
          </w:p>
        </w:tc>
        <w:tc>
          <w:tcPr>
            <w:tcW w:w="6379" w:type="dxa"/>
          </w:tcPr>
          <w:p w14:paraId="1AE4F0EE" w14:textId="77777777" w:rsidR="00DE4723" w:rsidRPr="00E03CB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b w:val="0"/>
                <w:color w:val="000000" w:themeColor="text1"/>
                <w:sz w:val="24"/>
                <w:szCs w:val="24"/>
              </w:rPr>
              <w:t>Ακαδημαϊκό Ημερολόγιο</w:t>
            </w:r>
            <w:r>
              <w:rPr>
                <w:rFonts w:asciiTheme="minorHAnsi" w:hAnsiTheme="minorHAnsi" w:cstheme="minorHAnsi"/>
                <w:b w:val="0"/>
                <w:color w:val="000000" w:themeColor="text1"/>
                <w:sz w:val="24"/>
                <w:szCs w:val="24"/>
              </w:rPr>
              <w:t xml:space="preserve">  ………………………………………………………..</w:t>
            </w:r>
          </w:p>
        </w:tc>
        <w:tc>
          <w:tcPr>
            <w:tcW w:w="992" w:type="dxa"/>
          </w:tcPr>
          <w:p w14:paraId="5BFB962D" w14:textId="77777777" w:rsidR="00DE4723" w:rsidRPr="00E03CB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8</w:t>
            </w:r>
          </w:p>
        </w:tc>
      </w:tr>
      <w:tr w:rsidR="00DE4723" w:rsidRPr="00E03CBC" w14:paraId="468B5BE7" w14:textId="77777777" w:rsidTr="001F1A05">
        <w:tc>
          <w:tcPr>
            <w:tcW w:w="1985" w:type="dxa"/>
          </w:tcPr>
          <w:p w14:paraId="3E72AE49" w14:textId="77777777" w:rsidR="00DE4723" w:rsidRPr="00E03CB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5</w:t>
            </w:r>
          </w:p>
        </w:tc>
        <w:tc>
          <w:tcPr>
            <w:tcW w:w="6379" w:type="dxa"/>
          </w:tcPr>
          <w:p w14:paraId="5094F797" w14:textId="77777777" w:rsidR="00DE4723" w:rsidRPr="00E03CB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b w:val="0"/>
                <w:color w:val="000000" w:themeColor="text1"/>
                <w:sz w:val="24"/>
                <w:szCs w:val="24"/>
              </w:rPr>
              <w:t>Κύκλοι Σπουδών</w:t>
            </w:r>
            <w:r>
              <w:rPr>
                <w:rFonts w:asciiTheme="minorHAnsi" w:hAnsiTheme="minorHAnsi" w:cstheme="minorHAnsi"/>
                <w:b w:val="0"/>
                <w:color w:val="000000" w:themeColor="text1"/>
                <w:sz w:val="24"/>
                <w:szCs w:val="24"/>
              </w:rPr>
              <w:t xml:space="preserve">  ……………………………………………………………………..</w:t>
            </w:r>
          </w:p>
        </w:tc>
        <w:tc>
          <w:tcPr>
            <w:tcW w:w="992" w:type="dxa"/>
          </w:tcPr>
          <w:p w14:paraId="7DEB4A39" w14:textId="77777777" w:rsidR="00DE4723" w:rsidRPr="00E03CB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8</w:t>
            </w:r>
          </w:p>
        </w:tc>
      </w:tr>
      <w:tr w:rsidR="00DE4723" w:rsidRPr="00E03CBC" w14:paraId="5A00BEE6" w14:textId="77777777" w:rsidTr="001F1A05">
        <w:tc>
          <w:tcPr>
            <w:tcW w:w="1985" w:type="dxa"/>
          </w:tcPr>
          <w:p w14:paraId="6B5175AC" w14:textId="77777777" w:rsidR="00DE4723" w:rsidRPr="00E03CB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6</w:t>
            </w:r>
          </w:p>
        </w:tc>
        <w:tc>
          <w:tcPr>
            <w:tcW w:w="6379" w:type="dxa"/>
          </w:tcPr>
          <w:p w14:paraId="2F1C2FA3" w14:textId="77777777" w:rsidR="00DE4723" w:rsidRPr="00E03CBC" w:rsidRDefault="00DE4723" w:rsidP="001F1A05">
            <w:pPr>
              <w:spacing w:before="120" w:after="120"/>
              <w:rPr>
                <w:rStyle w:val="normalchar1"/>
                <w:rFonts w:asciiTheme="minorHAnsi" w:hAnsiTheme="minorHAnsi" w:cstheme="minorHAnsi"/>
                <w:bCs/>
                <w:color w:val="000000" w:themeColor="text1"/>
                <w:sz w:val="24"/>
              </w:rPr>
            </w:pPr>
            <w:r w:rsidRPr="00F3143C">
              <w:rPr>
                <w:rFonts w:asciiTheme="minorHAnsi" w:hAnsiTheme="minorHAnsi" w:cstheme="minorHAnsi"/>
                <w:color w:val="000000" w:themeColor="text1"/>
              </w:rPr>
              <w:t>Επίτευξη μαθησιακών αποτελεσμάτων</w:t>
            </w:r>
            <w:r>
              <w:rPr>
                <w:rFonts w:asciiTheme="minorHAnsi" w:hAnsiTheme="minorHAnsi" w:cstheme="minorHAnsi"/>
                <w:color w:val="000000" w:themeColor="text1"/>
              </w:rPr>
              <w:t xml:space="preserve">  ………………………………….</w:t>
            </w:r>
          </w:p>
        </w:tc>
        <w:tc>
          <w:tcPr>
            <w:tcW w:w="992" w:type="dxa"/>
          </w:tcPr>
          <w:p w14:paraId="675C4645" w14:textId="77777777" w:rsidR="00DE4723" w:rsidRPr="00E03CB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9</w:t>
            </w:r>
          </w:p>
        </w:tc>
      </w:tr>
      <w:tr w:rsidR="00DE4723" w:rsidRPr="00DD2979" w14:paraId="7A0C9CBD" w14:textId="77777777" w:rsidTr="001F1A05">
        <w:tc>
          <w:tcPr>
            <w:tcW w:w="1985" w:type="dxa"/>
          </w:tcPr>
          <w:p w14:paraId="69A864BB"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lang w:val="en-US"/>
              </w:rPr>
            </w:pPr>
            <w:r w:rsidRPr="00F3143C">
              <w:rPr>
                <w:rFonts w:asciiTheme="minorHAnsi" w:hAnsiTheme="minorHAnsi" w:cstheme="minorHAnsi"/>
                <w:color w:val="000000" w:themeColor="text1"/>
                <w:sz w:val="24"/>
                <w:szCs w:val="24"/>
              </w:rPr>
              <w:t>Άρθρο 7</w:t>
            </w:r>
          </w:p>
        </w:tc>
        <w:tc>
          <w:tcPr>
            <w:tcW w:w="6379" w:type="dxa"/>
          </w:tcPr>
          <w:p w14:paraId="7C2D3857" w14:textId="77777777" w:rsidR="00DE4723" w:rsidRPr="00F3143C" w:rsidRDefault="00DE4723" w:rsidP="001F1A05">
            <w:pPr>
              <w:spacing w:before="120" w:after="120"/>
              <w:ind w:left="34"/>
              <w:rPr>
                <w:rStyle w:val="normalchar1"/>
                <w:rFonts w:asciiTheme="minorHAnsi" w:hAnsiTheme="minorHAnsi" w:cstheme="minorHAnsi"/>
                <w:bCs/>
                <w:color w:val="000000" w:themeColor="text1"/>
                <w:sz w:val="24"/>
              </w:rPr>
            </w:pPr>
            <w:r w:rsidRPr="00F3143C">
              <w:rPr>
                <w:rFonts w:asciiTheme="minorHAnsi" w:hAnsiTheme="minorHAnsi" w:cstheme="minorHAnsi"/>
                <w:color w:val="000000" w:themeColor="text1"/>
              </w:rPr>
              <w:t>Αξιολόγηση του διδακτικού έργου από τους φοιτητές</w:t>
            </w:r>
            <w:r>
              <w:rPr>
                <w:rFonts w:asciiTheme="minorHAnsi" w:hAnsiTheme="minorHAnsi" w:cstheme="minorHAnsi"/>
                <w:color w:val="000000" w:themeColor="text1"/>
              </w:rPr>
              <w:t xml:space="preserve">  ………….</w:t>
            </w:r>
          </w:p>
        </w:tc>
        <w:tc>
          <w:tcPr>
            <w:tcW w:w="992" w:type="dxa"/>
          </w:tcPr>
          <w:p w14:paraId="6DD75CB6"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10</w:t>
            </w:r>
          </w:p>
        </w:tc>
      </w:tr>
      <w:tr w:rsidR="00DE4723" w:rsidRPr="00DD2979" w14:paraId="00515178" w14:textId="77777777" w:rsidTr="001F1A05">
        <w:tc>
          <w:tcPr>
            <w:tcW w:w="1985" w:type="dxa"/>
          </w:tcPr>
          <w:p w14:paraId="50E5EAC8"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8</w:t>
            </w:r>
          </w:p>
        </w:tc>
        <w:tc>
          <w:tcPr>
            <w:tcW w:w="6379" w:type="dxa"/>
          </w:tcPr>
          <w:p w14:paraId="1F6CD8B2" w14:textId="77777777" w:rsidR="00DE4723" w:rsidRPr="00F3143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b w:val="0"/>
                <w:color w:val="000000" w:themeColor="text1"/>
                <w:sz w:val="24"/>
                <w:szCs w:val="24"/>
              </w:rPr>
              <w:t>Βαθμολογία - Υπολογισμός Βαθμού Πτυχίου</w:t>
            </w:r>
            <w:r>
              <w:rPr>
                <w:rFonts w:asciiTheme="minorHAnsi" w:hAnsiTheme="minorHAnsi" w:cstheme="minorHAnsi"/>
                <w:b w:val="0"/>
                <w:color w:val="000000" w:themeColor="text1"/>
                <w:sz w:val="24"/>
                <w:szCs w:val="24"/>
              </w:rPr>
              <w:t xml:space="preserve">  …………………………</w:t>
            </w:r>
          </w:p>
        </w:tc>
        <w:tc>
          <w:tcPr>
            <w:tcW w:w="992" w:type="dxa"/>
          </w:tcPr>
          <w:p w14:paraId="2DC1D691"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10</w:t>
            </w:r>
          </w:p>
        </w:tc>
      </w:tr>
      <w:tr w:rsidR="00DE4723" w:rsidRPr="00DD2979" w14:paraId="32C7E878" w14:textId="77777777" w:rsidTr="001F1A05">
        <w:tc>
          <w:tcPr>
            <w:tcW w:w="1985" w:type="dxa"/>
          </w:tcPr>
          <w:p w14:paraId="4AAF256F"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9</w:t>
            </w:r>
          </w:p>
        </w:tc>
        <w:tc>
          <w:tcPr>
            <w:tcW w:w="6379" w:type="dxa"/>
          </w:tcPr>
          <w:p w14:paraId="3C3C000C" w14:textId="77777777" w:rsidR="00DE4723" w:rsidRPr="00F3143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b w:val="0"/>
                <w:color w:val="000000" w:themeColor="text1"/>
                <w:sz w:val="24"/>
                <w:szCs w:val="24"/>
              </w:rPr>
              <w:t>Παράρτημα Διπλώματος</w:t>
            </w:r>
            <w:r>
              <w:rPr>
                <w:rFonts w:asciiTheme="minorHAnsi" w:hAnsiTheme="minorHAnsi" w:cstheme="minorHAnsi"/>
                <w:b w:val="0"/>
                <w:color w:val="000000" w:themeColor="text1"/>
                <w:sz w:val="24"/>
                <w:szCs w:val="24"/>
              </w:rPr>
              <w:t>-Επαγγελματικά Δικαιώματα .…………..</w:t>
            </w:r>
          </w:p>
        </w:tc>
        <w:tc>
          <w:tcPr>
            <w:tcW w:w="992" w:type="dxa"/>
          </w:tcPr>
          <w:p w14:paraId="64DAA3B9"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11</w:t>
            </w:r>
          </w:p>
        </w:tc>
      </w:tr>
      <w:tr w:rsidR="00DE4723" w:rsidRPr="00DD2979" w14:paraId="6250A64E" w14:textId="77777777" w:rsidTr="001F1A05">
        <w:tc>
          <w:tcPr>
            <w:tcW w:w="1985" w:type="dxa"/>
          </w:tcPr>
          <w:p w14:paraId="3A2E0B87"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10</w:t>
            </w:r>
          </w:p>
        </w:tc>
        <w:tc>
          <w:tcPr>
            <w:tcW w:w="6379" w:type="dxa"/>
          </w:tcPr>
          <w:p w14:paraId="137CFBE8" w14:textId="77777777" w:rsidR="00DE4723" w:rsidRPr="00F3143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b w:val="0"/>
                <w:color w:val="000000" w:themeColor="text1"/>
                <w:sz w:val="24"/>
                <w:szCs w:val="24"/>
              </w:rPr>
              <w:t>Τίτλοι Σπουδών</w:t>
            </w:r>
            <w:r>
              <w:rPr>
                <w:rFonts w:asciiTheme="minorHAnsi" w:hAnsiTheme="minorHAnsi" w:cstheme="minorHAnsi"/>
                <w:b w:val="0"/>
                <w:color w:val="000000" w:themeColor="text1"/>
                <w:sz w:val="24"/>
                <w:szCs w:val="24"/>
              </w:rPr>
              <w:t xml:space="preserve">  ………………………………………………………………………</w:t>
            </w:r>
          </w:p>
        </w:tc>
        <w:tc>
          <w:tcPr>
            <w:tcW w:w="992" w:type="dxa"/>
          </w:tcPr>
          <w:p w14:paraId="3CD8C028"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12</w:t>
            </w:r>
          </w:p>
        </w:tc>
      </w:tr>
      <w:tr w:rsidR="00DE4723" w:rsidRPr="00DD2979" w14:paraId="0BEDB641" w14:textId="77777777" w:rsidTr="001F1A05">
        <w:tc>
          <w:tcPr>
            <w:tcW w:w="1985" w:type="dxa"/>
          </w:tcPr>
          <w:p w14:paraId="4B08EE21"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11</w:t>
            </w:r>
          </w:p>
        </w:tc>
        <w:tc>
          <w:tcPr>
            <w:tcW w:w="6379" w:type="dxa"/>
          </w:tcPr>
          <w:p w14:paraId="30A44221" w14:textId="77777777" w:rsidR="00DE4723" w:rsidRDefault="00DE4723" w:rsidP="001F1A05">
            <w:pPr>
              <w:pStyle w:val="30"/>
              <w:shd w:val="clear" w:color="auto" w:fill="auto"/>
              <w:spacing w:before="120" w:after="120" w:line="240" w:lineRule="auto"/>
              <w:mirrorIndents/>
              <w:jc w:val="left"/>
              <w:rPr>
                <w:rFonts w:asciiTheme="minorHAnsi" w:hAnsiTheme="minorHAnsi" w:cstheme="minorHAnsi"/>
                <w:b w:val="0"/>
                <w:color w:val="000000" w:themeColor="text1"/>
                <w:sz w:val="24"/>
                <w:szCs w:val="24"/>
              </w:rPr>
            </w:pPr>
            <w:r w:rsidRPr="00F3143C">
              <w:rPr>
                <w:rFonts w:asciiTheme="minorHAnsi" w:hAnsiTheme="minorHAnsi" w:cstheme="minorHAnsi"/>
                <w:b w:val="0"/>
                <w:color w:val="000000" w:themeColor="text1"/>
                <w:sz w:val="24"/>
                <w:szCs w:val="24"/>
              </w:rPr>
              <w:t>Τελετή αποφοίτησης</w:t>
            </w:r>
            <w:r>
              <w:rPr>
                <w:rFonts w:asciiTheme="minorHAnsi" w:hAnsiTheme="minorHAnsi" w:cstheme="minorHAnsi"/>
                <w:b w:val="0"/>
                <w:color w:val="000000" w:themeColor="text1"/>
                <w:sz w:val="24"/>
                <w:szCs w:val="24"/>
              </w:rPr>
              <w:t xml:space="preserve">  ………………………………………………………………</w:t>
            </w:r>
          </w:p>
          <w:p w14:paraId="2889B32C" w14:textId="77777777" w:rsidR="00DE4723" w:rsidRPr="00F3143C" w:rsidRDefault="00DE4723" w:rsidP="001F1A05">
            <w:pPr>
              <w:pStyle w:val="30"/>
              <w:shd w:val="clear" w:color="auto" w:fill="auto"/>
              <w:spacing w:before="120" w:after="120" w:line="240" w:lineRule="auto"/>
              <w:mirrorIndents/>
              <w:jc w:val="left"/>
              <w:rPr>
                <w:rFonts w:asciiTheme="minorHAnsi" w:hAnsiTheme="minorHAnsi" w:cstheme="minorHAnsi"/>
                <w:b w:val="0"/>
                <w:color w:val="000000" w:themeColor="text1"/>
                <w:sz w:val="24"/>
                <w:szCs w:val="24"/>
              </w:rPr>
            </w:pPr>
          </w:p>
          <w:p w14:paraId="45AB67E4" w14:textId="77777777" w:rsidR="00DE4723" w:rsidRPr="00A205BD"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
                <w:szCs w:val="24"/>
              </w:rPr>
            </w:pPr>
          </w:p>
        </w:tc>
        <w:tc>
          <w:tcPr>
            <w:tcW w:w="992" w:type="dxa"/>
          </w:tcPr>
          <w:p w14:paraId="5BBD658D"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13</w:t>
            </w:r>
          </w:p>
        </w:tc>
      </w:tr>
      <w:tr w:rsidR="00DE4723" w:rsidRPr="00DD2979" w14:paraId="0D0AA1F2" w14:textId="77777777" w:rsidTr="001F1A05">
        <w:tc>
          <w:tcPr>
            <w:tcW w:w="1985" w:type="dxa"/>
            <w:shd w:val="clear" w:color="auto" w:fill="D9D9D9" w:themeFill="background1" w:themeFillShade="D9"/>
          </w:tcPr>
          <w:p w14:paraId="3975A1E6" w14:textId="77777777" w:rsidR="00DE4723" w:rsidRPr="00C45CC5" w:rsidRDefault="00DE4723" w:rsidP="001F1A05">
            <w:pPr>
              <w:pStyle w:val="10"/>
              <w:widowControl w:val="0"/>
              <w:spacing w:before="120" w:after="120" w:line="240" w:lineRule="auto"/>
              <w:ind w:right="40"/>
              <w:mirrorIndents/>
              <w:jc w:val="center"/>
              <w:rPr>
                <w:rStyle w:val="normalchar1"/>
                <w:rFonts w:asciiTheme="minorHAnsi" w:hAnsiTheme="minorHAnsi" w:cstheme="minorHAnsi"/>
                <w:b/>
                <w:bCs/>
                <w:color w:val="365F91" w:themeColor="accent1" w:themeShade="BF"/>
                <w:sz w:val="28"/>
                <w:szCs w:val="28"/>
              </w:rPr>
            </w:pPr>
            <w:r w:rsidRPr="00C45CC5">
              <w:rPr>
                <w:rStyle w:val="normalchar1"/>
                <w:rFonts w:asciiTheme="minorHAnsi" w:hAnsiTheme="minorHAnsi" w:cstheme="minorHAnsi"/>
                <w:b/>
                <w:bCs/>
                <w:color w:val="365F91" w:themeColor="accent1" w:themeShade="BF"/>
                <w:sz w:val="28"/>
                <w:szCs w:val="28"/>
              </w:rPr>
              <w:t>ΚΕΦΑΛΑΙΟ Β’</w:t>
            </w:r>
          </w:p>
        </w:tc>
        <w:tc>
          <w:tcPr>
            <w:tcW w:w="6379" w:type="dxa"/>
            <w:shd w:val="clear" w:color="auto" w:fill="D9D9D9" w:themeFill="background1" w:themeFillShade="D9"/>
          </w:tcPr>
          <w:p w14:paraId="70D0B690" w14:textId="77777777" w:rsidR="00DE4723" w:rsidRPr="00C45CC5" w:rsidRDefault="00DE4723" w:rsidP="001F1A05">
            <w:pPr>
              <w:pStyle w:val="10"/>
              <w:widowControl w:val="0"/>
              <w:spacing w:before="120" w:after="120" w:line="240" w:lineRule="auto"/>
              <w:ind w:right="40"/>
              <w:mirrorIndents/>
              <w:rPr>
                <w:rStyle w:val="normalchar1"/>
                <w:rFonts w:asciiTheme="minorHAnsi" w:hAnsiTheme="minorHAnsi" w:cstheme="minorHAnsi"/>
                <w:b/>
                <w:bCs/>
                <w:color w:val="365F91" w:themeColor="accent1" w:themeShade="BF"/>
                <w:sz w:val="28"/>
                <w:szCs w:val="28"/>
              </w:rPr>
            </w:pPr>
            <w:r w:rsidRPr="00C45CC5">
              <w:rPr>
                <w:rStyle w:val="normalchar1"/>
                <w:rFonts w:asciiTheme="minorHAnsi" w:hAnsiTheme="minorHAnsi" w:cstheme="minorHAnsi"/>
                <w:b/>
                <w:bCs/>
                <w:color w:val="365F91" w:themeColor="accent1" w:themeShade="BF"/>
                <w:sz w:val="28"/>
                <w:szCs w:val="28"/>
              </w:rPr>
              <w:t>Θέματα Φοίτησης και Φοιτητικής Μέριμνας</w:t>
            </w:r>
          </w:p>
        </w:tc>
        <w:tc>
          <w:tcPr>
            <w:tcW w:w="992" w:type="dxa"/>
            <w:shd w:val="clear" w:color="auto" w:fill="D9D9D9" w:themeFill="background1" w:themeFillShade="D9"/>
          </w:tcPr>
          <w:p w14:paraId="11F8B37E" w14:textId="77777777" w:rsidR="00DE4723" w:rsidRPr="00DD2979" w:rsidRDefault="00DE4723" w:rsidP="001F1A05">
            <w:pPr>
              <w:pStyle w:val="10"/>
              <w:widowControl w:val="0"/>
              <w:spacing w:before="120" w:after="120" w:line="240" w:lineRule="auto"/>
              <w:ind w:right="40"/>
              <w:mirrorIndents/>
              <w:jc w:val="center"/>
              <w:rPr>
                <w:rStyle w:val="normalchar1"/>
                <w:rFonts w:asciiTheme="minorHAnsi" w:hAnsiTheme="minorHAnsi" w:cstheme="minorHAnsi"/>
                <w:b/>
                <w:bCs/>
                <w:color w:val="365F91" w:themeColor="accent1" w:themeShade="BF"/>
                <w:sz w:val="24"/>
                <w:szCs w:val="24"/>
              </w:rPr>
            </w:pPr>
            <w:r>
              <w:rPr>
                <w:rStyle w:val="normalchar1"/>
                <w:rFonts w:asciiTheme="minorHAnsi" w:hAnsiTheme="minorHAnsi" w:cstheme="minorHAnsi"/>
                <w:b/>
                <w:bCs/>
                <w:color w:val="365F91" w:themeColor="accent1" w:themeShade="BF"/>
                <w:sz w:val="24"/>
                <w:szCs w:val="24"/>
              </w:rPr>
              <w:t>14</w:t>
            </w:r>
          </w:p>
        </w:tc>
      </w:tr>
      <w:tr w:rsidR="00DE4723" w:rsidRPr="00DD2979" w14:paraId="2A9E6EF0" w14:textId="77777777" w:rsidTr="001F1A05">
        <w:tc>
          <w:tcPr>
            <w:tcW w:w="1985" w:type="dxa"/>
          </w:tcPr>
          <w:p w14:paraId="6BF38B17"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Cs w:val="0"/>
                <w:color w:val="000000" w:themeColor="text1"/>
                <w:sz w:val="24"/>
                <w:szCs w:val="24"/>
              </w:rPr>
            </w:pPr>
            <w:r w:rsidRPr="00F3143C">
              <w:rPr>
                <w:rFonts w:asciiTheme="minorHAnsi" w:hAnsiTheme="minorHAnsi" w:cstheme="minorHAnsi"/>
                <w:color w:val="000000" w:themeColor="text1"/>
                <w:sz w:val="24"/>
                <w:szCs w:val="24"/>
              </w:rPr>
              <w:t>Άρθρο 1</w:t>
            </w:r>
          </w:p>
        </w:tc>
        <w:tc>
          <w:tcPr>
            <w:tcW w:w="6379" w:type="dxa"/>
          </w:tcPr>
          <w:p w14:paraId="792BEAD0" w14:textId="77777777" w:rsidR="00DE4723" w:rsidRPr="00F3143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b w:val="0"/>
                <w:color w:val="000000" w:themeColor="text1"/>
                <w:sz w:val="24"/>
                <w:szCs w:val="24"/>
              </w:rPr>
              <w:t>Υποδοχή πρωτοετών</w:t>
            </w:r>
            <w:r>
              <w:rPr>
                <w:rFonts w:asciiTheme="minorHAnsi" w:hAnsiTheme="minorHAnsi" w:cstheme="minorHAnsi"/>
                <w:b w:val="0"/>
                <w:color w:val="000000" w:themeColor="text1"/>
                <w:sz w:val="24"/>
                <w:szCs w:val="24"/>
              </w:rPr>
              <w:t xml:space="preserve">  ………………………………………………………………</w:t>
            </w:r>
          </w:p>
        </w:tc>
        <w:tc>
          <w:tcPr>
            <w:tcW w:w="992" w:type="dxa"/>
          </w:tcPr>
          <w:p w14:paraId="24DC1856"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14</w:t>
            </w:r>
          </w:p>
        </w:tc>
      </w:tr>
      <w:tr w:rsidR="00DE4723" w:rsidRPr="00DD2979" w14:paraId="32685B96" w14:textId="77777777" w:rsidTr="001F1A05">
        <w:tc>
          <w:tcPr>
            <w:tcW w:w="1985" w:type="dxa"/>
          </w:tcPr>
          <w:p w14:paraId="1B12C2E8"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Cs w:val="0"/>
                <w:color w:val="000000" w:themeColor="text1"/>
                <w:sz w:val="24"/>
                <w:szCs w:val="24"/>
              </w:rPr>
            </w:pPr>
            <w:r w:rsidRPr="00F3143C">
              <w:rPr>
                <w:rFonts w:asciiTheme="minorHAnsi" w:hAnsiTheme="minorHAnsi" w:cstheme="minorHAnsi"/>
                <w:color w:val="000000" w:themeColor="text1"/>
                <w:sz w:val="24"/>
                <w:szCs w:val="24"/>
              </w:rPr>
              <w:t>Άρθρο 2</w:t>
            </w:r>
          </w:p>
        </w:tc>
        <w:tc>
          <w:tcPr>
            <w:tcW w:w="6379" w:type="dxa"/>
          </w:tcPr>
          <w:p w14:paraId="39CC1054" w14:textId="77777777" w:rsidR="00DE4723" w:rsidRPr="00F3143C" w:rsidRDefault="00DE4723" w:rsidP="001F1A05">
            <w:pPr>
              <w:spacing w:before="120" w:after="120"/>
              <w:rPr>
                <w:rStyle w:val="normalchar1"/>
                <w:rFonts w:asciiTheme="minorHAnsi" w:hAnsiTheme="minorHAnsi" w:cstheme="minorHAnsi"/>
                <w:bCs/>
                <w:color w:val="000000" w:themeColor="text1"/>
                <w:sz w:val="24"/>
              </w:rPr>
            </w:pPr>
            <w:r>
              <w:rPr>
                <w:rFonts w:asciiTheme="minorHAnsi" w:eastAsia="Calibri" w:hAnsiTheme="minorHAnsi" w:cstheme="minorHAnsi"/>
                <w:color w:val="000000" w:themeColor="text1"/>
              </w:rPr>
              <w:t xml:space="preserve">Ακαδημαϊκός </w:t>
            </w:r>
            <w:r w:rsidRPr="00F3143C">
              <w:rPr>
                <w:rFonts w:asciiTheme="minorHAnsi" w:eastAsia="Calibri" w:hAnsiTheme="minorHAnsi" w:cstheme="minorHAnsi"/>
                <w:color w:val="000000" w:themeColor="text1"/>
              </w:rPr>
              <w:t xml:space="preserve">Σύμβουλος </w:t>
            </w:r>
            <w:r>
              <w:rPr>
                <w:rFonts w:asciiTheme="minorHAnsi" w:eastAsia="Calibri" w:hAnsiTheme="minorHAnsi" w:cstheme="minorHAnsi"/>
                <w:color w:val="000000" w:themeColor="text1"/>
              </w:rPr>
              <w:t xml:space="preserve"> Σπουδών ………………………………………..</w:t>
            </w:r>
          </w:p>
        </w:tc>
        <w:tc>
          <w:tcPr>
            <w:tcW w:w="992" w:type="dxa"/>
          </w:tcPr>
          <w:p w14:paraId="649B3C62"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14</w:t>
            </w:r>
          </w:p>
        </w:tc>
      </w:tr>
      <w:tr w:rsidR="00DE4723" w:rsidRPr="00DD2979" w14:paraId="60078335" w14:textId="77777777" w:rsidTr="001F1A05">
        <w:tc>
          <w:tcPr>
            <w:tcW w:w="1985" w:type="dxa"/>
          </w:tcPr>
          <w:p w14:paraId="688E571E"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Cs w:val="0"/>
                <w:color w:val="000000" w:themeColor="text1"/>
                <w:sz w:val="24"/>
                <w:szCs w:val="24"/>
              </w:rPr>
            </w:pPr>
            <w:r w:rsidRPr="00F3143C">
              <w:rPr>
                <w:rFonts w:asciiTheme="minorHAnsi" w:hAnsiTheme="minorHAnsi" w:cstheme="minorHAnsi"/>
                <w:color w:val="000000" w:themeColor="text1"/>
                <w:sz w:val="24"/>
                <w:szCs w:val="24"/>
              </w:rPr>
              <w:t>Άρθρο 3</w:t>
            </w:r>
          </w:p>
        </w:tc>
        <w:tc>
          <w:tcPr>
            <w:tcW w:w="6379" w:type="dxa"/>
          </w:tcPr>
          <w:p w14:paraId="37B0FAA2" w14:textId="77777777" w:rsidR="00DE4723" w:rsidRPr="00F3143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lang w:val="en-US"/>
              </w:rPr>
            </w:pPr>
            <w:r w:rsidRPr="00F3143C">
              <w:rPr>
                <w:rFonts w:asciiTheme="minorHAnsi" w:hAnsiTheme="minorHAnsi" w:cstheme="minorHAnsi"/>
                <w:b w:val="0"/>
                <w:color w:val="000000" w:themeColor="text1"/>
                <w:sz w:val="24"/>
                <w:szCs w:val="24"/>
              </w:rPr>
              <w:t xml:space="preserve">Εγγραφή φοιτητών στα εξάμηνα </w:t>
            </w:r>
            <w:r>
              <w:rPr>
                <w:rFonts w:asciiTheme="minorHAnsi" w:hAnsiTheme="minorHAnsi" w:cstheme="minorHAnsi"/>
                <w:b w:val="0"/>
                <w:color w:val="000000" w:themeColor="text1"/>
                <w:sz w:val="24"/>
                <w:szCs w:val="24"/>
              </w:rPr>
              <w:t xml:space="preserve">  …………………………………………..</w:t>
            </w:r>
          </w:p>
        </w:tc>
        <w:tc>
          <w:tcPr>
            <w:tcW w:w="992" w:type="dxa"/>
          </w:tcPr>
          <w:p w14:paraId="1B8BDF70" w14:textId="77777777" w:rsidR="00DE4723" w:rsidRPr="00A205BD"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14</w:t>
            </w:r>
          </w:p>
        </w:tc>
      </w:tr>
      <w:tr w:rsidR="00DE4723" w:rsidRPr="00DD2979" w14:paraId="5ACA73E9" w14:textId="77777777" w:rsidTr="001F1A05">
        <w:tc>
          <w:tcPr>
            <w:tcW w:w="1985" w:type="dxa"/>
          </w:tcPr>
          <w:p w14:paraId="1B4178F3"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Cs w:val="0"/>
                <w:color w:val="000000" w:themeColor="text1"/>
                <w:sz w:val="24"/>
                <w:szCs w:val="24"/>
              </w:rPr>
            </w:pPr>
            <w:r w:rsidRPr="00F3143C">
              <w:rPr>
                <w:rFonts w:asciiTheme="minorHAnsi" w:hAnsiTheme="minorHAnsi" w:cstheme="minorHAnsi"/>
                <w:color w:val="000000" w:themeColor="text1"/>
                <w:sz w:val="24"/>
                <w:szCs w:val="24"/>
              </w:rPr>
              <w:t>Άρθρο 4</w:t>
            </w:r>
          </w:p>
        </w:tc>
        <w:tc>
          <w:tcPr>
            <w:tcW w:w="6379" w:type="dxa"/>
          </w:tcPr>
          <w:p w14:paraId="39C9BCF2" w14:textId="77777777" w:rsidR="00DE4723" w:rsidRPr="00F3143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lang w:val="en-US"/>
              </w:rPr>
            </w:pPr>
            <w:r w:rsidRPr="00F3143C">
              <w:rPr>
                <w:rFonts w:asciiTheme="minorHAnsi" w:hAnsiTheme="minorHAnsi" w:cstheme="minorHAnsi"/>
                <w:b w:val="0"/>
                <w:color w:val="000000" w:themeColor="text1"/>
                <w:sz w:val="24"/>
                <w:szCs w:val="24"/>
              </w:rPr>
              <w:t>Υποχρεώσεις φοίτησης</w:t>
            </w:r>
            <w:r>
              <w:rPr>
                <w:rFonts w:asciiTheme="minorHAnsi" w:hAnsiTheme="minorHAnsi" w:cstheme="minorHAnsi"/>
                <w:b w:val="0"/>
                <w:color w:val="000000" w:themeColor="text1"/>
                <w:sz w:val="24"/>
                <w:szCs w:val="24"/>
              </w:rPr>
              <w:t xml:space="preserve">  …………………………………………………………..</w:t>
            </w:r>
          </w:p>
        </w:tc>
        <w:tc>
          <w:tcPr>
            <w:tcW w:w="992" w:type="dxa"/>
          </w:tcPr>
          <w:p w14:paraId="0B627260" w14:textId="77777777" w:rsidR="00DE4723" w:rsidRPr="00A205BD"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15</w:t>
            </w:r>
          </w:p>
        </w:tc>
      </w:tr>
      <w:tr w:rsidR="00DE4723" w:rsidRPr="00DD2979" w14:paraId="153FA6ED" w14:textId="77777777" w:rsidTr="001F1A05">
        <w:tc>
          <w:tcPr>
            <w:tcW w:w="1985" w:type="dxa"/>
          </w:tcPr>
          <w:p w14:paraId="23CDA3D6"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Cs w:val="0"/>
                <w:color w:val="000000" w:themeColor="text1"/>
                <w:sz w:val="24"/>
                <w:szCs w:val="24"/>
              </w:rPr>
            </w:pPr>
            <w:r w:rsidRPr="00F3143C">
              <w:rPr>
                <w:rFonts w:asciiTheme="minorHAnsi" w:hAnsiTheme="minorHAnsi" w:cstheme="minorHAnsi"/>
                <w:color w:val="000000" w:themeColor="text1"/>
                <w:sz w:val="24"/>
                <w:szCs w:val="24"/>
              </w:rPr>
              <w:t xml:space="preserve">Άρθρο 5 </w:t>
            </w:r>
          </w:p>
        </w:tc>
        <w:tc>
          <w:tcPr>
            <w:tcW w:w="6379" w:type="dxa"/>
          </w:tcPr>
          <w:p w14:paraId="23131BB1" w14:textId="77777777" w:rsidR="00DE4723" w:rsidRPr="00F3143C" w:rsidRDefault="00DE4723" w:rsidP="001F1A05">
            <w:pPr>
              <w:pStyle w:val="10"/>
              <w:widowControl w:val="0"/>
              <w:spacing w:before="120" w:after="120" w:line="240" w:lineRule="auto"/>
              <w:ind w:right="40"/>
              <w:mirrorIndents/>
              <w:rPr>
                <w:rStyle w:val="normalchar1"/>
                <w:rFonts w:asciiTheme="minorHAnsi" w:hAnsiTheme="minorHAnsi" w:cstheme="minorHAnsi"/>
                <w:bCs/>
                <w:color w:val="000000" w:themeColor="text1"/>
                <w:sz w:val="24"/>
                <w:szCs w:val="24"/>
                <w:lang w:val="en-US"/>
              </w:rPr>
            </w:pPr>
            <w:r w:rsidRPr="00F3143C">
              <w:rPr>
                <w:rFonts w:asciiTheme="minorHAnsi" w:hAnsiTheme="minorHAnsi" w:cstheme="minorHAnsi"/>
                <w:color w:val="000000" w:themeColor="text1"/>
                <w:sz w:val="24"/>
                <w:szCs w:val="24"/>
              </w:rPr>
              <w:t>Διακοπή φοίτησης</w:t>
            </w:r>
            <w:r>
              <w:rPr>
                <w:rFonts w:asciiTheme="minorHAnsi" w:hAnsiTheme="minorHAnsi" w:cstheme="minorHAnsi"/>
                <w:color w:val="000000" w:themeColor="text1"/>
                <w:sz w:val="24"/>
                <w:szCs w:val="24"/>
              </w:rPr>
              <w:t xml:space="preserve">  …………………………………………………………………</w:t>
            </w:r>
          </w:p>
        </w:tc>
        <w:tc>
          <w:tcPr>
            <w:tcW w:w="992" w:type="dxa"/>
          </w:tcPr>
          <w:p w14:paraId="2F1A0BB3" w14:textId="77777777" w:rsidR="00DE4723" w:rsidRPr="00A205BD"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15</w:t>
            </w:r>
          </w:p>
        </w:tc>
      </w:tr>
      <w:tr w:rsidR="00DE4723" w:rsidRPr="00DD2979" w14:paraId="1CBE6A97" w14:textId="77777777" w:rsidTr="001F1A05">
        <w:tc>
          <w:tcPr>
            <w:tcW w:w="1985" w:type="dxa"/>
          </w:tcPr>
          <w:p w14:paraId="45F37DDB" w14:textId="77777777" w:rsidR="00DE4723" w:rsidRPr="00F3143C" w:rsidRDefault="00DE4723" w:rsidP="001F1A05">
            <w:pPr>
              <w:widowControl/>
              <w:autoSpaceDE w:val="0"/>
              <w:autoSpaceDN w:val="0"/>
              <w:adjustRightInd w:val="0"/>
              <w:spacing w:before="120" w:after="120"/>
              <w:jc w:val="center"/>
              <w:rPr>
                <w:rStyle w:val="normalchar1"/>
                <w:rFonts w:asciiTheme="minorHAnsi" w:hAnsiTheme="minorHAnsi" w:cstheme="minorHAnsi"/>
                <w:b/>
                <w:bCs/>
                <w:color w:val="000000" w:themeColor="text1"/>
                <w:sz w:val="24"/>
              </w:rPr>
            </w:pPr>
            <w:r w:rsidRPr="00F3143C">
              <w:rPr>
                <w:rFonts w:ascii="Calibri" w:eastAsiaTheme="minorHAnsi" w:hAnsi="Calibri" w:cs="Calibri"/>
                <w:b/>
                <w:bCs/>
                <w:color w:val="000000" w:themeColor="text1"/>
                <w:lang w:eastAsia="en-US" w:bidi="ar-SA"/>
              </w:rPr>
              <w:t>Άρθρο 6</w:t>
            </w:r>
          </w:p>
        </w:tc>
        <w:tc>
          <w:tcPr>
            <w:tcW w:w="6379" w:type="dxa"/>
          </w:tcPr>
          <w:p w14:paraId="29301765" w14:textId="77777777" w:rsidR="00DE4723" w:rsidRPr="00F3143C" w:rsidRDefault="00DE4723" w:rsidP="001F1A05">
            <w:pPr>
              <w:widowControl/>
              <w:autoSpaceDE w:val="0"/>
              <w:autoSpaceDN w:val="0"/>
              <w:adjustRightInd w:val="0"/>
              <w:spacing w:before="120" w:after="120"/>
              <w:rPr>
                <w:rStyle w:val="normalchar1"/>
                <w:rFonts w:asciiTheme="minorHAnsi" w:hAnsiTheme="minorHAnsi" w:cstheme="minorHAnsi"/>
                <w:bCs/>
                <w:color w:val="000000" w:themeColor="text1"/>
                <w:sz w:val="24"/>
                <w:lang w:val="en-US"/>
              </w:rPr>
            </w:pPr>
            <w:r w:rsidRPr="00F3143C">
              <w:rPr>
                <w:rFonts w:asciiTheme="minorHAnsi" w:eastAsiaTheme="minorHAnsi" w:hAnsiTheme="minorHAnsi" w:cstheme="minorHAnsi"/>
                <w:bCs/>
                <w:color w:val="000000" w:themeColor="text1"/>
                <w:lang w:eastAsia="en-US" w:bidi="ar-SA"/>
              </w:rPr>
              <w:t>Κατατακτήριες Εξετάσεις</w:t>
            </w:r>
            <w:r>
              <w:rPr>
                <w:rFonts w:asciiTheme="minorHAnsi" w:eastAsiaTheme="minorHAnsi" w:hAnsiTheme="minorHAnsi" w:cstheme="minorHAnsi"/>
                <w:bCs/>
                <w:color w:val="000000" w:themeColor="text1"/>
                <w:lang w:eastAsia="en-US" w:bidi="ar-SA"/>
              </w:rPr>
              <w:t xml:space="preserve">  ……………………………………………………….</w:t>
            </w:r>
          </w:p>
        </w:tc>
        <w:tc>
          <w:tcPr>
            <w:tcW w:w="992" w:type="dxa"/>
          </w:tcPr>
          <w:p w14:paraId="34FE598E" w14:textId="77777777" w:rsidR="00DE4723" w:rsidRPr="00A205BD"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16</w:t>
            </w:r>
          </w:p>
        </w:tc>
      </w:tr>
      <w:tr w:rsidR="00DE4723" w:rsidRPr="00DD2979" w14:paraId="5E53EC88" w14:textId="77777777" w:rsidTr="001F1A05">
        <w:tc>
          <w:tcPr>
            <w:tcW w:w="1985" w:type="dxa"/>
          </w:tcPr>
          <w:p w14:paraId="500BD9B4"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7</w:t>
            </w:r>
          </w:p>
        </w:tc>
        <w:tc>
          <w:tcPr>
            <w:tcW w:w="6379" w:type="dxa"/>
          </w:tcPr>
          <w:p w14:paraId="71ABA6BA" w14:textId="77777777" w:rsidR="00DE4723" w:rsidRPr="00F3143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b w:val="0"/>
                <w:color w:val="000000" w:themeColor="text1"/>
                <w:sz w:val="24"/>
                <w:szCs w:val="24"/>
              </w:rPr>
              <w:t>Αναγνώριση μαθημάτων φοιτητών εισαγομένων με το 10%</w:t>
            </w:r>
            <w:r>
              <w:rPr>
                <w:rFonts w:asciiTheme="minorHAnsi" w:hAnsiTheme="minorHAnsi" w:cstheme="minorHAnsi"/>
                <w:b w:val="0"/>
                <w:color w:val="000000" w:themeColor="text1"/>
                <w:sz w:val="24"/>
                <w:szCs w:val="24"/>
              </w:rPr>
              <w:t xml:space="preserve">  ….</w:t>
            </w:r>
          </w:p>
        </w:tc>
        <w:tc>
          <w:tcPr>
            <w:tcW w:w="992" w:type="dxa"/>
          </w:tcPr>
          <w:p w14:paraId="612833B1"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16</w:t>
            </w:r>
          </w:p>
        </w:tc>
      </w:tr>
      <w:tr w:rsidR="00DE4723" w:rsidRPr="00DD2979" w14:paraId="189011A9" w14:textId="77777777" w:rsidTr="001F1A05">
        <w:tc>
          <w:tcPr>
            <w:tcW w:w="1985" w:type="dxa"/>
          </w:tcPr>
          <w:p w14:paraId="54A61870"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8</w:t>
            </w:r>
          </w:p>
        </w:tc>
        <w:tc>
          <w:tcPr>
            <w:tcW w:w="6379" w:type="dxa"/>
          </w:tcPr>
          <w:p w14:paraId="03046445" w14:textId="77777777" w:rsidR="00DE4723" w:rsidRPr="00F3143C"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b w:val="0"/>
                <w:color w:val="000000" w:themeColor="text1"/>
                <w:sz w:val="24"/>
                <w:szCs w:val="24"/>
              </w:rPr>
              <w:t>Φοιτητές με ειδικές αναπτυξιακές διαταραχές των σχολικών ικανοτήτων  (μαθησιακές διαταραχές)</w:t>
            </w:r>
            <w:r>
              <w:rPr>
                <w:rFonts w:asciiTheme="minorHAnsi" w:hAnsiTheme="minorHAnsi" w:cstheme="minorHAnsi"/>
                <w:b w:val="0"/>
                <w:color w:val="000000" w:themeColor="text1"/>
                <w:sz w:val="24"/>
                <w:szCs w:val="24"/>
              </w:rPr>
              <w:t xml:space="preserve">  …………………………………..</w:t>
            </w:r>
          </w:p>
        </w:tc>
        <w:tc>
          <w:tcPr>
            <w:tcW w:w="992" w:type="dxa"/>
          </w:tcPr>
          <w:p w14:paraId="5A876DE7"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 xml:space="preserve">           17</w:t>
            </w:r>
          </w:p>
        </w:tc>
      </w:tr>
      <w:tr w:rsidR="00DE4723" w:rsidRPr="00DD2979" w14:paraId="11FE51D6" w14:textId="77777777" w:rsidTr="001F1A05">
        <w:tc>
          <w:tcPr>
            <w:tcW w:w="1985" w:type="dxa"/>
          </w:tcPr>
          <w:p w14:paraId="6A024999"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9</w:t>
            </w:r>
          </w:p>
        </w:tc>
        <w:tc>
          <w:tcPr>
            <w:tcW w:w="6379" w:type="dxa"/>
          </w:tcPr>
          <w:p w14:paraId="74CE5E2D" w14:textId="77777777" w:rsidR="00DE4723" w:rsidRPr="00F3143C" w:rsidRDefault="00DE4723" w:rsidP="001F1A05">
            <w:pPr>
              <w:pStyle w:val="Default"/>
              <w:spacing w:before="120" w:after="120"/>
              <w:rPr>
                <w:rStyle w:val="normalchar1"/>
                <w:rFonts w:asciiTheme="minorHAnsi" w:hAnsiTheme="minorHAnsi" w:cstheme="minorHAnsi"/>
                <w:bCs/>
                <w:color w:val="000000" w:themeColor="text1"/>
                <w:sz w:val="24"/>
              </w:rPr>
            </w:pPr>
            <w:r w:rsidRPr="00F3143C">
              <w:rPr>
                <w:rFonts w:asciiTheme="minorHAnsi" w:hAnsiTheme="minorHAnsi" w:cstheme="minorHAnsi"/>
                <w:color w:val="000000" w:themeColor="text1"/>
              </w:rPr>
              <w:t xml:space="preserve">Θεσμοθετημένες Υποτροφίες </w:t>
            </w:r>
            <w:r>
              <w:rPr>
                <w:rFonts w:asciiTheme="minorHAnsi" w:hAnsiTheme="minorHAnsi" w:cstheme="minorHAnsi"/>
                <w:color w:val="000000" w:themeColor="text1"/>
              </w:rPr>
              <w:t xml:space="preserve">  ………………………………………………..</w:t>
            </w:r>
          </w:p>
        </w:tc>
        <w:tc>
          <w:tcPr>
            <w:tcW w:w="992" w:type="dxa"/>
          </w:tcPr>
          <w:p w14:paraId="2BFFDE42"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17</w:t>
            </w:r>
          </w:p>
        </w:tc>
      </w:tr>
      <w:tr w:rsidR="00DE4723" w:rsidRPr="00DD2979" w14:paraId="6F02FAC4" w14:textId="77777777" w:rsidTr="001F1A05">
        <w:tc>
          <w:tcPr>
            <w:tcW w:w="1985" w:type="dxa"/>
          </w:tcPr>
          <w:p w14:paraId="649639A2"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lastRenderedPageBreak/>
              <w:t>Άρθρο 10</w:t>
            </w:r>
          </w:p>
        </w:tc>
        <w:tc>
          <w:tcPr>
            <w:tcW w:w="6379" w:type="dxa"/>
          </w:tcPr>
          <w:p w14:paraId="722DF336" w14:textId="77777777" w:rsidR="00DE4723" w:rsidRPr="00F3143C" w:rsidRDefault="00DE4723" w:rsidP="001F1A05">
            <w:pPr>
              <w:pStyle w:val="Default"/>
              <w:spacing w:before="120" w:after="120"/>
              <w:rPr>
                <w:rStyle w:val="normalchar1"/>
                <w:rFonts w:asciiTheme="minorHAnsi" w:hAnsiTheme="minorHAnsi" w:cstheme="minorHAnsi"/>
                <w:bCs/>
                <w:color w:val="000000" w:themeColor="text1"/>
                <w:sz w:val="24"/>
              </w:rPr>
            </w:pPr>
            <w:r w:rsidRPr="00F3143C">
              <w:rPr>
                <w:rFonts w:asciiTheme="minorHAnsi" w:hAnsiTheme="minorHAnsi" w:cstheme="minorHAnsi"/>
                <w:color w:val="000000" w:themeColor="text1"/>
              </w:rPr>
              <w:t>Κινητικότητα μέσω του  προγράμματος  ERASMUS+</w:t>
            </w:r>
            <w:r>
              <w:rPr>
                <w:rFonts w:asciiTheme="minorHAnsi" w:hAnsiTheme="minorHAnsi" w:cstheme="minorHAnsi"/>
                <w:color w:val="000000" w:themeColor="text1"/>
              </w:rPr>
              <w:t xml:space="preserve">  ………………</w:t>
            </w:r>
          </w:p>
        </w:tc>
        <w:tc>
          <w:tcPr>
            <w:tcW w:w="992" w:type="dxa"/>
          </w:tcPr>
          <w:p w14:paraId="67D84604"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18</w:t>
            </w:r>
          </w:p>
        </w:tc>
      </w:tr>
      <w:tr w:rsidR="00DE4723" w:rsidRPr="00DD2979" w14:paraId="6B5E472A" w14:textId="77777777" w:rsidTr="001F1A05">
        <w:tc>
          <w:tcPr>
            <w:tcW w:w="1985" w:type="dxa"/>
          </w:tcPr>
          <w:p w14:paraId="605B1FF2"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11</w:t>
            </w:r>
          </w:p>
        </w:tc>
        <w:tc>
          <w:tcPr>
            <w:tcW w:w="6379" w:type="dxa"/>
          </w:tcPr>
          <w:p w14:paraId="22E572BD" w14:textId="77777777" w:rsidR="00DE4723" w:rsidRPr="00F3143C" w:rsidRDefault="00DE4723" w:rsidP="001F1A05">
            <w:pPr>
              <w:pStyle w:val="Default"/>
              <w:spacing w:before="120" w:after="120"/>
              <w:rPr>
                <w:rStyle w:val="normalchar1"/>
                <w:rFonts w:asciiTheme="minorHAnsi" w:hAnsiTheme="minorHAnsi" w:cstheme="minorHAnsi"/>
                <w:bCs/>
                <w:color w:val="000000" w:themeColor="text1"/>
                <w:sz w:val="24"/>
              </w:rPr>
            </w:pPr>
            <w:r w:rsidRPr="00F3143C">
              <w:rPr>
                <w:rFonts w:asciiTheme="minorHAnsi" w:hAnsiTheme="minorHAnsi" w:cstheme="minorHAnsi"/>
                <w:color w:val="000000" w:themeColor="text1"/>
              </w:rPr>
              <w:t>Προϋποθέσεις κινητικότητας</w:t>
            </w:r>
            <w:r>
              <w:rPr>
                <w:rFonts w:asciiTheme="minorHAnsi" w:hAnsiTheme="minorHAnsi" w:cstheme="minorHAnsi"/>
                <w:color w:val="000000" w:themeColor="text1"/>
              </w:rPr>
              <w:t xml:space="preserve">  ………………………………………………….</w:t>
            </w:r>
          </w:p>
        </w:tc>
        <w:tc>
          <w:tcPr>
            <w:tcW w:w="992" w:type="dxa"/>
          </w:tcPr>
          <w:p w14:paraId="576F7EBF"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18</w:t>
            </w:r>
          </w:p>
        </w:tc>
      </w:tr>
      <w:tr w:rsidR="00DE4723" w:rsidRPr="00DD2979" w14:paraId="668F7029" w14:textId="77777777" w:rsidTr="001F1A05">
        <w:tc>
          <w:tcPr>
            <w:tcW w:w="1985" w:type="dxa"/>
          </w:tcPr>
          <w:p w14:paraId="1ADD1809"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12</w:t>
            </w:r>
          </w:p>
        </w:tc>
        <w:tc>
          <w:tcPr>
            <w:tcW w:w="6379" w:type="dxa"/>
          </w:tcPr>
          <w:p w14:paraId="2EEFDBD3" w14:textId="77777777" w:rsidR="00DE4723" w:rsidRPr="00F3143C" w:rsidRDefault="00DE4723" w:rsidP="001F1A05">
            <w:pPr>
              <w:pStyle w:val="Default"/>
              <w:spacing w:before="120" w:after="120"/>
              <w:rPr>
                <w:rStyle w:val="normalchar1"/>
                <w:rFonts w:asciiTheme="minorHAnsi" w:hAnsiTheme="minorHAnsi" w:cstheme="minorHAnsi"/>
                <w:bCs/>
                <w:color w:val="000000" w:themeColor="text1"/>
                <w:sz w:val="24"/>
              </w:rPr>
            </w:pPr>
            <w:r w:rsidRPr="00F3143C">
              <w:rPr>
                <w:rFonts w:asciiTheme="minorHAnsi" w:hAnsiTheme="minorHAnsi" w:cstheme="minorHAnsi"/>
                <w:color w:val="000000" w:themeColor="text1"/>
              </w:rPr>
              <w:t>Συγγράμματα</w:t>
            </w:r>
            <w:r w:rsidRPr="00F3143C">
              <w:rPr>
                <w:rFonts w:asciiTheme="minorHAnsi" w:eastAsiaTheme="minorHAnsi" w:hAnsiTheme="minorHAnsi" w:cstheme="minorHAnsi"/>
                <w:bCs/>
                <w:color w:val="000000" w:themeColor="text1"/>
                <w:lang w:eastAsia="en-US"/>
              </w:rPr>
              <w:t xml:space="preserve"> </w:t>
            </w:r>
            <w:r>
              <w:rPr>
                <w:rFonts w:asciiTheme="minorHAnsi" w:eastAsiaTheme="minorHAnsi" w:hAnsiTheme="minorHAnsi" w:cstheme="minorHAnsi"/>
                <w:bCs/>
                <w:color w:val="000000" w:themeColor="text1"/>
                <w:lang w:eastAsia="en-US"/>
              </w:rPr>
              <w:t xml:space="preserve">  …………………………………………………………………………</w:t>
            </w:r>
          </w:p>
        </w:tc>
        <w:tc>
          <w:tcPr>
            <w:tcW w:w="992" w:type="dxa"/>
          </w:tcPr>
          <w:p w14:paraId="42D0FD3A"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19</w:t>
            </w:r>
          </w:p>
        </w:tc>
      </w:tr>
      <w:tr w:rsidR="00DE4723" w:rsidRPr="00DD2979" w14:paraId="114A9E79" w14:textId="77777777" w:rsidTr="001F1A05">
        <w:tc>
          <w:tcPr>
            <w:tcW w:w="1985" w:type="dxa"/>
          </w:tcPr>
          <w:p w14:paraId="27CEC9C9"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13</w:t>
            </w:r>
          </w:p>
        </w:tc>
        <w:tc>
          <w:tcPr>
            <w:tcW w:w="6379" w:type="dxa"/>
          </w:tcPr>
          <w:p w14:paraId="431FE548" w14:textId="77777777" w:rsidR="00DE4723" w:rsidRPr="00F3143C" w:rsidRDefault="00DE4723" w:rsidP="001F1A05">
            <w:pPr>
              <w:pStyle w:val="Default"/>
              <w:spacing w:before="120" w:after="120"/>
              <w:rPr>
                <w:rStyle w:val="normalchar1"/>
                <w:rFonts w:asciiTheme="minorHAnsi" w:hAnsiTheme="minorHAnsi" w:cstheme="minorHAnsi"/>
                <w:bCs/>
                <w:color w:val="000000" w:themeColor="text1"/>
                <w:sz w:val="24"/>
              </w:rPr>
            </w:pPr>
            <w:r w:rsidRPr="00F3143C">
              <w:rPr>
                <w:rFonts w:asciiTheme="minorHAnsi" w:hAnsiTheme="minorHAnsi" w:cstheme="minorHAnsi"/>
                <w:color w:val="000000" w:themeColor="text1"/>
              </w:rPr>
              <w:t xml:space="preserve">Ακαδημαϊκή Ταυτότητα </w:t>
            </w:r>
            <w:r>
              <w:rPr>
                <w:rFonts w:asciiTheme="minorHAnsi" w:hAnsiTheme="minorHAnsi" w:cstheme="minorHAnsi"/>
                <w:color w:val="000000" w:themeColor="text1"/>
              </w:rPr>
              <w:t xml:space="preserve">  …………………………………………………………</w:t>
            </w:r>
          </w:p>
        </w:tc>
        <w:tc>
          <w:tcPr>
            <w:tcW w:w="992" w:type="dxa"/>
          </w:tcPr>
          <w:p w14:paraId="39ABDD03"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20</w:t>
            </w:r>
          </w:p>
        </w:tc>
      </w:tr>
      <w:tr w:rsidR="00DE4723" w:rsidRPr="00DD2979" w14:paraId="2717BF91" w14:textId="77777777" w:rsidTr="001F1A05">
        <w:tc>
          <w:tcPr>
            <w:tcW w:w="1985" w:type="dxa"/>
          </w:tcPr>
          <w:p w14:paraId="76AE4E63"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14</w:t>
            </w:r>
          </w:p>
        </w:tc>
        <w:tc>
          <w:tcPr>
            <w:tcW w:w="6379" w:type="dxa"/>
          </w:tcPr>
          <w:p w14:paraId="18022248" w14:textId="77777777" w:rsidR="00DE4723" w:rsidRPr="00F3143C" w:rsidRDefault="00DE4723" w:rsidP="001F1A05">
            <w:pPr>
              <w:pStyle w:val="30"/>
              <w:shd w:val="clear" w:color="auto" w:fill="auto"/>
              <w:spacing w:before="120" w:after="120" w:line="240" w:lineRule="auto"/>
              <w:mirrorIndents/>
              <w:jc w:val="left"/>
              <w:rPr>
                <w:rFonts w:asciiTheme="minorHAnsi" w:hAnsiTheme="minorHAnsi" w:cstheme="minorHAnsi"/>
                <w:b w:val="0"/>
                <w:color w:val="000000" w:themeColor="text1"/>
                <w:sz w:val="24"/>
                <w:szCs w:val="24"/>
              </w:rPr>
            </w:pPr>
            <w:r w:rsidRPr="00F3143C">
              <w:rPr>
                <w:rFonts w:asciiTheme="minorHAnsi" w:hAnsiTheme="minorHAnsi" w:cstheme="minorHAnsi"/>
                <w:b w:val="0"/>
                <w:color w:val="000000" w:themeColor="text1"/>
                <w:sz w:val="24"/>
                <w:szCs w:val="24"/>
              </w:rPr>
              <w:t>Φοιτητική μέριμνα</w:t>
            </w:r>
            <w:r>
              <w:rPr>
                <w:rFonts w:asciiTheme="minorHAnsi" w:hAnsiTheme="minorHAnsi" w:cstheme="minorHAnsi"/>
                <w:b w:val="0"/>
                <w:color w:val="000000" w:themeColor="text1"/>
                <w:sz w:val="24"/>
                <w:szCs w:val="24"/>
              </w:rPr>
              <w:t xml:space="preserve">  ………………………………………………………………..</w:t>
            </w:r>
          </w:p>
          <w:p w14:paraId="24E9D071" w14:textId="77777777" w:rsidR="00DE4723" w:rsidRPr="00A205BD" w:rsidRDefault="00DE4723" w:rsidP="001F1A05">
            <w:pPr>
              <w:pStyle w:val="30"/>
              <w:shd w:val="clear" w:color="auto" w:fill="auto"/>
              <w:spacing w:before="120" w:after="120" w:line="240" w:lineRule="auto"/>
              <w:mirrorIndents/>
              <w:jc w:val="left"/>
              <w:rPr>
                <w:rStyle w:val="normalchar1"/>
                <w:rFonts w:asciiTheme="minorHAnsi" w:hAnsiTheme="minorHAnsi" w:cstheme="minorHAnsi"/>
                <w:b w:val="0"/>
                <w:bCs w:val="0"/>
                <w:color w:val="000000" w:themeColor="text1"/>
                <w:sz w:val="2"/>
                <w:szCs w:val="24"/>
              </w:rPr>
            </w:pPr>
          </w:p>
        </w:tc>
        <w:tc>
          <w:tcPr>
            <w:tcW w:w="992" w:type="dxa"/>
          </w:tcPr>
          <w:p w14:paraId="38EE3FF0"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20</w:t>
            </w:r>
          </w:p>
        </w:tc>
      </w:tr>
      <w:tr w:rsidR="00DE4723" w:rsidRPr="00DD2979" w14:paraId="3D3EA83D" w14:textId="77777777" w:rsidTr="001F1A05">
        <w:tc>
          <w:tcPr>
            <w:tcW w:w="1985" w:type="dxa"/>
          </w:tcPr>
          <w:p w14:paraId="551CEE4C"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1</w:t>
            </w:r>
            <w:r>
              <w:rPr>
                <w:rFonts w:asciiTheme="minorHAnsi" w:hAnsiTheme="minorHAnsi" w:cstheme="minorHAnsi"/>
                <w:color w:val="000000" w:themeColor="text1"/>
                <w:sz w:val="24"/>
                <w:szCs w:val="24"/>
              </w:rPr>
              <w:t>5</w:t>
            </w:r>
          </w:p>
        </w:tc>
        <w:tc>
          <w:tcPr>
            <w:tcW w:w="6379" w:type="dxa"/>
          </w:tcPr>
          <w:p w14:paraId="51EEC488" w14:textId="77777777" w:rsidR="00DE4723" w:rsidRPr="00573098" w:rsidRDefault="00DE4723" w:rsidP="001F1A05">
            <w:pPr>
              <w:pStyle w:val="30"/>
              <w:shd w:val="clear" w:color="auto" w:fill="auto"/>
              <w:spacing w:before="120" w:after="120" w:line="240" w:lineRule="auto"/>
              <w:mirrorIndents/>
              <w:jc w:val="left"/>
              <w:rPr>
                <w:rFonts w:asciiTheme="minorHAnsi" w:hAnsiTheme="minorHAnsi" w:cstheme="minorHAnsi"/>
                <w:b w:val="0"/>
                <w:color w:val="000000" w:themeColor="text1"/>
                <w:sz w:val="24"/>
                <w:szCs w:val="24"/>
                <w:lang w:val="en-US"/>
              </w:rPr>
            </w:pPr>
            <w:r w:rsidRPr="00072D7C">
              <w:rPr>
                <w:rFonts w:asciiTheme="minorHAnsi" w:hAnsiTheme="minorHAnsi" w:cstheme="minorHAnsi"/>
                <w:b w:val="0"/>
                <w:color w:val="000000" w:themeColor="text1"/>
                <w:sz w:val="24"/>
                <w:szCs w:val="24"/>
              </w:rPr>
              <w:t xml:space="preserve">Επιτροπή Φοιτητικών Θεμάτων </w:t>
            </w:r>
            <w:r>
              <w:rPr>
                <w:rFonts w:asciiTheme="minorHAnsi" w:hAnsiTheme="minorHAnsi" w:cstheme="minorHAnsi"/>
                <w:b w:val="0"/>
                <w:color w:val="000000" w:themeColor="text1"/>
                <w:sz w:val="24"/>
                <w:szCs w:val="24"/>
              </w:rPr>
              <w:t xml:space="preserve">  ………………………</w:t>
            </w:r>
            <w:r>
              <w:rPr>
                <w:rFonts w:asciiTheme="minorHAnsi" w:hAnsiTheme="minorHAnsi" w:cstheme="minorHAnsi"/>
                <w:b w:val="0"/>
                <w:color w:val="000000" w:themeColor="text1"/>
                <w:sz w:val="24"/>
                <w:szCs w:val="24"/>
                <w:lang w:val="en-US"/>
              </w:rPr>
              <w:t>…………………….</w:t>
            </w:r>
          </w:p>
        </w:tc>
        <w:tc>
          <w:tcPr>
            <w:tcW w:w="992" w:type="dxa"/>
          </w:tcPr>
          <w:p w14:paraId="4FF676F6" w14:textId="77777777" w:rsidR="00DE4723"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20</w:t>
            </w:r>
          </w:p>
        </w:tc>
      </w:tr>
      <w:tr w:rsidR="00DE4723" w:rsidRPr="00DD2979" w14:paraId="1B2A21B2" w14:textId="77777777" w:rsidTr="001F1A05">
        <w:tc>
          <w:tcPr>
            <w:tcW w:w="1985" w:type="dxa"/>
          </w:tcPr>
          <w:p w14:paraId="27C90314"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1</w:t>
            </w:r>
            <w:r>
              <w:rPr>
                <w:rFonts w:asciiTheme="minorHAnsi" w:hAnsiTheme="minorHAnsi" w:cstheme="minorHAnsi"/>
                <w:color w:val="000000" w:themeColor="text1"/>
                <w:sz w:val="24"/>
                <w:szCs w:val="24"/>
              </w:rPr>
              <w:t>6</w:t>
            </w:r>
          </w:p>
        </w:tc>
        <w:tc>
          <w:tcPr>
            <w:tcW w:w="6379" w:type="dxa"/>
          </w:tcPr>
          <w:p w14:paraId="6587E4B7" w14:textId="77777777" w:rsidR="00DE4723" w:rsidRPr="00573098" w:rsidRDefault="00DE4723" w:rsidP="001F1A05">
            <w:pPr>
              <w:pStyle w:val="30"/>
              <w:shd w:val="clear" w:color="auto" w:fill="auto"/>
              <w:spacing w:before="120" w:after="120" w:line="240" w:lineRule="auto"/>
              <w:mirrorIndents/>
              <w:jc w:val="left"/>
              <w:rPr>
                <w:rFonts w:asciiTheme="minorHAnsi" w:hAnsiTheme="minorHAnsi" w:cstheme="minorHAnsi"/>
                <w:b w:val="0"/>
                <w:color w:val="000000" w:themeColor="text1"/>
                <w:sz w:val="24"/>
                <w:szCs w:val="24"/>
              </w:rPr>
            </w:pPr>
            <w:r w:rsidRPr="00072D7C">
              <w:rPr>
                <w:rFonts w:asciiTheme="minorHAnsi" w:hAnsiTheme="minorHAnsi" w:cstheme="minorHAnsi"/>
                <w:b w:val="0"/>
                <w:color w:val="000000" w:themeColor="text1"/>
                <w:sz w:val="24"/>
                <w:szCs w:val="24"/>
              </w:rPr>
              <w:t>Επιτροπής Ενημέρωσης και Συμβουλευτικής Φοιτητών</w:t>
            </w:r>
            <w:r>
              <w:rPr>
                <w:rFonts w:asciiTheme="minorHAnsi" w:hAnsiTheme="minorHAnsi" w:cstheme="minorHAnsi"/>
                <w:b w:val="0"/>
                <w:color w:val="000000" w:themeColor="text1"/>
                <w:sz w:val="24"/>
                <w:szCs w:val="24"/>
              </w:rPr>
              <w:t xml:space="preserve">  …………</w:t>
            </w:r>
          </w:p>
        </w:tc>
        <w:tc>
          <w:tcPr>
            <w:tcW w:w="992" w:type="dxa"/>
          </w:tcPr>
          <w:p w14:paraId="295E2124" w14:textId="77777777" w:rsidR="00DE4723"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21</w:t>
            </w:r>
          </w:p>
        </w:tc>
      </w:tr>
      <w:tr w:rsidR="00DE4723" w:rsidRPr="00DD2979" w14:paraId="36E45368" w14:textId="77777777" w:rsidTr="001F1A05">
        <w:tc>
          <w:tcPr>
            <w:tcW w:w="1985" w:type="dxa"/>
          </w:tcPr>
          <w:p w14:paraId="3A5B654F"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r w:rsidRPr="00F3143C">
              <w:rPr>
                <w:rFonts w:asciiTheme="minorHAnsi" w:hAnsiTheme="minorHAnsi" w:cstheme="minorHAnsi"/>
                <w:color w:val="000000" w:themeColor="text1"/>
                <w:sz w:val="24"/>
                <w:szCs w:val="24"/>
              </w:rPr>
              <w:t>Άρθρο 1</w:t>
            </w:r>
            <w:r>
              <w:rPr>
                <w:rFonts w:asciiTheme="minorHAnsi" w:hAnsiTheme="minorHAnsi" w:cstheme="minorHAnsi"/>
                <w:color w:val="000000" w:themeColor="text1"/>
                <w:sz w:val="24"/>
                <w:szCs w:val="24"/>
              </w:rPr>
              <w:t>7</w:t>
            </w:r>
          </w:p>
        </w:tc>
        <w:tc>
          <w:tcPr>
            <w:tcW w:w="6379" w:type="dxa"/>
          </w:tcPr>
          <w:p w14:paraId="5F4A51A7" w14:textId="77777777" w:rsidR="00DE4723" w:rsidRPr="00F3143C" w:rsidRDefault="00DE4723" w:rsidP="001F1A05">
            <w:pPr>
              <w:pStyle w:val="30"/>
              <w:shd w:val="clear" w:color="auto" w:fill="auto"/>
              <w:spacing w:before="120" w:after="120" w:line="240" w:lineRule="auto"/>
              <w:mirrorIndents/>
              <w:jc w:val="left"/>
              <w:rPr>
                <w:rFonts w:asciiTheme="minorHAnsi" w:hAnsiTheme="minorHAnsi" w:cstheme="minorHAnsi"/>
                <w:b w:val="0"/>
                <w:color w:val="000000" w:themeColor="text1"/>
                <w:sz w:val="24"/>
                <w:szCs w:val="24"/>
              </w:rPr>
            </w:pPr>
            <w:r w:rsidRPr="00072D7C">
              <w:rPr>
                <w:rFonts w:asciiTheme="minorHAnsi" w:hAnsiTheme="minorHAnsi" w:cstheme="minorHAnsi"/>
                <w:b w:val="0"/>
                <w:color w:val="000000" w:themeColor="text1"/>
                <w:sz w:val="24"/>
                <w:szCs w:val="24"/>
              </w:rPr>
              <w:t>Επιτροπή</w:t>
            </w:r>
            <w:r w:rsidRPr="00573098">
              <w:rPr>
                <w:rFonts w:asciiTheme="minorHAnsi" w:hAnsiTheme="minorHAnsi" w:cstheme="minorHAnsi"/>
                <w:b w:val="0"/>
                <w:color w:val="000000" w:themeColor="text1"/>
                <w:sz w:val="24"/>
                <w:szCs w:val="24"/>
              </w:rPr>
              <w:t xml:space="preserve"> </w:t>
            </w:r>
            <w:r>
              <w:rPr>
                <w:rFonts w:asciiTheme="minorHAnsi" w:hAnsiTheme="minorHAnsi" w:cstheme="minorHAnsi"/>
                <w:b w:val="0"/>
                <w:color w:val="000000" w:themeColor="text1"/>
                <w:sz w:val="24"/>
                <w:szCs w:val="24"/>
              </w:rPr>
              <w:t>Διεθνούς Κινητικότητας Φοιτητών (</w:t>
            </w:r>
            <w:proofErr w:type="spellStart"/>
            <w:r w:rsidRPr="00072D7C">
              <w:rPr>
                <w:rFonts w:asciiTheme="minorHAnsi" w:hAnsiTheme="minorHAnsi" w:cstheme="minorHAnsi"/>
                <w:b w:val="0"/>
                <w:color w:val="000000" w:themeColor="text1"/>
                <w:sz w:val="24"/>
                <w:szCs w:val="24"/>
              </w:rPr>
              <w:t>Erasmus</w:t>
            </w:r>
            <w:proofErr w:type="spellEnd"/>
            <w:r>
              <w:rPr>
                <w:rFonts w:asciiTheme="minorHAnsi" w:hAnsiTheme="minorHAnsi" w:cstheme="minorHAnsi"/>
                <w:b w:val="0"/>
                <w:color w:val="000000" w:themeColor="text1"/>
                <w:sz w:val="24"/>
                <w:szCs w:val="24"/>
              </w:rPr>
              <w:t>)  ………...</w:t>
            </w:r>
          </w:p>
        </w:tc>
        <w:tc>
          <w:tcPr>
            <w:tcW w:w="992" w:type="dxa"/>
          </w:tcPr>
          <w:p w14:paraId="412B5839" w14:textId="77777777" w:rsidR="00DE4723"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21</w:t>
            </w:r>
          </w:p>
        </w:tc>
      </w:tr>
      <w:tr w:rsidR="00DE4723" w:rsidRPr="00DD2979" w14:paraId="13768F48" w14:textId="77777777" w:rsidTr="001F1A05">
        <w:tc>
          <w:tcPr>
            <w:tcW w:w="1985" w:type="dxa"/>
          </w:tcPr>
          <w:p w14:paraId="7060884E" w14:textId="77777777" w:rsidR="00DE4723" w:rsidRDefault="00DE4723" w:rsidP="001F1A05">
            <w:pPr>
              <w:pStyle w:val="30"/>
              <w:shd w:val="clear" w:color="auto" w:fill="auto"/>
              <w:spacing w:before="120" w:after="120" w:line="240" w:lineRule="auto"/>
              <w:mirrorIndents/>
              <w:rPr>
                <w:rFonts w:asciiTheme="minorHAnsi" w:hAnsiTheme="minorHAnsi" w:cstheme="minorHAnsi"/>
                <w:color w:val="000000" w:themeColor="text1"/>
                <w:sz w:val="24"/>
                <w:szCs w:val="24"/>
              </w:rPr>
            </w:pPr>
            <w:r w:rsidRPr="00F3143C">
              <w:rPr>
                <w:rFonts w:asciiTheme="minorHAnsi" w:hAnsiTheme="minorHAnsi" w:cstheme="minorHAnsi"/>
                <w:color w:val="000000" w:themeColor="text1"/>
                <w:sz w:val="24"/>
                <w:szCs w:val="24"/>
              </w:rPr>
              <w:t>Άρθρο 1</w:t>
            </w:r>
            <w:r>
              <w:rPr>
                <w:rFonts w:asciiTheme="minorHAnsi" w:hAnsiTheme="minorHAnsi" w:cstheme="minorHAnsi"/>
                <w:color w:val="000000" w:themeColor="text1"/>
                <w:sz w:val="24"/>
                <w:szCs w:val="24"/>
              </w:rPr>
              <w:t>8</w:t>
            </w:r>
          </w:p>
          <w:p w14:paraId="425A1C23" w14:textId="77777777" w:rsidR="00DE4723" w:rsidRPr="00F3143C" w:rsidRDefault="00DE4723" w:rsidP="001F1A05">
            <w:pPr>
              <w:pStyle w:val="30"/>
              <w:shd w:val="clear" w:color="auto" w:fill="auto"/>
              <w:spacing w:before="120" w:after="120" w:line="240" w:lineRule="auto"/>
              <w:mirrorIndents/>
              <w:rPr>
                <w:rStyle w:val="normalchar1"/>
                <w:rFonts w:asciiTheme="minorHAnsi" w:hAnsiTheme="minorHAnsi" w:cstheme="minorHAnsi"/>
                <w:b w:val="0"/>
                <w:bCs w:val="0"/>
                <w:color w:val="000000" w:themeColor="text1"/>
                <w:sz w:val="24"/>
                <w:szCs w:val="24"/>
              </w:rPr>
            </w:pPr>
          </w:p>
        </w:tc>
        <w:tc>
          <w:tcPr>
            <w:tcW w:w="6379" w:type="dxa"/>
          </w:tcPr>
          <w:p w14:paraId="15F631AD" w14:textId="77777777" w:rsidR="00DE4723" w:rsidRPr="00072D7C" w:rsidRDefault="00DE4723" w:rsidP="001F1A05">
            <w:pPr>
              <w:pStyle w:val="30"/>
              <w:shd w:val="clear" w:color="auto" w:fill="auto"/>
              <w:spacing w:before="120" w:after="120" w:line="240" w:lineRule="auto"/>
              <w:mirrorIndents/>
              <w:jc w:val="left"/>
              <w:rPr>
                <w:rFonts w:asciiTheme="minorHAnsi" w:hAnsiTheme="minorHAnsi" w:cstheme="minorHAnsi"/>
                <w:b w:val="0"/>
                <w:color w:val="000000" w:themeColor="text1"/>
                <w:sz w:val="24"/>
                <w:szCs w:val="24"/>
              </w:rPr>
            </w:pPr>
            <w:r w:rsidRPr="00072D7C">
              <w:rPr>
                <w:rFonts w:asciiTheme="minorHAnsi" w:hAnsiTheme="minorHAnsi" w:cstheme="minorHAnsi"/>
                <w:b w:val="0"/>
                <w:color w:val="000000" w:themeColor="text1"/>
                <w:sz w:val="24"/>
                <w:szCs w:val="24"/>
              </w:rPr>
              <w:t>Επιτροπή Προγράμματος Σπουδών</w:t>
            </w:r>
            <w:r>
              <w:rPr>
                <w:rFonts w:asciiTheme="minorHAnsi" w:hAnsiTheme="minorHAnsi" w:cstheme="minorHAnsi"/>
                <w:b w:val="0"/>
                <w:color w:val="000000" w:themeColor="text1"/>
                <w:sz w:val="24"/>
                <w:szCs w:val="24"/>
              </w:rPr>
              <w:t xml:space="preserve">  ………………………………………..</w:t>
            </w:r>
          </w:p>
          <w:p w14:paraId="20DC6DDA" w14:textId="77777777" w:rsidR="00DE4723" w:rsidRPr="00F3143C" w:rsidRDefault="00DE4723" w:rsidP="001F1A05">
            <w:pPr>
              <w:pStyle w:val="30"/>
              <w:shd w:val="clear" w:color="auto" w:fill="auto"/>
              <w:spacing w:before="120" w:after="120" w:line="240" w:lineRule="auto"/>
              <w:mirrorIndents/>
              <w:jc w:val="left"/>
              <w:rPr>
                <w:rFonts w:asciiTheme="minorHAnsi" w:hAnsiTheme="minorHAnsi" w:cstheme="minorHAnsi"/>
                <w:b w:val="0"/>
                <w:color w:val="000000" w:themeColor="text1"/>
                <w:sz w:val="24"/>
                <w:szCs w:val="24"/>
              </w:rPr>
            </w:pPr>
          </w:p>
        </w:tc>
        <w:tc>
          <w:tcPr>
            <w:tcW w:w="992" w:type="dxa"/>
          </w:tcPr>
          <w:p w14:paraId="436EF9EB" w14:textId="77777777" w:rsidR="00DE4723"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22</w:t>
            </w:r>
          </w:p>
        </w:tc>
      </w:tr>
      <w:tr w:rsidR="00DE4723" w:rsidRPr="00DD2979" w14:paraId="47DD6682" w14:textId="77777777" w:rsidTr="001F1A05">
        <w:tc>
          <w:tcPr>
            <w:tcW w:w="1985" w:type="dxa"/>
            <w:shd w:val="clear" w:color="auto" w:fill="D9D9D9" w:themeFill="background1" w:themeFillShade="D9"/>
          </w:tcPr>
          <w:p w14:paraId="466367A4" w14:textId="77777777" w:rsidR="00DE4723" w:rsidRPr="00C45CC5" w:rsidRDefault="00DE4723" w:rsidP="001F1A05">
            <w:pPr>
              <w:pStyle w:val="10"/>
              <w:widowControl w:val="0"/>
              <w:spacing w:before="120" w:after="120" w:line="240" w:lineRule="auto"/>
              <w:ind w:right="40"/>
              <w:mirrorIndents/>
              <w:jc w:val="center"/>
              <w:rPr>
                <w:rStyle w:val="normalchar1"/>
                <w:rFonts w:asciiTheme="minorHAnsi" w:hAnsiTheme="minorHAnsi" w:cstheme="minorHAnsi"/>
                <w:b/>
                <w:bCs/>
                <w:color w:val="365F91" w:themeColor="accent1" w:themeShade="BF"/>
                <w:sz w:val="28"/>
                <w:szCs w:val="28"/>
              </w:rPr>
            </w:pPr>
            <w:r w:rsidRPr="00C45CC5">
              <w:rPr>
                <w:rStyle w:val="normalchar1"/>
                <w:rFonts w:asciiTheme="minorHAnsi" w:hAnsiTheme="minorHAnsi" w:cstheme="minorHAnsi"/>
                <w:b/>
                <w:bCs/>
                <w:color w:val="365F91" w:themeColor="accent1" w:themeShade="BF"/>
                <w:sz w:val="28"/>
                <w:szCs w:val="28"/>
              </w:rPr>
              <w:t>ΚΕΦΑΛΑΙΟ Γ’</w:t>
            </w:r>
          </w:p>
        </w:tc>
        <w:tc>
          <w:tcPr>
            <w:tcW w:w="6379" w:type="dxa"/>
            <w:shd w:val="clear" w:color="auto" w:fill="D9D9D9" w:themeFill="background1" w:themeFillShade="D9"/>
          </w:tcPr>
          <w:p w14:paraId="6E8BD80A" w14:textId="77777777" w:rsidR="00DE4723" w:rsidRPr="00C45CC5" w:rsidRDefault="00DE4723" w:rsidP="001F1A05">
            <w:pPr>
              <w:pStyle w:val="10"/>
              <w:widowControl w:val="0"/>
              <w:spacing w:before="120" w:after="120" w:line="240" w:lineRule="auto"/>
              <w:ind w:right="40"/>
              <w:mirrorIndents/>
              <w:rPr>
                <w:rStyle w:val="normalchar1"/>
                <w:rFonts w:asciiTheme="minorHAnsi" w:hAnsiTheme="minorHAnsi" w:cstheme="minorHAnsi"/>
                <w:b/>
                <w:bCs/>
                <w:color w:val="365F91" w:themeColor="accent1" w:themeShade="BF"/>
                <w:sz w:val="28"/>
                <w:szCs w:val="28"/>
              </w:rPr>
            </w:pPr>
            <w:r w:rsidRPr="00C45CC5">
              <w:rPr>
                <w:rStyle w:val="normalchar1"/>
                <w:rFonts w:asciiTheme="minorHAnsi" w:hAnsiTheme="minorHAnsi" w:cstheme="minorHAnsi"/>
                <w:b/>
                <w:bCs/>
                <w:color w:val="365F91" w:themeColor="accent1" w:themeShade="BF"/>
                <w:sz w:val="28"/>
                <w:szCs w:val="28"/>
              </w:rPr>
              <w:t>Κανονισμός Εξετάσεων</w:t>
            </w:r>
          </w:p>
        </w:tc>
        <w:tc>
          <w:tcPr>
            <w:tcW w:w="992" w:type="dxa"/>
            <w:shd w:val="clear" w:color="auto" w:fill="D9D9D9" w:themeFill="background1" w:themeFillShade="D9"/>
          </w:tcPr>
          <w:p w14:paraId="05EBF332" w14:textId="77777777" w:rsidR="00DE4723" w:rsidRPr="00DD2979" w:rsidRDefault="00DE4723" w:rsidP="001F1A05">
            <w:pPr>
              <w:pStyle w:val="10"/>
              <w:widowControl w:val="0"/>
              <w:spacing w:before="120" w:after="120" w:line="240" w:lineRule="auto"/>
              <w:ind w:right="40"/>
              <w:mirrorIndents/>
              <w:jc w:val="center"/>
              <w:rPr>
                <w:rStyle w:val="normalchar1"/>
                <w:rFonts w:asciiTheme="minorHAnsi" w:hAnsiTheme="minorHAnsi" w:cstheme="minorHAnsi"/>
                <w:b/>
                <w:bCs/>
                <w:color w:val="365F91" w:themeColor="accent1" w:themeShade="BF"/>
                <w:sz w:val="24"/>
                <w:szCs w:val="24"/>
              </w:rPr>
            </w:pPr>
            <w:r>
              <w:rPr>
                <w:rStyle w:val="normalchar1"/>
                <w:rFonts w:asciiTheme="minorHAnsi" w:hAnsiTheme="minorHAnsi" w:cstheme="minorHAnsi"/>
                <w:b/>
                <w:bCs/>
                <w:color w:val="365F91" w:themeColor="accent1" w:themeShade="BF"/>
                <w:sz w:val="24"/>
                <w:szCs w:val="24"/>
              </w:rPr>
              <w:t>22</w:t>
            </w:r>
          </w:p>
        </w:tc>
      </w:tr>
      <w:tr w:rsidR="00DE4723" w:rsidRPr="00DD2979" w14:paraId="6A22314A" w14:textId="77777777" w:rsidTr="001F1A05">
        <w:tc>
          <w:tcPr>
            <w:tcW w:w="1985" w:type="dxa"/>
          </w:tcPr>
          <w:p w14:paraId="13B25C8D" w14:textId="77777777" w:rsidR="00DE4723" w:rsidRPr="00F3143C" w:rsidRDefault="00DE4723" w:rsidP="001F1A05">
            <w:pPr>
              <w:widowControl/>
              <w:autoSpaceDE w:val="0"/>
              <w:autoSpaceDN w:val="0"/>
              <w:adjustRightInd w:val="0"/>
              <w:spacing w:before="120" w:after="120"/>
              <w:jc w:val="center"/>
              <w:rPr>
                <w:rStyle w:val="normalchar1"/>
                <w:rFonts w:asciiTheme="minorHAnsi" w:hAnsiTheme="minorHAnsi" w:cstheme="minorHAnsi"/>
                <w:b/>
                <w:bCs/>
                <w:color w:val="000000" w:themeColor="text1"/>
                <w:sz w:val="24"/>
              </w:rPr>
            </w:pPr>
            <w:r w:rsidRPr="00F3143C">
              <w:rPr>
                <w:rFonts w:asciiTheme="minorHAnsi" w:eastAsiaTheme="minorHAnsi" w:hAnsiTheme="minorHAnsi" w:cstheme="minorHAnsi"/>
                <w:b/>
                <w:bCs/>
                <w:color w:val="000000" w:themeColor="text1"/>
                <w:lang w:eastAsia="en-US" w:bidi="ar-SA"/>
              </w:rPr>
              <w:t>Άρθρο 1</w:t>
            </w:r>
          </w:p>
        </w:tc>
        <w:tc>
          <w:tcPr>
            <w:tcW w:w="6379" w:type="dxa"/>
          </w:tcPr>
          <w:p w14:paraId="3C954019" w14:textId="77777777" w:rsidR="00DE4723" w:rsidRPr="00F3143C" w:rsidRDefault="00DE4723" w:rsidP="001F1A05">
            <w:pPr>
              <w:widowControl/>
              <w:autoSpaceDE w:val="0"/>
              <w:autoSpaceDN w:val="0"/>
              <w:adjustRightInd w:val="0"/>
              <w:spacing w:before="120" w:after="120"/>
              <w:rPr>
                <w:rStyle w:val="normalchar1"/>
                <w:rFonts w:asciiTheme="minorHAnsi" w:hAnsiTheme="minorHAnsi" w:cstheme="minorHAnsi"/>
                <w:bCs/>
                <w:color w:val="000000" w:themeColor="text1"/>
                <w:sz w:val="24"/>
              </w:rPr>
            </w:pPr>
            <w:r w:rsidRPr="00F3143C">
              <w:rPr>
                <w:rFonts w:asciiTheme="minorHAnsi" w:eastAsiaTheme="minorHAnsi" w:hAnsiTheme="minorHAnsi" w:cstheme="minorHAnsi"/>
                <w:bCs/>
                <w:color w:val="000000" w:themeColor="text1"/>
                <w:lang w:eastAsia="en-US" w:bidi="ar-SA"/>
              </w:rPr>
              <w:t>Γενικές διατάξεις</w:t>
            </w:r>
            <w:r>
              <w:rPr>
                <w:rFonts w:asciiTheme="minorHAnsi" w:eastAsiaTheme="minorHAnsi" w:hAnsiTheme="minorHAnsi" w:cstheme="minorHAnsi"/>
                <w:bCs/>
                <w:color w:val="000000" w:themeColor="text1"/>
                <w:lang w:eastAsia="en-US" w:bidi="ar-SA"/>
              </w:rPr>
              <w:t xml:space="preserve">  ……………………………………………………………………</w:t>
            </w:r>
          </w:p>
        </w:tc>
        <w:tc>
          <w:tcPr>
            <w:tcW w:w="992" w:type="dxa"/>
          </w:tcPr>
          <w:p w14:paraId="44C8E5BC"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22</w:t>
            </w:r>
          </w:p>
        </w:tc>
      </w:tr>
      <w:tr w:rsidR="00DE4723" w:rsidRPr="00DD2979" w14:paraId="4350C87E" w14:textId="77777777" w:rsidTr="001F1A05">
        <w:tc>
          <w:tcPr>
            <w:tcW w:w="1985" w:type="dxa"/>
          </w:tcPr>
          <w:p w14:paraId="3CC9D57A" w14:textId="77777777" w:rsidR="00DE4723" w:rsidRPr="00F3143C" w:rsidRDefault="00DE4723" w:rsidP="001F1A05">
            <w:pPr>
              <w:widowControl/>
              <w:autoSpaceDE w:val="0"/>
              <w:autoSpaceDN w:val="0"/>
              <w:adjustRightInd w:val="0"/>
              <w:spacing w:before="120" w:after="120"/>
              <w:jc w:val="center"/>
              <w:rPr>
                <w:rStyle w:val="normalchar1"/>
                <w:rFonts w:asciiTheme="minorHAnsi" w:hAnsiTheme="minorHAnsi" w:cstheme="minorHAnsi"/>
                <w:b/>
                <w:bCs/>
                <w:color w:val="000000" w:themeColor="text1"/>
                <w:sz w:val="24"/>
              </w:rPr>
            </w:pPr>
            <w:r w:rsidRPr="00F3143C">
              <w:rPr>
                <w:rFonts w:asciiTheme="minorHAnsi" w:eastAsiaTheme="minorHAnsi" w:hAnsiTheme="minorHAnsi" w:cstheme="minorHAnsi"/>
                <w:b/>
                <w:bCs/>
                <w:color w:val="000000" w:themeColor="text1"/>
                <w:lang w:eastAsia="en-US" w:bidi="ar-SA"/>
              </w:rPr>
              <w:t>Άρθρο 2</w:t>
            </w:r>
          </w:p>
        </w:tc>
        <w:tc>
          <w:tcPr>
            <w:tcW w:w="6379" w:type="dxa"/>
          </w:tcPr>
          <w:p w14:paraId="260F6AE2" w14:textId="77777777" w:rsidR="00DE4723" w:rsidRPr="00F3143C" w:rsidRDefault="00DE4723" w:rsidP="001F1A05">
            <w:pPr>
              <w:widowControl/>
              <w:autoSpaceDE w:val="0"/>
              <w:autoSpaceDN w:val="0"/>
              <w:adjustRightInd w:val="0"/>
              <w:spacing w:before="120" w:after="120"/>
              <w:rPr>
                <w:rStyle w:val="normalchar1"/>
                <w:rFonts w:asciiTheme="minorHAnsi" w:hAnsiTheme="minorHAnsi" w:cstheme="minorHAnsi"/>
                <w:bCs/>
                <w:color w:val="000000" w:themeColor="text1"/>
                <w:sz w:val="24"/>
              </w:rPr>
            </w:pPr>
            <w:r w:rsidRPr="00F3143C">
              <w:rPr>
                <w:rFonts w:asciiTheme="minorHAnsi" w:eastAsiaTheme="minorHAnsi" w:hAnsiTheme="minorHAnsi" w:cstheme="minorHAnsi"/>
                <w:bCs/>
                <w:color w:val="000000" w:themeColor="text1"/>
                <w:lang w:eastAsia="en-US" w:bidi="ar-SA"/>
              </w:rPr>
              <w:t>Προ</w:t>
            </w:r>
            <w:r>
              <w:rPr>
                <w:rFonts w:asciiTheme="minorHAnsi" w:eastAsiaTheme="minorHAnsi" w:hAnsiTheme="minorHAnsi" w:cstheme="minorHAnsi"/>
                <w:bCs/>
                <w:color w:val="000000" w:themeColor="text1"/>
                <w:lang w:eastAsia="en-US" w:bidi="ar-SA"/>
              </w:rPr>
              <w:t xml:space="preserve">ετοιμασία </w:t>
            </w:r>
            <w:r w:rsidRPr="00F3143C">
              <w:rPr>
                <w:rFonts w:asciiTheme="minorHAnsi" w:eastAsiaTheme="minorHAnsi" w:hAnsiTheme="minorHAnsi" w:cstheme="minorHAnsi"/>
                <w:bCs/>
                <w:color w:val="000000" w:themeColor="text1"/>
                <w:lang w:eastAsia="en-US" w:bidi="ar-SA"/>
              </w:rPr>
              <w:t>των εξετάσεων</w:t>
            </w:r>
            <w:r>
              <w:rPr>
                <w:rFonts w:asciiTheme="minorHAnsi" w:eastAsiaTheme="minorHAnsi" w:hAnsiTheme="minorHAnsi" w:cstheme="minorHAnsi"/>
                <w:bCs/>
                <w:color w:val="000000" w:themeColor="text1"/>
                <w:lang w:eastAsia="en-US" w:bidi="ar-SA"/>
              </w:rPr>
              <w:t xml:space="preserve">  ………………………………………………..</w:t>
            </w:r>
          </w:p>
        </w:tc>
        <w:tc>
          <w:tcPr>
            <w:tcW w:w="992" w:type="dxa"/>
          </w:tcPr>
          <w:p w14:paraId="38843778"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23</w:t>
            </w:r>
          </w:p>
        </w:tc>
      </w:tr>
      <w:tr w:rsidR="00DE4723" w:rsidRPr="00DD2979" w14:paraId="07F1F536" w14:textId="77777777" w:rsidTr="001F1A05">
        <w:tc>
          <w:tcPr>
            <w:tcW w:w="1985" w:type="dxa"/>
          </w:tcPr>
          <w:p w14:paraId="0D2851B5" w14:textId="77777777" w:rsidR="00DE4723" w:rsidRPr="00F3143C" w:rsidRDefault="00DE4723" w:rsidP="001F1A05">
            <w:pPr>
              <w:widowControl/>
              <w:autoSpaceDE w:val="0"/>
              <w:autoSpaceDN w:val="0"/>
              <w:adjustRightInd w:val="0"/>
              <w:spacing w:before="120" w:after="120"/>
              <w:jc w:val="center"/>
              <w:rPr>
                <w:rStyle w:val="normalchar1"/>
                <w:rFonts w:asciiTheme="minorHAnsi" w:hAnsiTheme="minorHAnsi" w:cstheme="minorHAnsi"/>
                <w:b/>
                <w:bCs/>
                <w:color w:val="000000" w:themeColor="text1"/>
                <w:sz w:val="24"/>
              </w:rPr>
            </w:pPr>
            <w:r w:rsidRPr="00F3143C">
              <w:rPr>
                <w:rFonts w:asciiTheme="minorHAnsi" w:eastAsiaTheme="minorHAnsi" w:hAnsiTheme="minorHAnsi" w:cstheme="minorHAnsi"/>
                <w:b/>
                <w:bCs/>
                <w:color w:val="000000" w:themeColor="text1"/>
                <w:lang w:eastAsia="en-US" w:bidi="ar-SA"/>
              </w:rPr>
              <w:t>Άρθρο 3</w:t>
            </w:r>
          </w:p>
        </w:tc>
        <w:tc>
          <w:tcPr>
            <w:tcW w:w="6379" w:type="dxa"/>
          </w:tcPr>
          <w:p w14:paraId="5ED34E9D" w14:textId="77777777" w:rsidR="00DE4723" w:rsidRPr="00F3143C" w:rsidRDefault="00DE4723" w:rsidP="001F1A05">
            <w:pPr>
              <w:widowControl/>
              <w:autoSpaceDE w:val="0"/>
              <w:autoSpaceDN w:val="0"/>
              <w:adjustRightInd w:val="0"/>
              <w:spacing w:before="120" w:after="120"/>
              <w:rPr>
                <w:rStyle w:val="normalchar1"/>
                <w:rFonts w:asciiTheme="minorHAnsi" w:hAnsiTheme="minorHAnsi" w:cstheme="minorHAnsi"/>
                <w:bCs/>
                <w:color w:val="000000" w:themeColor="text1"/>
                <w:sz w:val="24"/>
              </w:rPr>
            </w:pPr>
            <w:r w:rsidRPr="00F3143C">
              <w:rPr>
                <w:rFonts w:asciiTheme="minorHAnsi" w:eastAsiaTheme="minorHAnsi" w:hAnsiTheme="minorHAnsi" w:cstheme="minorHAnsi"/>
                <w:bCs/>
                <w:color w:val="000000" w:themeColor="text1"/>
                <w:lang w:eastAsia="en-US" w:bidi="ar-SA"/>
              </w:rPr>
              <w:t>Δικαίωμα συμμετοχής στις εξετάσεις</w:t>
            </w:r>
            <w:r>
              <w:rPr>
                <w:rFonts w:asciiTheme="minorHAnsi" w:eastAsiaTheme="minorHAnsi" w:hAnsiTheme="minorHAnsi" w:cstheme="minorHAnsi"/>
                <w:bCs/>
                <w:color w:val="000000" w:themeColor="text1"/>
                <w:lang w:eastAsia="en-US" w:bidi="ar-SA"/>
              </w:rPr>
              <w:t xml:space="preserve">  …………………………………….</w:t>
            </w:r>
          </w:p>
        </w:tc>
        <w:tc>
          <w:tcPr>
            <w:tcW w:w="992" w:type="dxa"/>
          </w:tcPr>
          <w:p w14:paraId="6B7BD046" w14:textId="77777777" w:rsidR="00DE4723" w:rsidRPr="00F3143C"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Pr>
                <w:rStyle w:val="normalchar1"/>
                <w:rFonts w:asciiTheme="minorHAnsi" w:hAnsiTheme="minorHAnsi" w:cstheme="minorHAnsi"/>
                <w:bCs/>
                <w:color w:val="000000" w:themeColor="text1"/>
                <w:sz w:val="24"/>
                <w:szCs w:val="24"/>
              </w:rPr>
              <w:t>23</w:t>
            </w:r>
          </w:p>
        </w:tc>
      </w:tr>
      <w:tr w:rsidR="00DE4723" w:rsidRPr="00DD2979" w14:paraId="4827ABDE" w14:textId="77777777" w:rsidTr="001F1A05">
        <w:tc>
          <w:tcPr>
            <w:tcW w:w="1985" w:type="dxa"/>
          </w:tcPr>
          <w:p w14:paraId="6858BBC2" w14:textId="77777777" w:rsidR="00DE4723" w:rsidRPr="00F3143C" w:rsidRDefault="00DE4723" w:rsidP="001F1A05">
            <w:pPr>
              <w:widowControl/>
              <w:autoSpaceDE w:val="0"/>
              <w:autoSpaceDN w:val="0"/>
              <w:adjustRightInd w:val="0"/>
              <w:spacing w:before="120" w:after="120"/>
              <w:jc w:val="center"/>
              <w:rPr>
                <w:rStyle w:val="normalchar1"/>
                <w:rFonts w:asciiTheme="minorHAnsi" w:hAnsiTheme="minorHAnsi" w:cstheme="minorHAnsi"/>
                <w:b/>
                <w:bCs/>
                <w:color w:val="000000" w:themeColor="text1"/>
                <w:sz w:val="24"/>
              </w:rPr>
            </w:pPr>
            <w:r w:rsidRPr="00F3143C">
              <w:rPr>
                <w:rFonts w:asciiTheme="minorHAnsi" w:eastAsiaTheme="minorHAnsi" w:hAnsiTheme="minorHAnsi" w:cstheme="minorHAnsi"/>
                <w:b/>
                <w:bCs/>
                <w:color w:val="000000" w:themeColor="text1"/>
                <w:lang w:eastAsia="en-US" w:bidi="ar-SA"/>
              </w:rPr>
              <w:t>Άρθρο 4</w:t>
            </w:r>
          </w:p>
        </w:tc>
        <w:tc>
          <w:tcPr>
            <w:tcW w:w="6379" w:type="dxa"/>
          </w:tcPr>
          <w:p w14:paraId="2F27E296" w14:textId="77777777" w:rsidR="00DE4723" w:rsidRPr="00F3143C" w:rsidRDefault="00DE4723" w:rsidP="001F1A05">
            <w:pPr>
              <w:widowControl/>
              <w:autoSpaceDE w:val="0"/>
              <w:autoSpaceDN w:val="0"/>
              <w:adjustRightInd w:val="0"/>
              <w:spacing w:before="120" w:after="120"/>
              <w:rPr>
                <w:rStyle w:val="normalchar1"/>
                <w:rFonts w:asciiTheme="minorHAnsi" w:hAnsiTheme="minorHAnsi" w:cstheme="minorHAnsi"/>
                <w:bCs/>
                <w:color w:val="000000" w:themeColor="text1"/>
                <w:sz w:val="24"/>
              </w:rPr>
            </w:pPr>
            <w:r w:rsidRPr="00F3143C">
              <w:rPr>
                <w:rFonts w:asciiTheme="minorHAnsi" w:eastAsiaTheme="minorHAnsi" w:hAnsiTheme="minorHAnsi" w:cstheme="minorHAnsi"/>
                <w:bCs/>
                <w:color w:val="000000" w:themeColor="text1"/>
                <w:lang w:eastAsia="en-US" w:bidi="ar-SA"/>
              </w:rPr>
              <w:t>Έναρξη της εξέτασης</w:t>
            </w:r>
            <w:r>
              <w:rPr>
                <w:rFonts w:asciiTheme="minorHAnsi" w:eastAsiaTheme="minorHAnsi" w:hAnsiTheme="minorHAnsi" w:cstheme="minorHAnsi"/>
                <w:bCs/>
                <w:color w:val="000000" w:themeColor="text1"/>
                <w:lang w:eastAsia="en-US" w:bidi="ar-SA"/>
              </w:rPr>
              <w:t xml:space="preserve">  ………………………………………………………………</w:t>
            </w:r>
          </w:p>
        </w:tc>
        <w:tc>
          <w:tcPr>
            <w:tcW w:w="992" w:type="dxa"/>
          </w:tcPr>
          <w:p w14:paraId="282C578E" w14:textId="77777777" w:rsidR="00DE4723" w:rsidRPr="00DD4822" w:rsidRDefault="00DE4723" w:rsidP="001F1A05">
            <w:pPr>
              <w:pStyle w:val="10"/>
              <w:widowControl w:val="0"/>
              <w:spacing w:before="120" w:after="120" w:line="240" w:lineRule="auto"/>
              <w:ind w:right="40"/>
              <w:mirrorIndents/>
              <w:jc w:val="center"/>
              <w:rPr>
                <w:rStyle w:val="normalchar1"/>
                <w:rFonts w:asciiTheme="minorHAnsi" w:hAnsiTheme="minorHAnsi" w:cstheme="minorHAnsi"/>
                <w:bCs/>
                <w:color w:val="000000" w:themeColor="text1"/>
                <w:sz w:val="24"/>
                <w:szCs w:val="24"/>
              </w:rPr>
            </w:pPr>
            <w:r w:rsidRPr="00DD4822">
              <w:rPr>
                <w:rStyle w:val="normalchar1"/>
                <w:rFonts w:asciiTheme="minorHAnsi" w:hAnsiTheme="minorHAnsi" w:cstheme="minorHAnsi"/>
                <w:bCs/>
                <w:color w:val="000000" w:themeColor="text1"/>
                <w:sz w:val="24"/>
                <w:szCs w:val="24"/>
              </w:rPr>
              <w:t>2</w:t>
            </w:r>
            <w:r>
              <w:rPr>
                <w:rStyle w:val="normalchar1"/>
                <w:rFonts w:asciiTheme="minorHAnsi" w:hAnsiTheme="minorHAnsi" w:cstheme="minorHAnsi"/>
                <w:bCs/>
                <w:color w:val="000000" w:themeColor="text1"/>
                <w:sz w:val="24"/>
                <w:szCs w:val="24"/>
              </w:rPr>
              <w:t>3</w:t>
            </w:r>
          </w:p>
        </w:tc>
      </w:tr>
      <w:tr w:rsidR="00DE4723" w14:paraId="48DB1223" w14:textId="77777777" w:rsidTr="001F1A05">
        <w:tc>
          <w:tcPr>
            <w:tcW w:w="1985" w:type="dxa"/>
          </w:tcPr>
          <w:p w14:paraId="34F92FDA"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000000" w:themeColor="text1"/>
                <w:lang w:eastAsia="en-US" w:bidi="ar-SA"/>
              </w:rPr>
            </w:pPr>
            <w:r w:rsidRPr="00F3143C">
              <w:rPr>
                <w:rFonts w:asciiTheme="minorHAnsi" w:eastAsiaTheme="minorHAnsi" w:hAnsiTheme="minorHAnsi" w:cstheme="minorHAnsi"/>
                <w:b/>
                <w:bCs/>
                <w:color w:val="000000" w:themeColor="text1"/>
                <w:lang w:eastAsia="en-US" w:bidi="ar-SA"/>
              </w:rPr>
              <w:t>Άρθρο 5</w:t>
            </w:r>
          </w:p>
        </w:tc>
        <w:tc>
          <w:tcPr>
            <w:tcW w:w="6379" w:type="dxa"/>
          </w:tcPr>
          <w:p w14:paraId="56AD8D9E" w14:textId="77777777" w:rsidR="00DE4723" w:rsidRPr="00F3143C" w:rsidRDefault="00DE4723" w:rsidP="001F1A05">
            <w:pPr>
              <w:widowControl/>
              <w:autoSpaceDE w:val="0"/>
              <w:autoSpaceDN w:val="0"/>
              <w:adjustRightInd w:val="0"/>
              <w:spacing w:before="120" w:after="120"/>
              <w:rPr>
                <w:rFonts w:asciiTheme="minorHAnsi" w:eastAsiaTheme="minorHAnsi" w:hAnsiTheme="minorHAnsi" w:cstheme="minorHAnsi"/>
                <w:bCs/>
                <w:color w:val="000000" w:themeColor="text1"/>
                <w:lang w:eastAsia="en-US" w:bidi="ar-SA"/>
              </w:rPr>
            </w:pPr>
            <w:r w:rsidRPr="00F3143C">
              <w:rPr>
                <w:rFonts w:asciiTheme="minorHAnsi" w:eastAsiaTheme="minorHAnsi" w:hAnsiTheme="minorHAnsi" w:cstheme="minorHAnsi"/>
                <w:bCs/>
                <w:color w:val="000000" w:themeColor="text1"/>
                <w:lang w:eastAsia="en-US" w:bidi="ar-SA"/>
              </w:rPr>
              <w:t>Διεξαγωγή των εξετάσεων</w:t>
            </w:r>
            <w:r>
              <w:rPr>
                <w:rFonts w:asciiTheme="minorHAnsi" w:eastAsiaTheme="minorHAnsi" w:hAnsiTheme="minorHAnsi" w:cstheme="minorHAnsi"/>
                <w:bCs/>
                <w:color w:val="000000" w:themeColor="text1"/>
                <w:lang w:eastAsia="en-US" w:bidi="ar-SA"/>
              </w:rPr>
              <w:t xml:space="preserve">  ……………………………………………………..</w:t>
            </w:r>
          </w:p>
        </w:tc>
        <w:tc>
          <w:tcPr>
            <w:tcW w:w="992" w:type="dxa"/>
          </w:tcPr>
          <w:p w14:paraId="5B1ED4EB" w14:textId="77777777" w:rsidR="00DE4723" w:rsidRPr="00DD4822"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sidRPr="00DD4822">
              <w:rPr>
                <w:rFonts w:asciiTheme="minorHAnsi" w:eastAsiaTheme="minorHAnsi" w:hAnsiTheme="minorHAnsi" w:cstheme="minorHAnsi"/>
                <w:bCs/>
                <w:color w:val="000000" w:themeColor="text1"/>
                <w:lang w:eastAsia="en-US" w:bidi="ar-SA"/>
              </w:rPr>
              <w:t>2</w:t>
            </w:r>
            <w:r>
              <w:rPr>
                <w:rFonts w:asciiTheme="minorHAnsi" w:eastAsiaTheme="minorHAnsi" w:hAnsiTheme="minorHAnsi" w:cstheme="minorHAnsi"/>
                <w:bCs/>
                <w:color w:val="000000" w:themeColor="text1"/>
                <w:lang w:eastAsia="en-US" w:bidi="ar-SA"/>
              </w:rPr>
              <w:t>4</w:t>
            </w:r>
          </w:p>
        </w:tc>
      </w:tr>
      <w:tr w:rsidR="00DE4723" w14:paraId="02B6DBA9" w14:textId="77777777" w:rsidTr="001F1A05">
        <w:tc>
          <w:tcPr>
            <w:tcW w:w="1985" w:type="dxa"/>
          </w:tcPr>
          <w:p w14:paraId="1753AF98"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000000" w:themeColor="text1"/>
                <w:lang w:eastAsia="en-US" w:bidi="ar-SA"/>
              </w:rPr>
            </w:pPr>
            <w:r w:rsidRPr="00F3143C">
              <w:rPr>
                <w:rFonts w:asciiTheme="minorHAnsi" w:eastAsiaTheme="minorHAnsi" w:hAnsiTheme="minorHAnsi" w:cstheme="minorHAnsi"/>
                <w:b/>
                <w:bCs/>
                <w:color w:val="000000" w:themeColor="text1"/>
                <w:lang w:eastAsia="en-US" w:bidi="ar-SA"/>
              </w:rPr>
              <w:t>Άρθρο 6</w:t>
            </w:r>
          </w:p>
        </w:tc>
        <w:tc>
          <w:tcPr>
            <w:tcW w:w="6379" w:type="dxa"/>
          </w:tcPr>
          <w:p w14:paraId="00841CC2" w14:textId="77777777" w:rsidR="00DE4723" w:rsidRPr="00F3143C" w:rsidRDefault="00DE4723" w:rsidP="001F1A05">
            <w:pPr>
              <w:widowControl/>
              <w:autoSpaceDE w:val="0"/>
              <w:autoSpaceDN w:val="0"/>
              <w:adjustRightInd w:val="0"/>
              <w:spacing w:before="120" w:after="120"/>
              <w:rPr>
                <w:rFonts w:asciiTheme="minorHAnsi" w:eastAsiaTheme="minorHAnsi" w:hAnsiTheme="minorHAnsi" w:cstheme="minorHAnsi"/>
                <w:bCs/>
                <w:color w:val="000000" w:themeColor="text1"/>
                <w:lang w:eastAsia="en-US" w:bidi="ar-SA"/>
              </w:rPr>
            </w:pPr>
            <w:r w:rsidRPr="00F3143C">
              <w:rPr>
                <w:rFonts w:asciiTheme="minorHAnsi" w:eastAsiaTheme="minorHAnsi" w:hAnsiTheme="minorHAnsi" w:cstheme="minorHAnsi"/>
                <w:bCs/>
                <w:color w:val="000000" w:themeColor="text1"/>
                <w:lang w:eastAsia="en-US" w:bidi="ar-SA"/>
              </w:rPr>
              <w:t>Διακοπή της εξέτασης</w:t>
            </w:r>
            <w:r>
              <w:rPr>
                <w:rFonts w:asciiTheme="minorHAnsi" w:eastAsiaTheme="minorHAnsi" w:hAnsiTheme="minorHAnsi" w:cstheme="minorHAnsi"/>
                <w:bCs/>
                <w:color w:val="000000" w:themeColor="text1"/>
                <w:lang w:eastAsia="en-US" w:bidi="ar-SA"/>
              </w:rPr>
              <w:t xml:space="preserve">  …………………………………………………………….</w:t>
            </w:r>
          </w:p>
        </w:tc>
        <w:tc>
          <w:tcPr>
            <w:tcW w:w="992" w:type="dxa"/>
          </w:tcPr>
          <w:p w14:paraId="674FFD57"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25</w:t>
            </w:r>
          </w:p>
        </w:tc>
      </w:tr>
      <w:tr w:rsidR="00DE4723" w14:paraId="18AC44FF" w14:textId="77777777" w:rsidTr="001F1A05">
        <w:tc>
          <w:tcPr>
            <w:tcW w:w="1985" w:type="dxa"/>
          </w:tcPr>
          <w:p w14:paraId="3C15944C"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000000" w:themeColor="text1"/>
                <w:lang w:eastAsia="en-US" w:bidi="ar-SA"/>
              </w:rPr>
            </w:pPr>
            <w:r w:rsidRPr="00F3143C">
              <w:rPr>
                <w:rFonts w:asciiTheme="minorHAnsi" w:eastAsiaTheme="minorHAnsi" w:hAnsiTheme="minorHAnsi" w:cstheme="minorHAnsi"/>
                <w:b/>
                <w:bCs/>
                <w:color w:val="000000" w:themeColor="text1"/>
                <w:lang w:eastAsia="en-US" w:bidi="ar-SA"/>
              </w:rPr>
              <w:t>Άρθρο 7</w:t>
            </w:r>
          </w:p>
        </w:tc>
        <w:tc>
          <w:tcPr>
            <w:tcW w:w="6379" w:type="dxa"/>
          </w:tcPr>
          <w:p w14:paraId="22E70067" w14:textId="77777777" w:rsidR="00DE4723" w:rsidRPr="00F3143C" w:rsidRDefault="00DE4723" w:rsidP="001F1A05">
            <w:pPr>
              <w:widowControl/>
              <w:autoSpaceDE w:val="0"/>
              <w:autoSpaceDN w:val="0"/>
              <w:adjustRightInd w:val="0"/>
              <w:spacing w:before="120" w:after="120"/>
              <w:rPr>
                <w:rFonts w:asciiTheme="minorHAnsi" w:eastAsiaTheme="minorHAnsi" w:hAnsiTheme="minorHAnsi" w:cstheme="minorHAnsi"/>
                <w:bCs/>
                <w:color w:val="000000" w:themeColor="text1"/>
                <w:lang w:eastAsia="en-US" w:bidi="ar-SA"/>
              </w:rPr>
            </w:pPr>
            <w:r w:rsidRPr="00F3143C">
              <w:rPr>
                <w:rFonts w:asciiTheme="minorHAnsi" w:eastAsiaTheme="minorHAnsi" w:hAnsiTheme="minorHAnsi" w:cstheme="minorHAnsi"/>
                <w:bCs/>
                <w:color w:val="000000" w:themeColor="text1"/>
                <w:lang w:eastAsia="en-US" w:bidi="ar-SA"/>
              </w:rPr>
              <w:t>Ακύρωση της εξέτασης</w:t>
            </w:r>
            <w:r>
              <w:rPr>
                <w:rFonts w:asciiTheme="minorHAnsi" w:eastAsiaTheme="minorHAnsi" w:hAnsiTheme="minorHAnsi" w:cstheme="minorHAnsi"/>
                <w:bCs/>
                <w:color w:val="000000" w:themeColor="text1"/>
                <w:lang w:eastAsia="en-US" w:bidi="ar-SA"/>
              </w:rPr>
              <w:t xml:space="preserve">  …………………………………………………………..</w:t>
            </w:r>
          </w:p>
        </w:tc>
        <w:tc>
          <w:tcPr>
            <w:tcW w:w="992" w:type="dxa"/>
          </w:tcPr>
          <w:p w14:paraId="13074344"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25</w:t>
            </w:r>
          </w:p>
        </w:tc>
      </w:tr>
      <w:tr w:rsidR="00DE4723" w14:paraId="41CE5697" w14:textId="77777777" w:rsidTr="001F1A05">
        <w:tc>
          <w:tcPr>
            <w:tcW w:w="1985" w:type="dxa"/>
          </w:tcPr>
          <w:p w14:paraId="23DFB471"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000000" w:themeColor="text1"/>
                <w:lang w:eastAsia="en-US" w:bidi="ar-SA"/>
              </w:rPr>
            </w:pPr>
            <w:r w:rsidRPr="00F3143C">
              <w:rPr>
                <w:rFonts w:asciiTheme="minorHAnsi" w:eastAsiaTheme="minorHAnsi" w:hAnsiTheme="minorHAnsi" w:cstheme="minorHAnsi"/>
                <w:b/>
                <w:bCs/>
                <w:color w:val="000000" w:themeColor="text1"/>
                <w:lang w:eastAsia="en-US" w:bidi="ar-SA"/>
              </w:rPr>
              <w:t>Άρθρο 8</w:t>
            </w:r>
          </w:p>
        </w:tc>
        <w:tc>
          <w:tcPr>
            <w:tcW w:w="6379" w:type="dxa"/>
          </w:tcPr>
          <w:p w14:paraId="581A29AB" w14:textId="77777777" w:rsidR="00DE4723" w:rsidRPr="00F3143C" w:rsidRDefault="00DE4723" w:rsidP="001F1A05">
            <w:pPr>
              <w:widowControl/>
              <w:autoSpaceDE w:val="0"/>
              <w:autoSpaceDN w:val="0"/>
              <w:adjustRightInd w:val="0"/>
              <w:spacing w:before="120" w:after="120"/>
              <w:rPr>
                <w:rFonts w:asciiTheme="minorHAnsi" w:eastAsiaTheme="minorHAnsi" w:hAnsiTheme="minorHAnsi" w:cstheme="minorHAnsi"/>
                <w:bCs/>
                <w:color w:val="000000" w:themeColor="text1"/>
                <w:lang w:eastAsia="en-US" w:bidi="ar-SA"/>
              </w:rPr>
            </w:pPr>
            <w:r w:rsidRPr="00F3143C">
              <w:rPr>
                <w:rFonts w:asciiTheme="minorHAnsi" w:eastAsiaTheme="minorHAnsi" w:hAnsiTheme="minorHAnsi" w:cstheme="minorHAnsi"/>
                <w:bCs/>
                <w:color w:val="000000" w:themeColor="text1"/>
                <w:lang w:eastAsia="en-US" w:bidi="ar-SA"/>
              </w:rPr>
              <w:t>Υποβολή ένστασης</w:t>
            </w:r>
            <w:r>
              <w:rPr>
                <w:rFonts w:asciiTheme="minorHAnsi" w:eastAsiaTheme="minorHAnsi" w:hAnsiTheme="minorHAnsi" w:cstheme="minorHAnsi"/>
                <w:bCs/>
                <w:color w:val="000000" w:themeColor="text1"/>
                <w:lang w:eastAsia="en-US" w:bidi="ar-SA"/>
              </w:rPr>
              <w:t xml:space="preserve">  …………………………………………………………………</w:t>
            </w:r>
          </w:p>
        </w:tc>
        <w:tc>
          <w:tcPr>
            <w:tcW w:w="992" w:type="dxa"/>
          </w:tcPr>
          <w:p w14:paraId="7EBD5E0F"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26</w:t>
            </w:r>
          </w:p>
        </w:tc>
      </w:tr>
      <w:tr w:rsidR="00DE4723" w14:paraId="676B0446" w14:textId="77777777" w:rsidTr="001F1A05">
        <w:tc>
          <w:tcPr>
            <w:tcW w:w="1985" w:type="dxa"/>
          </w:tcPr>
          <w:p w14:paraId="23DCC37C"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000000" w:themeColor="text1"/>
                <w:lang w:eastAsia="en-US" w:bidi="ar-SA"/>
              </w:rPr>
            </w:pPr>
            <w:r w:rsidRPr="00F3143C">
              <w:rPr>
                <w:rFonts w:asciiTheme="minorHAnsi" w:eastAsiaTheme="minorHAnsi" w:hAnsiTheme="minorHAnsi" w:cstheme="minorHAnsi"/>
                <w:b/>
                <w:bCs/>
                <w:color w:val="000000" w:themeColor="text1"/>
                <w:lang w:eastAsia="en-US" w:bidi="ar-SA"/>
              </w:rPr>
              <w:t>Άρθρο 9</w:t>
            </w:r>
          </w:p>
        </w:tc>
        <w:tc>
          <w:tcPr>
            <w:tcW w:w="6379" w:type="dxa"/>
          </w:tcPr>
          <w:p w14:paraId="674443B6" w14:textId="77777777" w:rsidR="00DE4723" w:rsidRPr="00F3143C" w:rsidRDefault="00DE4723" w:rsidP="001F1A05">
            <w:pPr>
              <w:widowControl/>
              <w:autoSpaceDE w:val="0"/>
              <w:autoSpaceDN w:val="0"/>
              <w:adjustRightInd w:val="0"/>
              <w:spacing w:before="120" w:after="120"/>
              <w:rPr>
                <w:rFonts w:asciiTheme="minorHAnsi" w:eastAsiaTheme="minorHAnsi" w:hAnsiTheme="minorHAnsi" w:cstheme="minorHAnsi"/>
                <w:bCs/>
                <w:color w:val="000000" w:themeColor="text1"/>
                <w:lang w:eastAsia="en-US" w:bidi="ar-SA"/>
              </w:rPr>
            </w:pPr>
            <w:r w:rsidRPr="00F3143C">
              <w:rPr>
                <w:rFonts w:asciiTheme="minorHAnsi" w:eastAsiaTheme="minorHAnsi" w:hAnsiTheme="minorHAnsi" w:cstheme="minorHAnsi"/>
                <w:bCs/>
                <w:color w:val="000000" w:themeColor="text1"/>
                <w:lang w:eastAsia="en-US" w:bidi="ar-SA"/>
              </w:rPr>
              <w:t>Αποτελέσματα των εξετάσεων</w:t>
            </w:r>
            <w:r>
              <w:rPr>
                <w:rFonts w:asciiTheme="minorHAnsi" w:eastAsiaTheme="minorHAnsi" w:hAnsiTheme="minorHAnsi" w:cstheme="minorHAnsi"/>
                <w:bCs/>
                <w:color w:val="000000" w:themeColor="text1"/>
                <w:lang w:eastAsia="en-US" w:bidi="ar-SA"/>
              </w:rPr>
              <w:t xml:space="preserve">  ……………………………………………….</w:t>
            </w:r>
          </w:p>
        </w:tc>
        <w:tc>
          <w:tcPr>
            <w:tcW w:w="992" w:type="dxa"/>
          </w:tcPr>
          <w:p w14:paraId="40E68AE3"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26</w:t>
            </w:r>
          </w:p>
        </w:tc>
      </w:tr>
      <w:tr w:rsidR="00DE4723" w14:paraId="7BDB86EE" w14:textId="77777777" w:rsidTr="001F1A05">
        <w:tc>
          <w:tcPr>
            <w:tcW w:w="1985" w:type="dxa"/>
          </w:tcPr>
          <w:p w14:paraId="0F8FDB28"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000000" w:themeColor="text1"/>
                <w:lang w:eastAsia="en-US" w:bidi="ar-SA"/>
              </w:rPr>
            </w:pPr>
            <w:r w:rsidRPr="00F3143C">
              <w:rPr>
                <w:rFonts w:asciiTheme="minorHAnsi" w:eastAsiaTheme="minorHAnsi" w:hAnsiTheme="minorHAnsi" w:cstheme="minorHAnsi"/>
                <w:b/>
                <w:bCs/>
                <w:color w:val="000000" w:themeColor="text1"/>
                <w:lang w:eastAsia="en-US" w:bidi="ar-SA"/>
              </w:rPr>
              <w:t>Άρθρο 10</w:t>
            </w:r>
          </w:p>
        </w:tc>
        <w:tc>
          <w:tcPr>
            <w:tcW w:w="6379" w:type="dxa"/>
          </w:tcPr>
          <w:p w14:paraId="1CD74C53" w14:textId="77777777" w:rsidR="00DE4723" w:rsidRPr="00F3143C" w:rsidRDefault="00DE4723" w:rsidP="001F1A05">
            <w:pPr>
              <w:widowControl/>
              <w:autoSpaceDE w:val="0"/>
              <w:autoSpaceDN w:val="0"/>
              <w:adjustRightInd w:val="0"/>
              <w:spacing w:before="120" w:after="120"/>
              <w:rPr>
                <w:rFonts w:asciiTheme="minorHAnsi" w:eastAsiaTheme="minorHAnsi" w:hAnsiTheme="minorHAnsi" w:cstheme="minorHAnsi"/>
                <w:bCs/>
                <w:color w:val="000000" w:themeColor="text1"/>
                <w:lang w:eastAsia="en-US" w:bidi="ar-SA"/>
              </w:rPr>
            </w:pPr>
            <w:r w:rsidRPr="00F3143C">
              <w:rPr>
                <w:rFonts w:asciiTheme="minorHAnsi" w:eastAsiaTheme="minorHAnsi" w:hAnsiTheme="minorHAnsi" w:cstheme="minorHAnsi"/>
                <w:bCs/>
                <w:color w:val="000000" w:themeColor="text1"/>
                <w:lang w:eastAsia="en-US" w:bidi="ar-SA"/>
              </w:rPr>
              <w:t>Υποχρεώσεις των φοιτητών ως εξεταζόμενων</w:t>
            </w:r>
            <w:r>
              <w:rPr>
                <w:rFonts w:asciiTheme="minorHAnsi" w:eastAsiaTheme="minorHAnsi" w:hAnsiTheme="minorHAnsi" w:cstheme="minorHAnsi"/>
                <w:bCs/>
                <w:color w:val="000000" w:themeColor="text1"/>
                <w:lang w:eastAsia="en-US" w:bidi="ar-SA"/>
              </w:rPr>
              <w:t xml:space="preserve">  ………………………..</w:t>
            </w:r>
          </w:p>
        </w:tc>
        <w:tc>
          <w:tcPr>
            <w:tcW w:w="992" w:type="dxa"/>
          </w:tcPr>
          <w:p w14:paraId="0A97C7E0"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26</w:t>
            </w:r>
          </w:p>
        </w:tc>
      </w:tr>
      <w:tr w:rsidR="00DE4723" w14:paraId="4737C2A8" w14:textId="77777777" w:rsidTr="001F1A05">
        <w:tc>
          <w:tcPr>
            <w:tcW w:w="1985" w:type="dxa"/>
          </w:tcPr>
          <w:p w14:paraId="2FD45F42"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000000" w:themeColor="text1"/>
                <w:lang w:eastAsia="en-US" w:bidi="ar-SA"/>
              </w:rPr>
            </w:pPr>
            <w:r w:rsidRPr="00F3143C">
              <w:rPr>
                <w:rFonts w:asciiTheme="minorHAnsi" w:eastAsiaTheme="minorHAnsi" w:hAnsiTheme="minorHAnsi" w:cstheme="minorHAnsi"/>
                <w:b/>
                <w:bCs/>
                <w:color w:val="000000" w:themeColor="text1"/>
                <w:lang w:eastAsia="en-US" w:bidi="ar-SA"/>
              </w:rPr>
              <w:t>Άρθρο 11</w:t>
            </w:r>
          </w:p>
        </w:tc>
        <w:tc>
          <w:tcPr>
            <w:tcW w:w="6379" w:type="dxa"/>
          </w:tcPr>
          <w:p w14:paraId="01573821" w14:textId="77777777" w:rsidR="00DE4723" w:rsidRPr="00F3143C" w:rsidRDefault="00DE4723" w:rsidP="001F1A05">
            <w:pPr>
              <w:widowControl/>
              <w:autoSpaceDE w:val="0"/>
              <w:autoSpaceDN w:val="0"/>
              <w:adjustRightInd w:val="0"/>
              <w:spacing w:before="120" w:after="120"/>
              <w:rPr>
                <w:rFonts w:asciiTheme="minorHAnsi" w:eastAsiaTheme="minorHAnsi" w:hAnsiTheme="minorHAnsi" w:cstheme="minorHAnsi"/>
                <w:bCs/>
                <w:color w:val="000000" w:themeColor="text1"/>
                <w:lang w:eastAsia="en-US" w:bidi="ar-SA"/>
              </w:rPr>
            </w:pPr>
            <w:r w:rsidRPr="00F3143C">
              <w:rPr>
                <w:rFonts w:asciiTheme="minorHAnsi" w:eastAsiaTheme="minorHAnsi" w:hAnsiTheme="minorHAnsi" w:cstheme="minorHAnsi"/>
                <w:bCs/>
                <w:color w:val="000000" w:themeColor="text1"/>
                <w:lang w:eastAsia="en-US" w:bidi="ar-SA"/>
              </w:rPr>
              <w:t>Τήρηση του κανονισμού</w:t>
            </w:r>
            <w:r>
              <w:rPr>
                <w:rFonts w:asciiTheme="minorHAnsi" w:eastAsiaTheme="minorHAnsi" w:hAnsiTheme="minorHAnsi" w:cstheme="minorHAnsi"/>
                <w:bCs/>
                <w:color w:val="000000" w:themeColor="text1"/>
                <w:lang w:eastAsia="en-US" w:bidi="ar-SA"/>
              </w:rPr>
              <w:t xml:space="preserve">  …………………………………………………………</w:t>
            </w:r>
          </w:p>
        </w:tc>
        <w:tc>
          <w:tcPr>
            <w:tcW w:w="992" w:type="dxa"/>
          </w:tcPr>
          <w:p w14:paraId="0A10F29A"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27</w:t>
            </w:r>
          </w:p>
        </w:tc>
      </w:tr>
      <w:tr w:rsidR="00DE4723" w14:paraId="794C7D61" w14:textId="77777777" w:rsidTr="001F1A05">
        <w:tc>
          <w:tcPr>
            <w:tcW w:w="1985" w:type="dxa"/>
          </w:tcPr>
          <w:p w14:paraId="41337BAA"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000000" w:themeColor="text1"/>
                <w:lang w:eastAsia="en-US" w:bidi="ar-SA"/>
              </w:rPr>
            </w:pPr>
            <w:r w:rsidRPr="00F3143C">
              <w:rPr>
                <w:rFonts w:asciiTheme="minorHAnsi" w:eastAsiaTheme="minorHAnsi" w:hAnsiTheme="minorHAnsi" w:cstheme="minorHAnsi"/>
                <w:b/>
                <w:bCs/>
                <w:color w:val="000000" w:themeColor="text1"/>
                <w:lang w:eastAsia="en-US" w:bidi="ar-SA"/>
              </w:rPr>
              <w:t>Άρθρο 12</w:t>
            </w:r>
          </w:p>
        </w:tc>
        <w:tc>
          <w:tcPr>
            <w:tcW w:w="6379" w:type="dxa"/>
          </w:tcPr>
          <w:p w14:paraId="6F1BF5A2" w14:textId="77777777" w:rsidR="00DE4723" w:rsidRDefault="00DE4723" w:rsidP="001F1A05">
            <w:pPr>
              <w:widowControl/>
              <w:autoSpaceDE w:val="0"/>
              <w:autoSpaceDN w:val="0"/>
              <w:adjustRightInd w:val="0"/>
              <w:spacing w:before="120" w:after="120"/>
              <w:ind w:left="360" w:hanging="360"/>
              <w:rPr>
                <w:rFonts w:asciiTheme="minorHAnsi" w:eastAsiaTheme="minorHAnsi" w:hAnsiTheme="minorHAnsi" w:cstheme="minorHAnsi"/>
                <w:bCs/>
                <w:color w:val="000000" w:themeColor="text1"/>
                <w:lang w:eastAsia="en-US" w:bidi="ar-SA"/>
              </w:rPr>
            </w:pPr>
            <w:r w:rsidRPr="00F3143C">
              <w:rPr>
                <w:rFonts w:asciiTheme="minorHAnsi" w:eastAsiaTheme="minorHAnsi" w:hAnsiTheme="minorHAnsi" w:cstheme="minorHAnsi"/>
                <w:bCs/>
                <w:color w:val="000000" w:themeColor="text1"/>
                <w:lang w:eastAsia="en-US" w:bidi="ar-SA"/>
              </w:rPr>
              <w:t>Αλλαγή στις διατάξεις του κανονισμού</w:t>
            </w:r>
            <w:r>
              <w:rPr>
                <w:rFonts w:asciiTheme="minorHAnsi" w:eastAsiaTheme="minorHAnsi" w:hAnsiTheme="minorHAnsi" w:cstheme="minorHAnsi"/>
                <w:bCs/>
                <w:color w:val="000000" w:themeColor="text1"/>
                <w:lang w:eastAsia="en-US" w:bidi="ar-SA"/>
              </w:rPr>
              <w:t xml:space="preserve">  …………………………………..</w:t>
            </w:r>
          </w:p>
          <w:p w14:paraId="1EAB2FA1" w14:textId="77777777" w:rsidR="00DE4723" w:rsidRPr="00F3143C" w:rsidRDefault="00DE4723" w:rsidP="001F1A05">
            <w:pPr>
              <w:widowControl/>
              <w:autoSpaceDE w:val="0"/>
              <w:autoSpaceDN w:val="0"/>
              <w:adjustRightInd w:val="0"/>
              <w:spacing w:before="120" w:after="120"/>
              <w:ind w:left="360"/>
              <w:rPr>
                <w:rFonts w:asciiTheme="minorHAnsi" w:eastAsiaTheme="minorHAnsi" w:hAnsiTheme="minorHAnsi" w:cstheme="minorHAnsi"/>
                <w:bCs/>
                <w:color w:val="000000" w:themeColor="text1"/>
                <w:lang w:eastAsia="en-US" w:bidi="ar-SA"/>
              </w:rPr>
            </w:pPr>
          </w:p>
        </w:tc>
        <w:tc>
          <w:tcPr>
            <w:tcW w:w="992" w:type="dxa"/>
          </w:tcPr>
          <w:p w14:paraId="284EFCFF"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27</w:t>
            </w:r>
          </w:p>
        </w:tc>
      </w:tr>
    </w:tbl>
    <w:p w14:paraId="0672DBAB" w14:textId="77777777" w:rsidR="00DE4723" w:rsidRDefault="00DE4723" w:rsidP="00DE4723">
      <w:r>
        <w:br w:type="page"/>
      </w:r>
    </w:p>
    <w:tbl>
      <w:tblPr>
        <w:tblStyle w:val="ab"/>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79"/>
        <w:gridCol w:w="992"/>
      </w:tblGrid>
      <w:tr w:rsidR="00DE4723" w14:paraId="66AA03B8" w14:textId="77777777" w:rsidTr="001F1A05">
        <w:tc>
          <w:tcPr>
            <w:tcW w:w="1985" w:type="dxa"/>
            <w:shd w:val="clear" w:color="auto" w:fill="D9D9D9" w:themeFill="background1" w:themeFillShade="D9"/>
          </w:tcPr>
          <w:p w14:paraId="7F61D21C" w14:textId="77777777" w:rsidR="00DE4723" w:rsidRPr="00C45CC5"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365F91" w:themeColor="accent1" w:themeShade="BF"/>
                <w:sz w:val="28"/>
                <w:szCs w:val="28"/>
                <w:lang w:eastAsia="en-US" w:bidi="ar-SA"/>
              </w:rPr>
            </w:pPr>
            <w:r w:rsidRPr="00C45CC5">
              <w:rPr>
                <w:rStyle w:val="normalchar1"/>
                <w:rFonts w:asciiTheme="minorHAnsi" w:hAnsiTheme="minorHAnsi" w:cstheme="minorHAnsi"/>
                <w:b/>
                <w:bCs/>
                <w:color w:val="365F91" w:themeColor="accent1" w:themeShade="BF"/>
                <w:sz w:val="28"/>
                <w:szCs w:val="28"/>
              </w:rPr>
              <w:lastRenderedPageBreak/>
              <w:t>ΚΕΦΑΛΑΙΟ Δ’</w:t>
            </w:r>
          </w:p>
        </w:tc>
        <w:tc>
          <w:tcPr>
            <w:tcW w:w="6379" w:type="dxa"/>
            <w:shd w:val="clear" w:color="auto" w:fill="D9D9D9" w:themeFill="background1" w:themeFillShade="D9"/>
          </w:tcPr>
          <w:p w14:paraId="66C675B4" w14:textId="77777777" w:rsidR="00DE4723" w:rsidRPr="00C45CC5" w:rsidRDefault="00DE4723" w:rsidP="001F1A05">
            <w:pPr>
              <w:widowControl/>
              <w:autoSpaceDE w:val="0"/>
              <w:autoSpaceDN w:val="0"/>
              <w:adjustRightInd w:val="0"/>
              <w:spacing w:before="120" w:after="120"/>
              <w:rPr>
                <w:rFonts w:asciiTheme="minorHAnsi" w:eastAsiaTheme="minorHAnsi" w:hAnsiTheme="minorHAnsi" w:cstheme="minorHAnsi"/>
                <w:b/>
                <w:bCs/>
                <w:color w:val="365F91" w:themeColor="accent1" w:themeShade="BF"/>
                <w:sz w:val="28"/>
                <w:szCs w:val="28"/>
                <w:lang w:eastAsia="en-US" w:bidi="ar-SA"/>
              </w:rPr>
            </w:pPr>
            <w:r w:rsidRPr="00C45CC5">
              <w:rPr>
                <w:rStyle w:val="normalchar1"/>
                <w:rFonts w:asciiTheme="minorHAnsi" w:hAnsiTheme="minorHAnsi" w:cstheme="minorHAnsi"/>
                <w:b/>
                <w:bCs/>
                <w:color w:val="365F91" w:themeColor="accent1" w:themeShade="BF"/>
                <w:sz w:val="28"/>
                <w:szCs w:val="28"/>
              </w:rPr>
              <w:t>Πρακτική Άσκηση Φοιτητών</w:t>
            </w:r>
          </w:p>
        </w:tc>
        <w:tc>
          <w:tcPr>
            <w:tcW w:w="992" w:type="dxa"/>
            <w:shd w:val="clear" w:color="auto" w:fill="D9D9D9" w:themeFill="background1" w:themeFillShade="D9"/>
          </w:tcPr>
          <w:p w14:paraId="669E6C34" w14:textId="77777777" w:rsidR="00DE4723" w:rsidRPr="00C45CC5"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365F91" w:themeColor="accent1" w:themeShade="BF"/>
                <w:sz w:val="28"/>
                <w:szCs w:val="28"/>
                <w:lang w:eastAsia="en-US" w:bidi="ar-SA"/>
              </w:rPr>
            </w:pPr>
            <w:r>
              <w:rPr>
                <w:rFonts w:asciiTheme="minorHAnsi" w:eastAsiaTheme="minorHAnsi" w:hAnsiTheme="minorHAnsi" w:cstheme="minorHAnsi"/>
                <w:b/>
                <w:bCs/>
                <w:color w:val="365F91" w:themeColor="accent1" w:themeShade="BF"/>
                <w:sz w:val="28"/>
                <w:szCs w:val="28"/>
                <w:lang w:eastAsia="en-US" w:bidi="ar-SA"/>
              </w:rPr>
              <w:t>28</w:t>
            </w:r>
          </w:p>
        </w:tc>
      </w:tr>
      <w:tr w:rsidR="00DE4723" w14:paraId="5EB8E5AF" w14:textId="77777777" w:rsidTr="001F1A05">
        <w:tc>
          <w:tcPr>
            <w:tcW w:w="1985" w:type="dxa"/>
          </w:tcPr>
          <w:p w14:paraId="235D9B36" w14:textId="77777777" w:rsidR="00DE4723" w:rsidRPr="00F3143C" w:rsidRDefault="00DE4723" w:rsidP="001F1A05">
            <w:pPr>
              <w:pStyle w:val="a9"/>
              <w:spacing w:before="120" w:after="120"/>
              <w:ind w:left="0"/>
              <w:contextualSpacing w:val="0"/>
              <w:jc w:val="center"/>
              <w:rPr>
                <w:rFonts w:asciiTheme="minorHAnsi" w:eastAsiaTheme="minorHAnsi" w:hAnsiTheme="minorHAnsi" w:cstheme="minorHAnsi"/>
                <w:b/>
                <w:bCs/>
                <w:color w:val="000000" w:themeColor="text1"/>
                <w:lang w:eastAsia="en-US" w:bidi="ar-SA"/>
              </w:rPr>
            </w:pPr>
            <w:r w:rsidRPr="00F3143C">
              <w:rPr>
                <w:rFonts w:asciiTheme="minorHAnsi" w:hAnsiTheme="minorHAnsi" w:cstheme="minorHAnsi"/>
                <w:b/>
                <w:color w:val="000000" w:themeColor="text1"/>
              </w:rPr>
              <w:t>Άρθρο 1</w:t>
            </w:r>
          </w:p>
        </w:tc>
        <w:tc>
          <w:tcPr>
            <w:tcW w:w="6379" w:type="dxa"/>
          </w:tcPr>
          <w:p w14:paraId="591839A3" w14:textId="77777777" w:rsidR="00DE4723" w:rsidRPr="00F3143C" w:rsidRDefault="00DE4723" w:rsidP="001F1A05">
            <w:pPr>
              <w:pStyle w:val="a9"/>
              <w:spacing w:before="120" w:after="120"/>
              <w:ind w:left="0"/>
              <w:contextualSpacing w:val="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color w:val="000000" w:themeColor="text1"/>
              </w:rPr>
              <w:t>Πρακτική Άσκηση Φοιτητών του Τ.Ε.Φ.Α.Α. – Δ.Π.Θ.</w:t>
            </w:r>
            <w:r>
              <w:rPr>
                <w:rFonts w:asciiTheme="minorHAnsi" w:hAnsiTheme="minorHAnsi" w:cstheme="minorHAnsi"/>
                <w:color w:val="000000" w:themeColor="text1"/>
              </w:rPr>
              <w:t xml:space="preserve">  ……………..</w:t>
            </w:r>
          </w:p>
        </w:tc>
        <w:tc>
          <w:tcPr>
            <w:tcW w:w="992" w:type="dxa"/>
          </w:tcPr>
          <w:p w14:paraId="116805F3"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28</w:t>
            </w:r>
          </w:p>
        </w:tc>
      </w:tr>
      <w:tr w:rsidR="00DE4723" w14:paraId="0BF9159F" w14:textId="77777777" w:rsidTr="001F1A05">
        <w:tc>
          <w:tcPr>
            <w:tcW w:w="1985" w:type="dxa"/>
          </w:tcPr>
          <w:p w14:paraId="7650636E" w14:textId="77777777" w:rsidR="00DE4723" w:rsidRPr="00F3143C" w:rsidRDefault="00DE4723" w:rsidP="001F1A05">
            <w:pPr>
              <w:pStyle w:val="a9"/>
              <w:spacing w:before="120" w:after="120"/>
              <w:ind w:left="0"/>
              <w:contextualSpacing w:val="0"/>
              <w:jc w:val="center"/>
              <w:rPr>
                <w:rFonts w:asciiTheme="minorHAnsi" w:eastAsiaTheme="minorHAnsi" w:hAnsiTheme="minorHAnsi" w:cstheme="minorHAnsi"/>
                <w:b/>
                <w:bCs/>
                <w:color w:val="000000" w:themeColor="text1"/>
                <w:lang w:eastAsia="en-US" w:bidi="ar-SA"/>
              </w:rPr>
            </w:pPr>
            <w:r w:rsidRPr="00F3143C">
              <w:rPr>
                <w:rFonts w:asciiTheme="minorHAnsi" w:hAnsiTheme="minorHAnsi" w:cstheme="minorHAnsi"/>
                <w:b/>
                <w:color w:val="000000" w:themeColor="text1"/>
              </w:rPr>
              <w:t>Άρθρο 2</w:t>
            </w:r>
          </w:p>
        </w:tc>
        <w:tc>
          <w:tcPr>
            <w:tcW w:w="6379" w:type="dxa"/>
          </w:tcPr>
          <w:p w14:paraId="050372A5"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color w:val="000000" w:themeColor="text1"/>
              </w:rPr>
              <w:t>Πρακτική Άσκηση Φοιτητών στην Πρωτοβάθμια και στη Δευτεροβάθμια Εκπαίδευση</w:t>
            </w:r>
            <w:r>
              <w:rPr>
                <w:rFonts w:asciiTheme="minorHAnsi" w:hAnsiTheme="minorHAnsi" w:cstheme="minorHAnsi"/>
                <w:color w:val="000000" w:themeColor="text1"/>
              </w:rPr>
              <w:t xml:space="preserve">  ………………………………………………….</w:t>
            </w:r>
          </w:p>
        </w:tc>
        <w:tc>
          <w:tcPr>
            <w:tcW w:w="992" w:type="dxa"/>
          </w:tcPr>
          <w:p w14:paraId="7051C4D5"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 xml:space="preserve">           28</w:t>
            </w:r>
          </w:p>
        </w:tc>
      </w:tr>
      <w:tr w:rsidR="00DE4723" w14:paraId="6C9A8669" w14:textId="77777777" w:rsidTr="001F1A05">
        <w:tc>
          <w:tcPr>
            <w:tcW w:w="1985" w:type="dxa"/>
          </w:tcPr>
          <w:p w14:paraId="6DBF1A26" w14:textId="77777777" w:rsidR="00DE4723" w:rsidRPr="00F3143C" w:rsidRDefault="00DE4723" w:rsidP="001F1A05">
            <w:pPr>
              <w:pStyle w:val="a9"/>
              <w:spacing w:before="120" w:after="120"/>
              <w:ind w:left="0"/>
              <w:contextualSpacing w:val="0"/>
              <w:jc w:val="center"/>
              <w:rPr>
                <w:rFonts w:asciiTheme="minorHAnsi" w:eastAsiaTheme="minorHAnsi" w:hAnsiTheme="minorHAnsi" w:cstheme="minorHAnsi"/>
                <w:b/>
                <w:bCs/>
                <w:color w:val="000000" w:themeColor="text1"/>
                <w:lang w:eastAsia="en-US" w:bidi="ar-SA"/>
              </w:rPr>
            </w:pPr>
            <w:r w:rsidRPr="00F3143C">
              <w:rPr>
                <w:rFonts w:asciiTheme="minorHAnsi" w:hAnsiTheme="minorHAnsi" w:cstheme="minorHAnsi"/>
                <w:b/>
                <w:color w:val="000000" w:themeColor="text1"/>
              </w:rPr>
              <w:t>Άρθρο 3</w:t>
            </w:r>
          </w:p>
        </w:tc>
        <w:tc>
          <w:tcPr>
            <w:tcW w:w="6379" w:type="dxa"/>
          </w:tcPr>
          <w:p w14:paraId="575B1625"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color w:val="000000" w:themeColor="text1"/>
              </w:rPr>
              <w:t>Πρακτική Άσκηση στο πλαίσιο της Ειδικότητας</w:t>
            </w:r>
            <w:r>
              <w:rPr>
                <w:rFonts w:asciiTheme="minorHAnsi" w:hAnsiTheme="minorHAnsi" w:cstheme="minorHAnsi"/>
                <w:color w:val="000000" w:themeColor="text1"/>
              </w:rPr>
              <w:t xml:space="preserve">  ………………………</w:t>
            </w:r>
          </w:p>
        </w:tc>
        <w:tc>
          <w:tcPr>
            <w:tcW w:w="992" w:type="dxa"/>
          </w:tcPr>
          <w:p w14:paraId="5C6D6A79"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29</w:t>
            </w:r>
          </w:p>
        </w:tc>
      </w:tr>
      <w:tr w:rsidR="00DE4723" w14:paraId="1B1C1F71" w14:textId="77777777" w:rsidTr="001F1A05">
        <w:tc>
          <w:tcPr>
            <w:tcW w:w="1985" w:type="dxa"/>
          </w:tcPr>
          <w:p w14:paraId="7F235DE8" w14:textId="77777777" w:rsidR="00DE4723" w:rsidRPr="00F3143C" w:rsidRDefault="00DE4723" w:rsidP="001F1A05">
            <w:pPr>
              <w:pStyle w:val="a9"/>
              <w:spacing w:before="120" w:after="120"/>
              <w:ind w:left="0"/>
              <w:contextualSpacing w:val="0"/>
              <w:jc w:val="center"/>
              <w:rPr>
                <w:rFonts w:asciiTheme="minorHAnsi" w:eastAsiaTheme="minorHAnsi" w:hAnsiTheme="minorHAnsi" w:cstheme="minorHAnsi"/>
                <w:b/>
                <w:bCs/>
                <w:color w:val="000000" w:themeColor="text1"/>
                <w:lang w:eastAsia="en-US" w:bidi="ar-SA"/>
              </w:rPr>
            </w:pPr>
            <w:r w:rsidRPr="00F3143C">
              <w:rPr>
                <w:rFonts w:asciiTheme="minorHAnsi" w:hAnsiTheme="minorHAnsi" w:cstheme="minorHAnsi"/>
                <w:b/>
                <w:color w:val="000000" w:themeColor="text1"/>
              </w:rPr>
              <w:t>Άρθρο 4</w:t>
            </w:r>
          </w:p>
        </w:tc>
        <w:tc>
          <w:tcPr>
            <w:tcW w:w="6379" w:type="dxa"/>
          </w:tcPr>
          <w:p w14:paraId="0AD67F8D"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color w:val="000000" w:themeColor="text1"/>
              </w:rPr>
              <w:t>Πρακτική Άσκηση στο πλαίσιο Πράξης</w:t>
            </w:r>
            <w:r>
              <w:rPr>
                <w:rFonts w:asciiTheme="minorHAnsi" w:hAnsiTheme="minorHAnsi" w:cstheme="minorHAnsi"/>
                <w:color w:val="000000" w:themeColor="text1"/>
              </w:rPr>
              <w:t xml:space="preserve">  …………………………………..</w:t>
            </w:r>
          </w:p>
        </w:tc>
        <w:tc>
          <w:tcPr>
            <w:tcW w:w="992" w:type="dxa"/>
          </w:tcPr>
          <w:p w14:paraId="61E7F7D9"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29</w:t>
            </w:r>
          </w:p>
        </w:tc>
      </w:tr>
      <w:tr w:rsidR="00DE4723" w14:paraId="3A7A3F88" w14:textId="77777777" w:rsidTr="001F1A05">
        <w:tc>
          <w:tcPr>
            <w:tcW w:w="1985" w:type="dxa"/>
          </w:tcPr>
          <w:p w14:paraId="20EF0333" w14:textId="77777777" w:rsidR="00DE4723" w:rsidRPr="00F3143C" w:rsidRDefault="00DE4723" w:rsidP="001F1A05">
            <w:pPr>
              <w:pStyle w:val="a9"/>
              <w:spacing w:before="120" w:after="120"/>
              <w:ind w:left="0"/>
              <w:contextualSpacing w:val="0"/>
              <w:jc w:val="center"/>
              <w:rPr>
                <w:rFonts w:asciiTheme="minorHAnsi" w:eastAsiaTheme="minorHAnsi" w:hAnsiTheme="minorHAnsi" w:cstheme="minorHAnsi"/>
                <w:b/>
                <w:bCs/>
                <w:color w:val="000000" w:themeColor="text1"/>
                <w:lang w:eastAsia="en-US" w:bidi="ar-SA"/>
              </w:rPr>
            </w:pPr>
            <w:r w:rsidRPr="00F3143C">
              <w:rPr>
                <w:rFonts w:asciiTheme="minorHAnsi" w:hAnsiTheme="minorHAnsi" w:cstheme="minorHAnsi"/>
                <w:b/>
                <w:color w:val="000000" w:themeColor="text1"/>
              </w:rPr>
              <w:t>Άρθρο 5</w:t>
            </w:r>
          </w:p>
        </w:tc>
        <w:tc>
          <w:tcPr>
            <w:tcW w:w="6379" w:type="dxa"/>
          </w:tcPr>
          <w:p w14:paraId="0C5A8A81" w14:textId="77777777" w:rsidR="00DE4723" w:rsidRPr="00F3143C" w:rsidRDefault="00DE4723" w:rsidP="001F1A05">
            <w:pPr>
              <w:widowControl/>
              <w:autoSpaceDE w:val="0"/>
              <w:autoSpaceDN w:val="0"/>
              <w:adjustRightInd w:val="0"/>
              <w:spacing w:before="120" w:after="120"/>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Όροι συμμετοχής  ……………………………………………………………………</w:t>
            </w:r>
          </w:p>
        </w:tc>
        <w:tc>
          <w:tcPr>
            <w:tcW w:w="992" w:type="dxa"/>
          </w:tcPr>
          <w:p w14:paraId="08803B94"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30</w:t>
            </w:r>
          </w:p>
        </w:tc>
      </w:tr>
      <w:tr w:rsidR="00DE4723" w14:paraId="4522E7C5" w14:textId="77777777" w:rsidTr="001F1A05">
        <w:tc>
          <w:tcPr>
            <w:tcW w:w="1985" w:type="dxa"/>
          </w:tcPr>
          <w:p w14:paraId="7EE42908" w14:textId="77777777" w:rsidR="00DE4723" w:rsidRPr="00F3143C" w:rsidRDefault="00DE4723" w:rsidP="001F1A05">
            <w:pPr>
              <w:pStyle w:val="a9"/>
              <w:spacing w:before="120" w:after="120"/>
              <w:ind w:left="0"/>
              <w:contextualSpacing w:val="0"/>
              <w:jc w:val="center"/>
              <w:rPr>
                <w:rFonts w:asciiTheme="minorHAnsi" w:eastAsiaTheme="minorHAnsi" w:hAnsiTheme="minorHAnsi" w:cstheme="minorHAnsi"/>
                <w:b/>
                <w:bCs/>
                <w:color w:val="000000" w:themeColor="text1"/>
                <w:lang w:eastAsia="en-US" w:bidi="ar-SA"/>
              </w:rPr>
            </w:pPr>
            <w:r w:rsidRPr="00F3143C">
              <w:rPr>
                <w:rFonts w:asciiTheme="minorHAnsi" w:hAnsiTheme="minorHAnsi" w:cstheme="minorHAnsi"/>
                <w:b/>
                <w:color w:val="000000" w:themeColor="text1"/>
              </w:rPr>
              <w:t>Άρθρο 6</w:t>
            </w:r>
          </w:p>
        </w:tc>
        <w:tc>
          <w:tcPr>
            <w:tcW w:w="6379" w:type="dxa"/>
          </w:tcPr>
          <w:p w14:paraId="120715F0" w14:textId="77777777" w:rsidR="00DE4723" w:rsidRPr="00F3143C" w:rsidRDefault="00DE4723" w:rsidP="001F1A05">
            <w:pPr>
              <w:pStyle w:val="9"/>
              <w:keepNext w:val="0"/>
              <w:widowControl w:val="0"/>
              <w:spacing w:before="120" w:after="120"/>
              <w:rPr>
                <w:rFonts w:asciiTheme="minorHAnsi" w:eastAsiaTheme="minorHAnsi" w:hAnsiTheme="minorHAnsi" w:cstheme="minorHAnsi"/>
                <w:bCs/>
                <w:color w:val="000000" w:themeColor="text1"/>
                <w:sz w:val="24"/>
                <w:szCs w:val="24"/>
                <w:lang w:eastAsia="en-US"/>
              </w:rPr>
            </w:pPr>
            <w:r w:rsidRPr="00F3143C">
              <w:rPr>
                <w:rFonts w:asciiTheme="minorHAnsi" w:hAnsiTheme="minorHAnsi" w:cstheme="minorHAnsi"/>
                <w:i w:val="0"/>
                <w:color w:val="000000" w:themeColor="text1"/>
                <w:sz w:val="24"/>
                <w:szCs w:val="24"/>
              </w:rPr>
              <w:t>Κριτήρια επιλογής</w:t>
            </w:r>
            <w:r>
              <w:rPr>
                <w:rFonts w:asciiTheme="minorHAnsi" w:hAnsiTheme="minorHAnsi" w:cstheme="minorHAnsi"/>
                <w:i w:val="0"/>
                <w:color w:val="000000" w:themeColor="text1"/>
                <w:sz w:val="24"/>
                <w:szCs w:val="24"/>
              </w:rPr>
              <w:t xml:space="preserve">  ………………………………………………………………….</w:t>
            </w:r>
          </w:p>
        </w:tc>
        <w:tc>
          <w:tcPr>
            <w:tcW w:w="992" w:type="dxa"/>
          </w:tcPr>
          <w:p w14:paraId="34E15FBF"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30</w:t>
            </w:r>
          </w:p>
        </w:tc>
      </w:tr>
      <w:tr w:rsidR="00DE4723" w14:paraId="2819E451" w14:textId="77777777" w:rsidTr="001F1A05">
        <w:tc>
          <w:tcPr>
            <w:tcW w:w="1985" w:type="dxa"/>
          </w:tcPr>
          <w:p w14:paraId="6722520C" w14:textId="77777777" w:rsidR="00DE4723" w:rsidRPr="00F3143C" w:rsidRDefault="00DE4723" w:rsidP="001F1A05">
            <w:pPr>
              <w:pStyle w:val="a9"/>
              <w:spacing w:before="120" w:after="120"/>
              <w:ind w:left="0"/>
              <w:contextualSpacing w:val="0"/>
              <w:jc w:val="center"/>
              <w:rPr>
                <w:rFonts w:asciiTheme="minorHAnsi" w:eastAsiaTheme="minorHAnsi" w:hAnsiTheme="minorHAnsi" w:cstheme="minorHAnsi"/>
                <w:b/>
                <w:bCs/>
                <w:color w:val="000000" w:themeColor="text1"/>
                <w:lang w:eastAsia="en-US" w:bidi="ar-SA"/>
              </w:rPr>
            </w:pPr>
            <w:r w:rsidRPr="00F3143C">
              <w:rPr>
                <w:rFonts w:asciiTheme="minorHAnsi" w:hAnsiTheme="minorHAnsi" w:cstheme="minorHAnsi"/>
                <w:b/>
                <w:color w:val="000000" w:themeColor="text1"/>
              </w:rPr>
              <w:t>Άρθρο 7</w:t>
            </w:r>
          </w:p>
        </w:tc>
        <w:tc>
          <w:tcPr>
            <w:tcW w:w="6379" w:type="dxa"/>
          </w:tcPr>
          <w:p w14:paraId="2AB27C43" w14:textId="77777777" w:rsidR="00DE4723" w:rsidRPr="00F3143C" w:rsidRDefault="00DE4723" w:rsidP="001F1A05">
            <w:pPr>
              <w:pStyle w:val="9"/>
              <w:keepNext w:val="0"/>
              <w:widowControl w:val="0"/>
              <w:spacing w:before="120" w:after="120"/>
              <w:rPr>
                <w:rFonts w:asciiTheme="minorHAnsi" w:eastAsiaTheme="minorHAnsi" w:hAnsiTheme="minorHAnsi" w:cstheme="minorHAnsi"/>
                <w:bCs/>
                <w:color w:val="000000" w:themeColor="text1"/>
                <w:sz w:val="24"/>
                <w:szCs w:val="24"/>
                <w:lang w:eastAsia="en-US"/>
              </w:rPr>
            </w:pPr>
            <w:r w:rsidRPr="00F3143C">
              <w:rPr>
                <w:rFonts w:asciiTheme="minorHAnsi" w:hAnsiTheme="minorHAnsi" w:cstheme="minorHAnsi"/>
                <w:i w:val="0"/>
                <w:color w:val="000000" w:themeColor="text1"/>
                <w:sz w:val="24"/>
                <w:szCs w:val="24"/>
              </w:rPr>
              <w:t>Ανακοίνωση προσωρινών αποτελεσμάτων</w:t>
            </w:r>
            <w:r>
              <w:rPr>
                <w:rFonts w:asciiTheme="minorHAnsi" w:hAnsiTheme="minorHAnsi" w:cstheme="minorHAnsi"/>
                <w:i w:val="0"/>
                <w:color w:val="000000" w:themeColor="text1"/>
                <w:sz w:val="24"/>
                <w:szCs w:val="24"/>
              </w:rPr>
              <w:t xml:space="preserve">  …………………………….</w:t>
            </w:r>
          </w:p>
        </w:tc>
        <w:tc>
          <w:tcPr>
            <w:tcW w:w="992" w:type="dxa"/>
          </w:tcPr>
          <w:p w14:paraId="1C55F161"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31</w:t>
            </w:r>
          </w:p>
        </w:tc>
      </w:tr>
      <w:tr w:rsidR="00DE4723" w14:paraId="28F54618" w14:textId="77777777" w:rsidTr="001F1A05">
        <w:tc>
          <w:tcPr>
            <w:tcW w:w="1985" w:type="dxa"/>
          </w:tcPr>
          <w:p w14:paraId="0458B53F" w14:textId="77777777" w:rsidR="00DE4723" w:rsidRPr="00F3143C" w:rsidRDefault="00DE4723" w:rsidP="001F1A05">
            <w:pPr>
              <w:pStyle w:val="a9"/>
              <w:spacing w:before="120" w:after="120"/>
              <w:ind w:left="0"/>
              <w:contextualSpacing w:val="0"/>
              <w:jc w:val="center"/>
              <w:rPr>
                <w:rFonts w:asciiTheme="minorHAnsi" w:eastAsiaTheme="minorHAnsi" w:hAnsiTheme="minorHAnsi" w:cstheme="minorHAnsi"/>
                <w:b/>
                <w:bCs/>
                <w:color w:val="000000" w:themeColor="text1"/>
                <w:lang w:eastAsia="en-US" w:bidi="ar-SA"/>
              </w:rPr>
            </w:pPr>
            <w:r w:rsidRPr="00F3143C">
              <w:rPr>
                <w:rFonts w:asciiTheme="minorHAnsi" w:hAnsiTheme="minorHAnsi" w:cstheme="minorHAnsi"/>
                <w:b/>
                <w:color w:val="000000" w:themeColor="text1"/>
              </w:rPr>
              <w:t>Άρθρο 8</w:t>
            </w:r>
          </w:p>
        </w:tc>
        <w:tc>
          <w:tcPr>
            <w:tcW w:w="6379" w:type="dxa"/>
          </w:tcPr>
          <w:p w14:paraId="5A2DDFBE" w14:textId="77777777" w:rsidR="00DE4723" w:rsidRPr="00F3143C" w:rsidRDefault="00DE4723" w:rsidP="001F1A05">
            <w:pPr>
              <w:pStyle w:val="9"/>
              <w:keepNext w:val="0"/>
              <w:widowControl w:val="0"/>
              <w:spacing w:before="120" w:after="120"/>
              <w:rPr>
                <w:rFonts w:asciiTheme="minorHAnsi" w:eastAsiaTheme="minorHAnsi" w:hAnsiTheme="minorHAnsi" w:cstheme="minorHAnsi"/>
                <w:bCs/>
                <w:color w:val="000000" w:themeColor="text1"/>
                <w:sz w:val="24"/>
                <w:szCs w:val="24"/>
                <w:lang w:eastAsia="en-US"/>
              </w:rPr>
            </w:pPr>
            <w:r w:rsidRPr="00F3143C">
              <w:rPr>
                <w:rFonts w:asciiTheme="minorHAnsi" w:hAnsiTheme="minorHAnsi" w:cstheme="minorHAnsi"/>
                <w:i w:val="0"/>
                <w:color w:val="000000" w:themeColor="text1"/>
                <w:sz w:val="24"/>
                <w:szCs w:val="24"/>
              </w:rPr>
              <w:t>Δικαίωμα Ενστάσεων</w:t>
            </w:r>
            <w:r>
              <w:rPr>
                <w:rFonts w:asciiTheme="minorHAnsi" w:hAnsiTheme="minorHAnsi" w:cstheme="minorHAnsi"/>
                <w:i w:val="0"/>
                <w:color w:val="000000" w:themeColor="text1"/>
                <w:sz w:val="24"/>
                <w:szCs w:val="24"/>
              </w:rPr>
              <w:t xml:space="preserve">  ……………………………………………………………..</w:t>
            </w:r>
          </w:p>
        </w:tc>
        <w:tc>
          <w:tcPr>
            <w:tcW w:w="992" w:type="dxa"/>
          </w:tcPr>
          <w:p w14:paraId="2CED5C28"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31</w:t>
            </w:r>
          </w:p>
        </w:tc>
      </w:tr>
      <w:tr w:rsidR="00DE4723" w14:paraId="7AE6B2BD" w14:textId="77777777" w:rsidTr="001F1A05">
        <w:tc>
          <w:tcPr>
            <w:tcW w:w="1985" w:type="dxa"/>
          </w:tcPr>
          <w:p w14:paraId="648EDF35" w14:textId="77777777" w:rsidR="00DE4723" w:rsidRPr="00F3143C" w:rsidRDefault="00DE4723" w:rsidP="001F1A05">
            <w:pPr>
              <w:pStyle w:val="a9"/>
              <w:spacing w:before="120" w:after="120"/>
              <w:ind w:left="0"/>
              <w:contextualSpacing w:val="0"/>
              <w:jc w:val="center"/>
              <w:rPr>
                <w:rFonts w:asciiTheme="minorHAnsi" w:eastAsiaTheme="minorHAnsi" w:hAnsiTheme="minorHAnsi" w:cstheme="minorHAnsi"/>
                <w:b/>
                <w:bCs/>
                <w:color w:val="000000" w:themeColor="text1"/>
                <w:lang w:eastAsia="en-US" w:bidi="ar-SA"/>
              </w:rPr>
            </w:pPr>
            <w:r w:rsidRPr="00F3143C">
              <w:rPr>
                <w:rFonts w:asciiTheme="minorHAnsi" w:hAnsiTheme="minorHAnsi" w:cstheme="minorHAnsi"/>
                <w:b/>
                <w:color w:val="000000" w:themeColor="text1"/>
              </w:rPr>
              <w:t>Άρθρο 9</w:t>
            </w:r>
          </w:p>
        </w:tc>
        <w:tc>
          <w:tcPr>
            <w:tcW w:w="6379" w:type="dxa"/>
          </w:tcPr>
          <w:p w14:paraId="5815E1F3" w14:textId="77777777" w:rsidR="00DE4723" w:rsidRPr="00F3143C" w:rsidRDefault="00DE4723" w:rsidP="001F1A05">
            <w:pPr>
              <w:pStyle w:val="9"/>
              <w:keepNext w:val="0"/>
              <w:widowControl w:val="0"/>
              <w:spacing w:before="120" w:after="120"/>
              <w:rPr>
                <w:rFonts w:asciiTheme="minorHAnsi" w:eastAsiaTheme="minorHAnsi" w:hAnsiTheme="minorHAnsi" w:cstheme="minorHAnsi"/>
                <w:bCs/>
                <w:color w:val="000000" w:themeColor="text1"/>
                <w:sz w:val="24"/>
                <w:szCs w:val="24"/>
                <w:lang w:eastAsia="en-US"/>
              </w:rPr>
            </w:pPr>
            <w:r w:rsidRPr="00F3143C">
              <w:rPr>
                <w:rFonts w:asciiTheme="minorHAnsi" w:hAnsiTheme="minorHAnsi" w:cstheme="minorHAnsi"/>
                <w:i w:val="0"/>
                <w:color w:val="000000" w:themeColor="text1"/>
                <w:sz w:val="24"/>
                <w:szCs w:val="24"/>
              </w:rPr>
              <w:t>Επικύρωση Αποτελεσμάτων για Πρακτική Άσκηση</w:t>
            </w:r>
            <w:r>
              <w:rPr>
                <w:rFonts w:asciiTheme="minorHAnsi" w:hAnsiTheme="minorHAnsi" w:cstheme="minorHAnsi"/>
                <w:i w:val="0"/>
                <w:color w:val="000000" w:themeColor="text1"/>
                <w:sz w:val="24"/>
                <w:szCs w:val="24"/>
              </w:rPr>
              <w:t xml:space="preserve">  …………………</w:t>
            </w:r>
          </w:p>
        </w:tc>
        <w:tc>
          <w:tcPr>
            <w:tcW w:w="992" w:type="dxa"/>
          </w:tcPr>
          <w:p w14:paraId="5A89FE1E"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31</w:t>
            </w:r>
          </w:p>
        </w:tc>
      </w:tr>
      <w:tr w:rsidR="00DE4723" w14:paraId="0A14A985" w14:textId="77777777" w:rsidTr="001F1A05">
        <w:tc>
          <w:tcPr>
            <w:tcW w:w="1985" w:type="dxa"/>
          </w:tcPr>
          <w:p w14:paraId="7F6407CC" w14:textId="77777777" w:rsidR="00DE4723" w:rsidRPr="00F3143C" w:rsidRDefault="00DE4723" w:rsidP="001F1A05">
            <w:pPr>
              <w:pStyle w:val="a9"/>
              <w:spacing w:before="120" w:after="120"/>
              <w:ind w:left="0"/>
              <w:contextualSpacing w:val="0"/>
              <w:jc w:val="center"/>
              <w:rPr>
                <w:rFonts w:asciiTheme="minorHAnsi" w:eastAsiaTheme="minorHAnsi" w:hAnsiTheme="minorHAnsi" w:cstheme="minorHAnsi"/>
                <w:b/>
                <w:bCs/>
                <w:color w:val="000000" w:themeColor="text1"/>
                <w:lang w:eastAsia="en-US" w:bidi="ar-SA"/>
              </w:rPr>
            </w:pPr>
            <w:r w:rsidRPr="00F3143C">
              <w:rPr>
                <w:rFonts w:asciiTheme="minorHAnsi" w:hAnsiTheme="minorHAnsi" w:cstheme="minorHAnsi"/>
                <w:b/>
                <w:color w:val="000000" w:themeColor="text1"/>
              </w:rPr>
              <w:t>Άρθρο 10</w:t>
            </w:r>
          </w:p>
        </w:tc>
        <w:tc>
          <w:tcPr>
            <w:tcW w:w="6379" w:type="dxa"/>
          </w:tcPr>
          <w:p w14:paraId="3B8C2927" w14:textId="77777777" w:rsidR="00DE4723" w:rsidRDefault="00DE4723" w:rsidP="001F1A05">
            <w:pPr>
              <w:spacing w:before="120" w:after="120"/>
              <w:rPr>
                <w:rFonts w:asciiTheme="minorHAnsi" w:hAnsiTheme="minorHAnsi" w:cstheme="minorHAnsi"/>
                <w:color w:val="000000" w:themeColor="text1"/>
              </w:rPr>
            </w:pPr>
            <w:r w:rsidRPr="00F3143C">
              <w:rPr>
                <w:rFonts w:asciiTheme="minorHAnsi" w:hAnsiTheme="minorHAnsi" w:cstheme="minorHAnsi"/>
                <w:color w:val="000000" w:themeColor="text1"/>
              </w:rPr>
              <w:t>Πρακτική άσκηση μέσω του προγράμματος ERASMUS+</w:t>
            </w:r>
            <w:r>
              <w:rPr>
                <w:rFonts w:asciiTheme="minorHAnsi" w:hAnsiTheme="minorHAnsi" w:cstheme="minorHAnsi"/>
                <w:color w:val="000000" w:themeColor="text1"/>
              </w:rPr>
              <w:t xml:space="preserve">  …………</w:t>
            </w:r>
          </w:p>
          <w:p w14:paraId="0B138361" w14:textId="77777777" w:rsidR="00DE4723" w:rsidRPr="00F3143C" w:rsidRDefault="00DE4723" w:rsidP="001F1A05">
            <w:pPr>
              <w:spacing w:before="120" w:after="120"/>
              <w:rPr>
                <w:rFonts w:asciiTheme="minorHAnsi" w:hAnsiTheme="minorHAnsi" w:cstheme="minorHAnsi"/>
                <w:color w:val="000000" w:themeColor="text1"/>
              </w:rPr>
            </w:pPr>
          </w:p>
          <w:p w14:paraId="06A3DB49" w14:textId="77777777" w:rsidR="00DE4723" w:rsidRPr="00A205BD" w:rsidRDefault="00DE4723" w:rsidP="001F1A05">
            <w:pPr>
              <w:spacing w:before="120" w:after="120"/>
              <w:rPr>
                <w:rFonts w:asciiTheme="minorHAnsi" w:eastAsiaTheme="minorHAnsi" w:hAnsiTheme="minorHAnsi" w:cstheme="minorHAnsi"/>
                <w:bCs/>
                <w:color w:val="000000" w:themeColor="text1"/>
                <w:sz w:val="2"/>
                <w:lang w:eastAsia="en-US" w:bidi="ar-SA"/>
              </w:rPr>
            </w:pPr>
          </w:p>
        </w:tc>
        <w:tc>
          <w:tcPr>
            <w:tcW w:w="992" w:type="dxa"/>
          </w:tcPr>
          <w:p w14:paraId="57203817"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32</w:t>
            </w:r>
          </w:p>
        </w:tc>
      </w:tr>
      <w:tr w:rsidR="00DE4723" w14:paraId="4F1A34B7" w14:textId="77777777" w:rsidTr="001F1A05">
        <w:tc>
          <w:tcPr>
            <w:tcW w:w="1985" w:type="dxa"/>
            <w:shd w:val="clear" w:color="auto" w:fill="D9D9D9" w:themeFill="background1" w:themeFillShade="D9"/>
          </w:tcPr>
          <w:p w14:paraId="55B7FAA7" w14:textId="77777777" w:rsidR="00DE4723" w:rsidRPr="00F3143C" w:rsidRDefault="00DE4723" w:rsidP="001F1A05">
            <w:pPr>
              <w:pStyle w:val="10"/>
              <w:widowControl w:val="0"/>
              <w:spacing w:before="120" w:after="120" w:line="240" w:lineRule="auto"/>
              <w:ind w:right="40"/>
              <w:mirrorIndents/>
              <w:jc w:val="center"/>
              <w:rPr>
                <w:rFonts w:asciiTheme="minorHAnsi" w:eastAsiaTheme="minorHAnsi" w:hAnsiTheme="minorHAnsi" w:cstheme="minorHAnsi"/>
                <w:b/>
                <w:bCs/>
                <w:color w:val="365F91" w:themeColor="accent1" w:themeShade="BF"/>
                <w:sz w:val="28"/>
                <w:szCs w:val="28"/>
                <w:lang w:eastAsia="en-US"/>
              </w:rPr>
            </w:pPr>
            <w:r w:rsidRPr="00F3143C">
              <w:rPr>
                <w:rStyle w:val="normalchar1"/>
                <w:rFonts w:asciiTheme="minorHAnsi" w:hAnsiTheme="minorHAnsi" w:cstheme="minorHAnsi"/>
                <w:b/>
                <w:bCs/>
                <w:color w:val="365F91" w:themeColor="accent1" w:themeShade="BF"/>
                <w:sz w:val="28"/>
                <w:szCs w:val="28"/>
              </w:rPr>
              <w:t xml:space="preserve">ΚΕΦΑΛΑΙΟ Ε’ </w:t>
            </w:r>
          </w:p>
        </w:tc>
        <w:tc>
          <w:tcPr>
            <w:tcW w:w="6379" w:type="dxa"/>
            <w:shd w:val="clear" w:color="auto" w:fill="D9D9D9" w:themeFill="background1" w:themeFillShade="D9"/>
          </w:tcPr>
          <w:p w14:paraId="0E17C05F" w14:textId="77777777" w:rsidR="00DE4723" w:rsidRPr="00F3143C" w:rsidRDefault="00DE4723" w:rsidP="001F1A05">
            <w:pPr>
              <w:widowControl/>
              <w:autoSpaceDE w:val="0"/>
              <w:autoSpaceDN w:val="0"/>
              <w:adjustRightInd w:val="0"/>
              <w:spacing w:before="120" w:after="120"/>
              <w:rPr>
                <w:rFonts w:asciiTheme="minorHAnsi" w:eastAsiaTheme="minorHAnsi" w:hAnsiTheme="minorHAnsi" w:cstheme="minorHAnsi"/>
                <w:b/>
                <w:bCs/>
                <w:color w:val="365F91" w:themeColor="accent1" w:themeShade="BF"/>
                <w:sz w:val="28"/>
                <w:szCs w:val="28"/>
                <w:lang w:eastAsia="en-US" w:bidi="ar-SA"/>
              </w:rPr>
            </w:pPr>
            <w:r w:rsidRPr="00F3143C">
              <w:rPr>
                <w:rStyle w:val="normalchar1"/>
                <w:rFonts w:asciiTheme="minorHAnsi" w:hAnsiTheme="minorHAnsi" w:cstheme="minorHAnsi"/>
                <w:b/>
                <w:bCs/>
                <w:color w:val="365F91" w:themeColor="accent1" w:themeShade="BF"/>
                <w:sz w:val="28"/>
                <w:szCs w:val="28"/>
              </w:rPr>
              <w:t>Χρήση Αιθουσών Διδασκαλίας και Αθλητικών Εγκαταστάσεων</w:t>
            </w:r>
          </w:p>
        </w:tc>
        <w:tc>
          <w:tcPr>
            <w:tcW w:w="992" w:type="dxa"/>
            <w:shd w:val="clear" w:color="auto" w:fill="D9D9D9" w:themeFill="background1" w:themeFillShade="D9"/>
          </w:tcPr>
          <w:p w14:paraId="403BBEF9"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365F91" w:themeColor="accent1" w:themeShade="BF"/>
                <w:sz w:val="28"/>
                <w:szCs w:val="28"/>
                <w:lang w:eastAsia="en-US" w:bidi="ar-SA"/>
              </w:rPr>
            </w:pPr>
            <w:r>
              <w:rPr>
                <w:rFonts w:asciiTheme="minorHAnsi" w:eastAsiaTheme="minorHAnsi" w:hAnsiTheme="minorHAnsi" w:cstheme="minorHAnsi"/>
                <w:b/>
                <w:bCs/>
                <w:color w:val="365F91" w:themeColor="accent1" w:themeShade="BF"/>
                <w:sz w:val="28"/>
                <w:szCs w:val="28"/>
                <w:lang w:eastAsia="en-US" w:bidi="ar-SA"/>
              </w:rPr>
              <w:t>33</w:t>
            </w:r>
          </w:p>
        </w:tc>
      </w:tr>
      <w:tr w:rsidR="00DE4723" w14:paraId="14B5F385" w14:textId="77777777" w:rsidTr="001F1A05">
        <w:tc>
          <w:tcPr>
            <w:tcW w:w="1985" w:type="dxa"/>
          </w:tcPr>
          <w:p w14:paraId="3B653DA7" w14:textId="77777777" w:rsidR="00DE4723" w:rsidRPr="00F3143C" w:rsidRDefault="00DE4723" w:rsidP="001F1A05">
            <w:pPr>
              <w:pStyle w:val="a9"/>
              <w:spacing w:before="120" w:after="120"/>
              <w:ind w:left="0"/>
              <w:contextualSpacing w:val="0"/>
              <w:jc w:val="center"/>
              <w:rPr>
                <w:rFonts w:asciiTheme="minorHAnsi" w:hAnsiTheme="minorHAnsi" w:cstheme="minorHAnsi"/>
                <w:b/>
                <w:color w:val="000000" w:themeColor="text1"/>
              </w:rPr>
            </w:pPr>
            <w:r w:rsidRPr="00F3143C">
              <w:rPr>
                <w:rFonts w:asciiTheme="minorHAnsi" w:hAnsiTheme="minorHAnsi" w:cstheme="minorHAnsi"/>
                <w:b/>
                <w:color w:val="000000" w:themeColor="text1"/>
              </w:rPr>
              <w:t>Άρθρο 1</w:t>
            </w:r>
          </w:p>
        </w:tc>
        <w:tc>
          <w:tcPr>
            <w:tcW w:w="6379" w:type="dxa"/>
          </w:tcPr>
          <w:p w14:paraId="35FAFC19" w14:textId="77777777" w:rsidR="00DE4723" w:rsidRPr="00F3143C" w:rsidRDefault="00DE4723" w:rsidP="001F1A05">
            <w:pPr>
              <w:pStyle w:val="3"/>
              <w:spacing w:before="120" w:after="120"/>
              <w:ind w:left="357" w:hanging="357"/>
              <w:rPr>
                <w:rFonts w:asciiTheme="minorHAnsi" w:eastAsiaTheme="minorHAnsi" w:hAnsiTheme="minorHAnsi" w:cstheme="minorHAnsi"/>
                <w:b w:val="0"/>
                <w:bCs w:val="0"/>
                <w:color w:val="000000" w:themeColor="text1"/>
                <w:lang w:eastAsia="en-US" w:bidi="ar-SA"/>
              </w:rPr>
            </w:pPr>
            <w:r w:rsidRPr="00F3143C">
              <w:rPr>
                <w:rFonts w:asciiTheme="minorHAnsi" w:hAnsiTheme="minorHAnsi" w:cstheme="minorHAnsi"/>
                <w:b w:val="0"/>
                <w:color w:val="000000" w:themeColor="text1"/>
              </w:rPr>
              <w:t>Γενικές διατάξεις</w:t>
            </w:r>
            <w:r>
              <w:rPr>
                <w:rFonts w:asciiTheme="minorHAnsi" w:hAnsiTheme="minorHAnsi" w:cstheme="minorHAnsi"/>
                <w:b w:val="0"/>
                <w:color w:val="000000" w:themeColor="text1"/>
              </w:rPr>
              <w:t xml:space="preserve">  …………………………………………………………………….</w:t>
            </w:r>
          </w:p>
        </w:tc>
        <w:tc>
          <w:tcPr>
            <w:tcW w:w="992" w:type="dxa"/>
          </w:tcPr>
          <w:p w14:paraId="78A6090B"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33</w:t>
            </w:r>
          </w:p>
        </w:tc>
      </w:tr>
      <w:tr w:rsidR="00DE4723" w14:paraId="68B0DAB2" w14:textId="77777777" w:rsidTr="001F1A05">
        <w:tc>
          <w:tcPr>
            <w:tcW w:w="1985" w:type="dxa"/>
          </w:tcPr>
          <w:p w14:paraId="234BE6FF" w14:textId="77777777" w:rsidR="00DE4723" w:rsidRPr="00F3143C" w:rsidRDefault="00DE4723" w:rsidP="001F1A05">
            <w:pPr>
              <w:pStyle w:val="a9"/>
              <w:spacing w:before="120" w:after="120"/>
              <w:ind w:left="0"/>
              <w:contextualSpacing w:val="0"/>
              <w:jc w:val="center"/>
              <w:rPr>
                <w:rFonts w:asciiTheme="minorHAnsi" w:hAnsiTheme="minorHAnsi" w:cstheme="minorHAnsi"/>
                <w:b/>
                <w:color w:val="000000" w:themeColor="text1"/>
              </w:rPr>
            </w:pPr>
            <w:r w:rsidRPr="00F3143C">
              <w:rPr>
                <w:rFonts w:asciiTheme="minorHAnsi" w:hAnsiTheme="minorHAnsi" w:cstheme="minorHAnsi"/>
                <w:b/>
                <w:color w:val="000000" w:themeColor="text1"/>
              </w:rPr>
              <w:t>Άρθρο 2</w:t>
            </w:r>
          </w:p>
        </w:tc>
        <w:tc>
          <w:tcPr>
            <w:tcW w:w="6379" w:type="dxa"/>
          </w:tcPr>
          <w:p w14:paraId="31E98886"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bCs/>
                <w:color w:val="000000" w:themeColor="text1"/>
              </w:rPr>
              <w:t>Υποχρεώσεις Διδάσκοντα για χρήση αίθουσας διδασκαλίας</w:t>
            </w:r>
            <w:r>
              <w:rPr>
                <w:rFonts w:asciiTheme="minorHAnsi" w:hAnsiTheme="minorHAnsi" w:cstheme="minorHAnsi"/>
                <w:bCs/>
                <w:color w:val="000000" w:themeColor="text1"/>
              </w:rPr>
              <w:t xml:space="preserve">  ….</w:t>
            </w:r>
          </w:p>
        </w:tc>
        <w:tc>
          <w:tcPr>
            <w:tcW w:w="992" w:type="dxa"/>
          </w:tcPr>
          <w:p w14:paraId="672745E2"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34</w:t>
            </w:r>
          </w:p>
        </w:tc>
      </w:tr>
      <w:tr w:rsidR="00DE4723" w14:paraId="0B08B4E8" w14:textId="77777777" w:rsidTr="001F1A05">
        <w:tc>
          <w:tcPr>
            <w:tcW w:w="1985" w:type="dxa"/>
          </w:tcPr>
          <w:p w14:paraId="63C2D892" w14:textId="77777777" w:rsidR="00DE4723" w:rsidRPr="00F3143C" w:rsidRDefault="00DE4723" w:rsidP="001F1A05">
            <w:pPr>
              <w:pStyle w:val="a9"/>
              <w:spacing w:before="120" w:after="120"/>
              <w:ind w:left="0"/>
              <w:contextualSpacing w:val="0"/>
              <w:jc w:val="center"/>
              <w:rPr>
                <w:rFonts w:asciiTheme="minorHAnsi" w:hAnsiTheme="minorHAnsi" w:cstheme="minorHAnsi"/>
                <w:b/>
                <w:color w:val="000000" w:themeColor="text1"/>
              </w:rPr>
            </w:pPr>
            <w:r w:rsidRPr="00F3143C">
              <w:rPr>
                <w:rFonts w:asciiTheme="minorHAnsi" w:hAnsiTheme="minorHAnsi" w:cstheme="minorHAnsi"/>
                <w:b/>
                <w:color w:val="000000" w:themeColor="text1"/>
              </w:rPr>
              <w:t>Άρθρο 3</w:t>
            </w:r>
          </w:p>
        </w:tc>
        <w:tc>
          <w:tcPr>
            <w:tcW w:w="6379" w:type="dxa"/>
          </w:tcPr>
          <w:p w14:paraId="44FB472F"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bCs/>
                <w:color w:val="000000" w:themeColor="text1"/>
              </w:rPr>
              <w:t>Υποχρεώσεις Φοιτητών για χρήση αίθουσας διδασκαλίας</w:t>
            </w:r>
            <w:r>
              <w:rPr>
                <w:rFonts w:asciiTheme="minorHAnsi" w:hAnsiTheme="minorHAnsi" w:cstheme="minorHAnsi"/>
                <w:bCs/>
                <w:color w:val="000000" w:themeColor="text1"/>
              </w:rPr>
              <w:t xml:space="preserve">  …….</w:t>
            </w:r>
          </w:p>
        </w:tc>
        <w:tc>
          <w:tcPr>
            <w:tcW w:w="992" w:type="dxa"/>
          </w:tcPr>
          <w:p w14:paraId="76E6B05C"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34</w:t>
            </w:r>
          </w:p>
        </w:tc>
      </w:tr>
      <w:tr w:rsidR="00DE4723" w14:paraId="078E3A28" w14:textId="77777777" w:rsidTr="001F1A05">
        <w:tc>
          <w:tcPr>
            <w:tcW w:w="1985" w:type="dxa"/>
          </w:tcPr>
          <w:p w14:paraId="6810E8F1" w14:textId="77777777" w:rsidR="00DE4723" w:rsidRPr="00F3143C" w:rsidRDefault="00DE4723" w:rsidP="001F1A05">
            <w:pPr>
              <w:pStyle w:val="a9"/>
              <w:spacing w:before="120" w:after="120"/>
              <w:ind w:left="0"/>
              <w:contextualSpacing w:val="0"/>
              <w:jc w:val="center"/>
              <w:rPr>
                <w:rFonts w:asciiTheme="minorHAnsi" w:hAnsiTheme="minorHAnsi" w:cstheme="minorHAnsi"/>
                <w:b/>
                <w:color w:val="000000" w:themeColor="text1"/>
              </w:rPr>
            </w:pPr>
            <w:r w:rsidRPr="00F3143C">
              <w:rPr>
                <w:rFonts w:asciiTheme="minorHAnsi" w:hAnsiTheme="minorHAnsi" w:cstheme="minorHAnsi"/>
                <w:b/>
                <w:color w:val="000000" w:themeColor="text1"/>
              </w:rPr>
              <w:t>Άρθρο 4</w:t>
            </w:r>
          </w:p>
        </w:tc>
        <w:tc>
          <w:tcPr>
            <w:tcW w:w="6379" w:type="dxa"/>
          </w:tcPr>
          <w:p w14:paraId="6BC55C62"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bCs/>
                <w:color w:val="000000" w:themeColor="text1"/>
              </w:rPr>
              <w:t>Υποχρεώσεις Διδάσκοντα για χρήση αθλητικών χώρων εκπαίδευσης</w:t>
            </w:r>
            <w:r>
              <w:rPr>
                <w:rFonts w:asciiTheme="minorHAnsi" w:hAnsiTheme="minorHAnsi" w:cstheme="minorHAnsi"/>
                <w:bCs/>
                <w:color w:val="000000" w:themeColor="text1"/>
              </w:rPr>
              <w:t xml:space="preserve">  …………………………………………………………………………..</w:t>
            </w:r>
          </w:p>
        </w:tc>
        <w:tc>
          <w:tcPr>
            <w:tcW w:w="992" w:type="dxa"/>
          </w:tcPr>
          <w:p w14:paraId="0D761EF4"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 xml:space="preserve">          34</w:t>
            </w:r>
          </w:p>
        </w:tc>
      </w:tr>
      <w:tr w:rsidR="00DE4723" w14:paraId="2B8DAC1A" w14:textId="77777777" w:rsidTr="001F1A05">
        <w:tc>
          <w:tcPr>
            <w:tcW w:w="1985" w:type="dxa"/>
          </w:tcPr>
          <w:p w14:paraId="7659B6E4" w14:textId="77777777" w:rsidR="00DE4723" w:rsidRPr="00F3143C" w:rsidRDefault="00DE4723" w:rsidP="001F1A05">
            <w:pPr>
              <w:pStyle w:val="a9"/>
              <w:spacing w:before="120" w:after="120"/>
              <w:ind w:left="0"/>
              <w:contextualSpacing w:val="0"/>
              <w:jc w:val="center"/>
              <w:rPr>
                <w:rFonts w:asciiTheme="minorHAnsi" w:hAnsiTheme="minorHAnsi" w:cstheme="minorHAnsi"/>
                <w:b/>
                <w:color w:val="000000" w:themeColor="text1"/>
              </w:rPr>
            </w:pPr>
            <w:r w:rsidRPr="00F3143C">
              <w:rPr>
                <w:rFonts w:asciiTheme="minorHAnsi" w:hAnsiTheme="minorHAnsi" w:cstheme="minorHAnsi"/>
                <w:b/>
                <w:color w:val="000000" w:themeColor="text1"/>
              </w:rPr>
              <w:t>Άρθρο 5</w:t>
            </w:r>
          </w:p>
        </w:tc>
        <w:tc>
          <w:tcPr>
            <w:tcW w:w="6379" w:type="dxa"/>
          </w:tcPr>
          <w:p w14:paraId="6ACA4907"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bCs/>
                <w:color w:val="000000" w:themeColor="text1"/>
              </w:rPr>
              <w:t>Υποχρεώσεις Φοιτητών για χρήση αθλητικών χώρων εκπαίδευσης</w:t>
            </w:r>
            <w:r>
              <w:rPr>
                <w:rFonts w:asciiTheme="minorHAnsi" w:hAnsiTheme="minorHAnsi" w:cstheme="minorHAnsi"/>
                <w:bCs/>
                <w:color w:val="000000" w:themeColor="text1"/>
              </w:rPr>
              <w:t xml:space="preserve">  …………………………………………………………………………..</w:t>
            </w:r>
          </w:p>
        </w:tc>
        <w:tc>
          <w:tcPr>
            <w:tcW w:w="992" w:type="dxa"/>
          </w:tcPr>
          <w:p w14:paraId="6D6089A7"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35</w:t>
            </w:r>
          </w:p>
        </w:tc>
      </w:tr>
      <w:tr w:rsidR="00DE4723" w14:paraId="186BD440" w14:textId="77777777" w:rsidTr="001F1A05">
        <w:tc>
          <w:tcPr>
            <w:tcW w:w="1985" w:type="dxa"/>
          </w:tcPr>
          <w:p w14:paraId="75103297" w14:textId="77777777" w:rsidR="00DE4723" w:rsidRPr="00F3143C" w:rsidRDefault="00DE4723" w:rsidP="001F1A05">
            <w:pPr>
              <w:pStyle w:val="a9"/>
              <w:spacing w:before="120" w:after="120"/>
              <w:ind w:left="0"/>
              <w:contextualSpacing w:val="0"/>
              <w:jc w:val="center"/>
              <w:rPr>
                <w:rFonts w:asciiTheme="minorHAnsi" w:hAnsiTheme="minorHAnsi" w:cstheme="minorHAnsi"/>
                <w:b/>
                <w:color w:val="000000" w:themeColor="text1"/>
              </w:rPr>
            </w:pPr>
            <w:r w:rsidRPr="00F3143C">
              <w:rPr>
                <w:rFonts w:asciiTheme="minorHAnsi" w:hAnsiTheme="minorHAnsi" w:cstheme="minorHAnsi"/>
                <w:b/>
                <w:color w:val="000000" w:themeColor="text1"/>
              </w:rPr>
              <w:t>Άρθρο 6</w:t>
            </w:r>
          </w:p>
        </w:tc>
        <w:tc>
          <w:tcPr>
            <w:tcW w:w="6379" w:type="dxa"/>
          </w:tcPr>
          <w:p w14:paraId="0971C032"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color w:val="000000" w:themeColor="text1"/>
              </w:rPr>
              <w:t>Λειτουργία χρήσης αθλητικών εγκαταστάσεων</w:t>
            </w:r>
            <w:r>
              <w:rPr>
                <w:rFonts w:asciiTheme="minorHAnsi" w:hAnsiTheme="minorHAnsi" w:cstheme="minorHAnsi"/>
                <w:color w:val="000000" w:themeColor="text1"/>
              </w:rPr>
              <w:t xml:space="preserve">  ……………………..</w:t>
            </w:r>
          </w:p>
        </w:tc>
        <w:tc>
          <w:tcPr>
            <w:tcW w:w="992" w:type="dxa"/>
          </w:tcPr>
          <w:p w14:paraId="6BE70305"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35</w:t>
            </w:r>
          </w:p>
        </w:tc>
      </w:tr>
      <w:tr w:rsidR="00DE4723" w14:paraId="60611C46" w14:textId="77777777" w:rsidTr="001F1A05">
        <w:tc>
          <w:tcPr>
            <w:tcW w:w="1985" w:type="dxa"/>
          </w:tcPr>
          <w:p w14:paraId="7BBA516B" w14:textId="77777777" w:rsidR="00DE4723" w:rsidRPr="00F3143C" w:rsidRDefault="00DE4723" w:rsidP="001F1A05">
            <w:pPr>
              <w:pStyle w:val="a9"/>
              <w:spacing w:before="120" w:after="120"/>
              <w:ind w:left="0"/>
              <w:contextualSpacing w:val="0"/>
              <w:jc w:val="center"/>
              <w:rPr>
                <w:rFonts w:asciiTheme="minorHAnsi" w:hAnsiTheme="minorHAnsi" w:cstheme="minorHAnsi"/>
                <w:b/>
                <w:color w:val="000000" w:themeColor="text1"/>
              </w:rPr>
            </w:pPr>
            <w:r w:rsidRPr="00F3143C">
              <w:rPr>
                <w:rFonts w:asciiTheme="minorHAnsi" w:hAnsiTheme="minorHAnsi" w:cstheme="minorHAnsi"/>
                <w:b/>
                <w:color w:val="000000" w:themeColor="text1"/>
              </w:rPr>
              <w:t>Άρθρο 7</w:t>
            </w:r>
          </w:p>
        </w:tc>
        <w:tc>
          <w:tcPr>
            <w:tcW w:w="6379" w:type="dxa"/>
          </w:tcPr>
          <w:p w14:paraId="35D28296"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color w:val="000000" w:themeColor="text1"/>
              </w:rPr>
              <w:t>Ημέρες και ώρες λειτουργίας</w:t>
            </w:r>
            <w:r>
              <w:rPr>
                <w:rFonts w:asciiTheme="minorHAnsi" w:hAnsiTheme="minorHAnsi" w:cstheme="minorHAnsi"/>
                <w:color w:val="000000" w:themeColor="text1"/>
              </w:rPr>
              <w:t xml:space="preserve">  …………………………………………………</w:t>
            </w:r>
          </w:p>
        </w:tc>
        <w:tc>
          <w:tcPr>
            <w:tcW w:w="992" w:type="dxa"/>
          </w:tcPr>
          <w:p w14:paraId="67E89320"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35</w:t>
            </w:r>
          </w:p>
        </w:tc>
      </w:tr>
      <w:tr w:rsidR="00DE4723" w14:paraId="4484DFB5" w14:textId="77777777" w:rsidTr="001F1A05">
        <w:tc>
          <w:tcPr>
            <w:tcW w:w="1985" w:type="dxa"/>
          </w:tcPr>
          <w:p w14:paraId="0886879E" w14:textId="77777777" w:rsidR="00DE4723" w:rsidRPr="00F3143C" w:rsidRDefault="00DE4723" w:rsidP="001F1A05">
            <w:pPr>
              <w:pStyle w:val="a9"/>
              <w:spacing w:before="120" w:after="120"/>
              <w:ind w:left="0"/>
              <w:contextualSpacing w:val="0"/>
              <w:jc w:val="center"/>
              <w:rPr>
                <w:rFonts w:asciiTheme="minorHAnsi" w:hAnsiTheme="minorHAnsi" w:cstheme="minorHAnsi"/>
                <w:b/>
                <w:color w:val="000000" w:themeColor="text1"/>
              </w:rPr>
            </w:pPr>
            <w:r w:rsidRPr="00F3143C">
              <w:rPr>
                <w:rFonts w:asciiTheme="minorHAnsi" w:hAnsiTheme="minorHAnsi" w:cstheme="minorHAnsi"/>
                <w:b/>
                <w:color w:val="000000" w:themeColor="text1"/>
              </w:rPr>
              <w:t>Άρθρο 8</w:t>
            </w:r>
          </w:p>
        </w:tc>
        <w:tc>
          <w:tcPr>
            <w:tcW w:w="6379" w:type="dxa"/>
          </w:tcPr>
          <w:p w14:paraId="2C0D783D"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color w:val="000000" w:themeColor="text1"/>
              </w:rPr>
              <w:t>Διαδικασία διάθεσης χώρων</w:t>
            </w:r>
            <w:r>
              <w:rPr>
                <w:rFonts w:asciiTheme="minorHAnsi" w:hAnsiTheme="minorHAnsi" w:cstheme="minorHAnsi"/>
                <w:color w:val="000000" w:themeColor="text1"/>
              </w:rPr>
              <w:t xml:space="preserve">  ………………………………………………….</w:t>
            </w:r>
          </w:p>
        </w:tc>
        <w:tc>
          <w:tcPr>
            <w:tcW w:w="992" w:type="dxa"/>
          </w:tcPr>
          <w:p w14:paraId="1BCA8CB6"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36</w:t>
            </w:r>
          </w:p>
        </w:tc>
      </w:tr>
      <w:tr w:rsidR="00DE4723" w14:paraId="40886A9B" w14:textId="77777777" w:rsidTr="001F1A05">
        <w:tc>
          <w:tcPr>
            <w:tcW w:w="1985" w:type="dxa"/>
          </w:tcPr>
          <w:p w14:paraId="3887086F" w14:textId="77777777" w:rsidR="00DE4723" w:rsidRPr="00F3143C" w:rsidRDefault="00DE4723" w:rsidP="001F1A05">
            <w:pPr>
              <w:pStyle w:val="a9"/>
              <w:spacing w:before="120" w:after="120"/>
              <w:ind w:left="0"/>
              <w:contextualSpacing w:val="0"/>
              <w:jc w:val="center"/>
              <w:rPr>
                <w:rFonts w:asciiTheme="minorHAnsi" w:hAnsiTheme="minorHAnsi" w:cstheme="minorHAnsi"/>
                <w:b/>
                <w:color w:val="000000" w:themeColor="text1"/>
              </w:rPr>
            </w:pPr>
            <w:r w:rsidRPr="00F3143C">
              <w:rPr>
                <w:rFonts w:asciiTheme="minorHAnsi" w:hAnsiTheme="minorHAnsi" w:cstheme="minorHAnsi"/>
                <w:b/>
                <w:color w:val="000000" w:themeColor="text1"/>
              </w:rPr>
              <w:t xml:space="preserve">Άρθρο </w:t>
            </w:r>
            <w:r>
              <w:rPr>
                <w:rFonts w:asciiTheme="minorHAnsi" w:hAnsiTheme="minorHAnsi" w:cstheme="minorHAnsi"/>
                <w:b/>
                <w:color w:val="000000" w:themeColor="text1"/>
              </w:rPr>
              <w:t>9</w:t>
            </w:r>
          </w:p>
        </w:tc>
        <w:tc>
          <w:tcPr>
            <w:tcW w:w="6379" w:type="dxa"/>
          </w:tcPr>
          <w:p w14:paraId="2F5B5075"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color w:val="000000" w:themeColor="text1"/>
              </w:rPr>
              <w:t>Υποχρεώσεις των φοιτητών, αθλητικών συλλόγων και άλλων ασκούμενων</w:t>
            </w:r>
            <w:r>
              <w:rPr>
                <w:rFonts w:asciiTheme="minorHAnsi" w:hAnsiTheme="minorHAnsi" w:cstheme="minorHAnsi"/>
                <w:color w:val="000000" w:themeColor="text1"/>
              </w:rPr>
              <w:t xml:space="preserve">  …………………………………………………………………………..</w:t>
            </w:r>
          </w:p>
        </w:tc>
        <w:tc>
          <w:tcPr>
            <w:tcW w:w="992" w:type="dxa"/>
          </w:tcPr>
          <w:p w14:paraId="5D2A72F1"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 xml:space="preserve">          36</w:t>
            </w:r>
          </w:p>
        </w:tc>
      </w:tr>
      <w:tr w:rsidR="00DE4723" w14:paraId="1CA287BA" w14:textId="77777777" w:rsidTr="001F1A05">
        <w:tc>
          <w:tcPr>
            <w:tcW w:w="1985" w:type="dxa"/>
          </w:tcPr>
          <w:p w14:paraId="4C6E9B18" w14:textId="77777777" w:rsidR="00DE4723" w:rsidRPr="00F3143C" w:rsidRDefault="00DE4723" w:rsidP="001F1A05">
            <w:pPr>
              <w:pStyle w:val="a9"/>
              <w:spacing w:before="120" w:after="120"/>
              <w:ind w:left="0"/>
              <w:contextualSpacing w:val="0"/>
              <w:jc w:val="center"/>
              <w:rPr>
                <w:rFonts w:asciiTheme="minorHAnsi" w:hAnsiTheme="minorHAnsi" w:cstheme="minorHAnsi"/>
                <w:b/>
                <w:color w:val="000000" w:themeColor="text1"/>
              </w:rPr>
            </w:pPr>
            <w:r w:rsidRPr="00F3143C">
              <w:rPr>
                <w:rFonts w:asciiTheme="minorHAnsi" w:hAnsiTheme="minorHAnsi" w:cstheme="minorHAnsi"/>
                <w:b/>
                <w:color w:val="000000" w:themeColor="text1"/>
              </w:rPr>
              <w:lastRenderedPageBreak/>
              <w:t>Άρθρο 1</w:t>
            </w:r>
            <w:r>
              <w:rPr>
                <w:rFonts w:asciiTheme="minorHAnsi" w:hAnsiTheme="minorHAnsi" w:cstheme="minorHAnsi"/>
                <w:b/>
                <w:color w:val="000000" w:themeColor="text1"/>
              </w:rPr>
              <w:t>0</w:t>
            </w:r>
          </w:p>
        </w:tc>
        <w:tc>
          <w:tcPr>
            <w:tcW w:w="6379" w:type="dxa"/>
          </w:tcPr>
          <w:p w14:paraId="4A40B8F1" w14:textId="77777777" w:rsidR="00DE4723" w:rsidRPr="00F3143C" w:rsidRDefault="00DE4723" w:rsidP="001F1A05">
            <w:pPr>
              <w:widowControl/>
              <w:autoSpaceDE w:val="0"/>
              <w:autoSpaceDN w:val="0"/>
              <w:adjustRightInd w:val="0"/>
              <w:spacing w:before="120" w:after="120"/>
              <w:rPr>
                <w:rFonts w:asciiTheme="minorHAnsi" w:eastAsiaTheme="minorHAnsi" w:hAnsiTheme="minorHAnsi" w:cstheme="minorHAnsi"/>
                <w:bCs/>
                <w:color w:val="000000" w:themeColor="text1"/>
                <w:lang w:eastAsia="en-US" w:bidi="ar-SA"/>
              </w:rPr>
            </w:pPr>
            <w:r w:rsidRPr="00F3143C">
              <w:rPr>
                <w:rFonts w:asciiTheme="minorHAnsi" w:hAnsiTheme="minorHAnsi" w:cstheme="minorHAnsi"/>
                <w:color w:val="000000" w:themeColor="text1"/>
              </w:rPr>
              <w:t xml:space="preserve">Λειτουργία </w:t>
            </w:r>
            <w:r>
              <w:rPr>
                <w:rFonts w:asciiTheme="minorHAnsi" w:hAnsiTheme="minorHAnsi" w:cstheme="minorHAnsi"/>
                <w:color w:val="000000" w:themeColor="text1"/>
              </w:rPr>
              <w:t xml:space="preserve"> </w:t>
            </w:r>
            <w:r w:rsidRPr="00F3143C">
              <w:rPr>
                <w:rFonts w:asciiTheme="minorHAnsi" w:hAnsiTheme="minorHAnsi" w:cstheme="minorHAnsi"/>
                <w:color w:val="000000" w:themeColor="text1"/>
              </w:rPr>
              <w:t>Σταδίου, Κλειστού Γυμναστηρίου, Μεταλλουργικής</w:t>
            </w:r>
            <w:r>
              <w:rPr>
                <w:rFonts w:asciiTheme="minorHAnsi" w:hAnsiTheme="minorHAnsi" w:cstheme="minorHAnsi"/>
                <w:color w:val="000000" w:themeColor="text1"/>
              </w:rPr>
              <w:t xml:space="preserve">   …………………………………………………………………..</w:t>
            </w:r>
          </w:p>
        </w:tc>
        <w:tc>
          <w:tcPr>
            <w:tcW w:w="992" w:type="dxa"/>
          </w:tcPr>
          <w:p w14:paraId="3003CB7F"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 xml:space="preserve">           37</w:t>
            </w:r>
          </w:p>
        </w:tc>
      </w:tr>
      <w:tr w:rsidR="00DE4723" w14:paraId="637080FB" w14:textId="77777777" w:rsidTr="001F1A05">
        <w:tc>
          <w:tcPr>
            <w:tcW w:w="1985" w:type="dxa"/>
          </w:tcPr>
          <w:p w14:paraId="223DB414" w14:textId="77777777" w:rsidR="00DE4723" w:rsidRPr="00F3143C" w:rsidRDefault="00DE4723" w:rsidP="001F1A05">
            <w:pPr>
              <w:pStyle w:val="a9"/>
              <w:spacing w:before="120" w:after="120"/>
              <w:ind w:left="0"/>
              <w:contextualSpacing w:val="0"/>
              <w:jc w:val="center"/>
              <w:rPr>
                <w:rFonts w:asciiTheme="minorHAnsi" w:hAnsiTheme="minorHAnsi" w:cstheme="minorHAnsi"/>
                <w:b/>
                <w:color w:val="000000" w:themeColor="text1"/>
              </w:rPr>
            </w:pPr>
            <w:r w:rsidRPr="00F3143C">
              <w:rPr>
                <w:rFonts w:asciiTheme="minorHAnsi" w:hAnsiTheme="minorHAnsi" w:cstheme="minorHAnsi"/>
                <w:b/>
                <w:color w:val="000000" w:themeColor="text1"/>
              </w:rPr>
              <w:t>Άρθρο 1</w:t>
            </w:r>
            <w:r>
              <w:rPr>
                <w:rFonts w:asciiTheme="minorHAnsi" w:hAnsiTheme="minorHAnsi" w:cstheme="minorHAnsi"/>
                <w:b/>
                <w:color w:val="000000" w:themeColor="text1"/>
              </w:rPr>
              <w:t>1</w:t>
            </w:r>
          </w:p>
        </w:tc>
        <w:tc>
          <w:tcPr>
            <w:tcW w:w="6379" w:type="dxa"/>
          </w:tcPr>
          <w:p w14:paraId="34321E03" w14:textId="77777777" w:rsidR="00DE4723" w:rsidRPr="00F3143C" w:rsidRDefault="00DE4723" w:rsidP="001F1A05">
            <w:pPr>
              <w:widowControl/>
              <w:autoSpaceDE w:val="0"/>
              <w:autoSpaceDN w:val="0"/>
              <w:adjustRightInd w:val="0"/>
              <w:spacing w:before="120" w:after="120"/>
              <w:rPr>
                <w:rFonts w:asciiTheme="minorHAnsi" w:hAnsiTheme="minorHAnsi" w:cstheme="minorHAnsi"/>
                <w:color w:val="000000" w:themeColor="text1"/>
              </w:rPr>
            </w:pPr>
            <w:r w:rsidRPr="00F3143C">
              <w:rPr>
                <w:rFonts w:asciiTheme="minorHAnsi" w:hAnsiTheme="minorHAnsi" w:cstheme="minorHAnsi"/>
                <w:color w:val="000000" w:themeColor="text1"/>
              </w:rPr>
              <w:t>Κολυμβητήριο</w:t>
            </w:r>
            <w:r>
              <w:rPr>
                <w:rFonts w:asciiTheme="minorHAnsi" w:hAnsiTheme="minorHAnsi" w:cstheme="minorHAnsi"/>
                <w:color w:val="000000" w:themeColor="text1"/>
              </w:rPr>
              <w:t xml:space="preserve">  ………………………………………………………………………..</w:t>
            </w:r>
          </w:p>
          <w:p w14:paraId="01B61C28" w14:textId="77777777" w:rsidR="00DE4723" w:rsidRPr="00F3143C" w:rsidRDefault="00DE4723" w:rsidP="001F1A05">
            <w:pPr>
              <w:widowControl/>
              <w:autoSpaceDE w:val="0"/>
              <w:autoSpaceDN w:val="0"/>
              <w:adjustRightInd w:val="0"/>
              <w:spacing w:before="120" w:after="120"/>
              <w:rPr>
                <w:rFonts w:asciiTheme="minorHAnsi" w:eastAsiaTheme="minorHAnsi" w:hAnsiTheme="minorHAnsi" w:cstheme="minorHAnsi"/>
                <w:bCs/>
                <w:color w:val="000000" w:themeColor="text1"/>
                <w:lang w:eastAsia="en-US" w:bidi="ar-SA"/>
              </w:rPr>
            </w:pPr>
          </w:p>
        </w:tc>
        <w:tc>
          <w:tcPr>
            <w:tcW w:w="992" w:type="dxa"/>
          </w:tcPr>
          <w:p w14:paraId="4262CD73"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38</w:t>
            </w:r>
          </w:p>
        </w:tc>
      </w:tr>
      <w:tr w:rsidR="00DE4723" w14:paraId="498B2086" w14:textId="77777777" w:rsidTr="001F1A05">
        <w:tc>
          <w:tcPr>
            <w:tcW w:w="1985" w:type="dxa"/>
            <w:shd w:val="clear" w:color="auto" w:fill="D9D9D9" w:themeFill="background1" w:themeFillShade="D9"/>
          </w:tcPr>
          <w:p w14:paraId="6E11039C" w14:textId="77777777" w:rsidR="00DE4723" w:rsidRPr="00F3143C" w:rsidRDefault="00DE4723" w:rsidP="001F1A05">
            <w:pPr>
              <w:pStyle w:val="10"/>
              <w:widowControl w:val="0"/>
              <w:spacing w:before="120" w:after="120" w:line="240" w:lineRule="auto"/>
              <w:ind w:right="40"/>
              <w:mirrorIndents/>
              <w:jc w:val="center"/>
              <w:rPr>
                <w:rFonts w:asciiTheme="minorHAnsi" w:eastAsiaTheme="minorHAnsi" w:hAnsiTheme="minorHAnsi" w:cstheme="minorHAnsi"/>
                <w:b/>
                <w:bCs/>
                <w:color w:val="365F91" w:themeColor="accent1" w:themeShade="BF"/>
                <w:sz w:val="28"/>
                <w:szCs w:val="28"/>
                <w:lang w:eastAsia="en-US"/>
              </w:rPr>
            </w:pPr>
            <w:r w:rsidRPr="00F3143C">
              <w:rPr>
                <w:rStyle w:val="normalchar1"/>
                <w:rFonts w:asciiTheme="minorHAnsi" w:hAnsiTheme="minorHAnsi" w:cstheme="minorHAnsi"/>
                <w:b/>
                <w:bCs/>
                <w:color w:val="365F91" w:themeColor="accent1" w:themeShade="BF"/>
                <w:sz w:val="28"/>
                <w:szCs w:val="28"/>
              </w:rPr>
              <w:t xml:space="preserve">ΚΕΦΑΛΑΙΟ ΣΤ’ </w:t>
            </w:r>
          </w:p>
        </w:tc>
        <w:tc>
          <w:tcPr>
            <w:tcW w:w="6379" w:type="dxa"/>
            <w:shd w:val="clear" w:color="auto" w:fill="D9D9D9" w:themeFill="background1" w:themeFillShade="D9"/>
          </w:tcPr>
          <w:p w14:paraId="1DC45D21" w14:textId="77777777" w:rsidR="00DE4723" w:rsidRPr="00F3143C" w:rsidRDefault="00DE4723" w:rsidP="004B12BE">
            <w:pPr>
              <w:widowControl/>
              <w:autoSpaceDE w:val="0"/>
              <w:autoSpaceDN w:val="0"/>
              <w:adjustRightInd w:val="0"/>
              <w:spacing w:before="120" w:after="120"/>
              <w:rPr>
                <w:rFonts w:asciiTheme="minorHAnsi" w:eastAsiaTheme="minorHAnsi" w:hAnsiTheme="minorHAnsi" w:cstheme="minorHAnsi"/>
                <w:b/>
                <w:bCs/>
                <w:color w:val="365F91" w:themeColor="accent1" w:themeShade="BF"/>
                <w:sz w:val="28"/>
                <w:szCs w:val="28"/>
                <w:lang w:eastAsia="en-US" w:bidi="ar-SA"/>
              </w:rPr>
            </w:pPr>
            <w:r w:rsidRPr="00F3143C">
              <w:rPr>
                <w:rStyle w:val="normalchar1"/>
                <w:rFonts w:asciiTheme="minorHAnsi" w:eastAsia="Batang" w:hAnsiTheme="minorHAnsi" w:cstheme="minorHAnsi"/>
                <w:b/>
                <w:bCs/>
                <w:color w:val="365F91" w:themeColor="accent1" w:themeShade="BF"/>
                <w:sz w:val="28"/>
                <w:szCs w:val="28"/>
                <w:lang w:eastAsia="ja-JP" w:bidi="ar-SA"/>
              </w:rPr>
              <w:t xml:space="preserve">Λειτουργία </w:t>
            </w:r>
            <w:r>
              <w:rPr>
                <w:rStyle w:val="normalchar1"/>
                <w:rFonts w:asciiTheme="minorHAnsi" w:eastAsia="Batang" w:hAnsiTheme="minorHAnsi" w:cstheme="minorHAnsi"/>
                <w:b/>
                <w:bCs/>
                <w:color w:val="365F91" w:themeColor="accent1" w:themeShade="BF"/>
                <w:sz w:val="28"/>
                <w:szCs w:val="28"/>
                <w:lang w:eastAsia="ja-JP" w:bidi="ar-SA"/>
              </w:rPr>
              <w:t xml:space="preserve">Αιθουσών </w:t>
            </w:r>
            <w:r w:rsidR="004B12BE">
              <w:rPr>
                <w:rStyle w:val="normalchar1"/>
                <w:rFonts w:asciiTheme="minorHAnsi" w:eastAsia="Batang" w:hAnsiTheme="minorHAnsi" w:cstheme="minorHAnsi"/>
                <w:b/>
                <w:bCs/>
                <w:color w:val="365F91" w:themeColor="accent1" w:themeShade="BF"/>
                <w:sz w:val="28"/>
                <w:szCs w:val="28"/>
                <w:lang w:eastAsia="ja-JP" w:bidi="ar-SA"/>
              </w:rPr>
              <w:t>Υπολογιστών</w:t>
            </w:r>
          </w:p>
        </w:tc>
        <w:tc>
          <w:tcPr>
            <w:tcW w:w="992" w:type="dxa"/>
            <w:shd w:val="clear" w:color="auto" w:fill="D9D9D9" w:themeFill="background1" w:themeFillShade="D9"/>
          </w:tcPr>
          <w:p w14:paraId="11356C5F"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365F91" w:themeColor="accent1" w:themeShade="BF"/>
                <w:sz w:val="28"/>
                <w:szCs w:val="28"/>
                <w:lang w:eastAsia="en-US" w:bidi="ar-SA"/>
              </w:rPr>
            </w:pPr>
            <w:r>
              <w:rPr>
                <w:rFonts w:asciiTheme="minorHAnsi" w:eastAsiaTheme="minorHAnsi" w:hAnsiTheme="minorHAnsi" w:cstheme="minorHAnsi"/>
                <w:b/>
                <w:bCs/>
                <w:color w:val="365F91" w:themeColor="accent1" w:themeShade="BF"/>
                <w:sz w:val="28"/>
                <w:szCs w:val="28"/>
                <w:lang w:eastAsia="en-US" w:bidi="ar-SA"/>
              </w:rPr>
              <w:t>40</w:t>
            </w:r>
          </w:p>
        </w:tc>
      </w:tr>
      <w:tr w:rsidR="00DE4723" w14:paraId="69A54BCA" w14:textId="77777777" w:rsidTr="001F1A05">
        <w:tc>
          <w:tcPr>
            <w:tcW w:w="1985" w:type="dxa"/>
          </w:tcPr>
          <w:p w14:paraId="796B8E5E" w14:textId="77777777" w:rsidR="00DE4723" w:rsidRPr="00F3143C" w:rsidRDefault="00DE4723" w:rsidP="001F1A05">
            <w:pPr>
              <w:spacing w:before="120" w:after="120"/>
              <w:jc w:val="center"/>
              <w:rPr>
                <w:rFonts w:asciiTheme="minorHAnsi" w:eastAsiaTheme="minorHAnsi" w:hAnsiTheme="minorHAnsi" w:cstheme="minorHAnsi"/>
                <w:b/>
                <w:bCs/>
                <w:color w:val="000000" w:themeColor="text1"/>
                <w:lang w:eastAsia="en-US" w:bidi="ar-SA"/>
              </w:rPr>
            </w:pPr>
            <w:r w:rsidRPr="00F3143C">
              <w:rPr>
                <w:rFonts w:ascii="Calibri" w:hAnsi="Calibri" w:cs="Calibri"/>
                <w:b/>
                <w:color w:val="000000" w:themeColor="text1"/>
              </w:rPr>
              <w:t>Άρθρο 1</w:t>
            </w:r>
          </w:p>
        </w:tc>
        <w:tc>
          <w:tcPr>
            <w:tcW w:w="6379" w:type="dxa"/>
          </w:tcPr>
          <w:p w14:paraId="2E419640" w14:textId="77777777" w:rsidR="00DE4723" w:rsidRPr="00F3143C" w:rsidRDefault="00DE4723" w:rsidP="004B12BE">
            <w:pPr>
              <w:spacing w:before="120" w:after="120"/>
              <w:rPr>
                <w:rFonts w:asciiTheme="minorHAnsi" w:eastAsiaTheme="minorHAnsi" w:hAnsiTheme="minorHAnsi" w:cstheme="minorHAnsi"/>
                <w:bCs/>
                <w:color w:val="000000" w:themeColor="text1"/>
                <w:lang w:eastAsia="en-US" w:bidi="ar-SA"/>
              </w:rPr>
            </w:pPr>
            <w:r>
              <w:rPr>
                <w:rFonts w:asciiTheme="minorHAnsi" w:hAnsiTheme="minorHAnsi" w:cstheme="minorHAnsi"/>
                <w:color w:val="000000" w:themeColor="text1"/>
              </w:rPr>
              <w:t xml:space="preserve">Ώρες χρήσης Αιθουσών </w:t>
            </w:r>
            <w:r w:rsidR="004B12BE">
              <w:rPr>
                <w:rFonts w:asciiTheme="minorHAnsi" w:hAnsiTheme="minorHAnsi" w:cstheme="minorHAnsi"/>
                <w:color w:val="000000" w:themeColor="text1"/>
              </w:rPr>
              <w:t>Υπολογιστών</w:t>
            </w:r>
            <w:r>
              <w:rPr>
                <w:rFonts w:asciiTheme="minorHAnsi" w:hAnsiTheme="minorHAnsi" w:cstheme="minorHAnsi"/>
                <w:color w:val="000000" w:themeColor="text1"/>
              </w:rPr>
              <w:t xml:space="preserve">  ……………….…………………</w:t>
            </w:r>
            <w:r w:rsidR="004B12BE">
              <w:rPr>
                <w:rFonts w:asciiTheme="minorHAnsi" w:hAnsiTheme="minorHAnsi" w:cstheme="minorHAnsi"/>
                <w:color w:val="000000" w:themeColor="text1"/>
              </w:rPr>
              <w:t>…</w:t>
            </w:r>
          </w:p>
        </w:tc>
        <w:tc>
          <w:tcPr>
            <w:tcW w:w="992" w:type="dxa"/>
          </w:tcPr>
          <w:p w14:paraId="252DD085"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40</w:t>
            </w:r>
          </w:p>
        </w:tc>
      </w:tr>
      <w:tr w:rsidR="00DE4723" w14:paraId="7A1E8F77" w14:textId="77777777" w:rsidTr="001F1A05">
        <w:tc>
          <w:tcPr>
            <w:tcW w:w="1985" w:type="dxa"/>
          </w:tcPr>
          <w:p w14:paraId="05597D8C" w14:textId="77777777" w:rsidR="00DE4723" w:rsidRPr="00F3143C" w:rsidRDefault="00DE4723" w:rsidP="001F1A05">
            <w:pPr>
              <w:spacing w:before="120" w:after="120"/>
              <w:jc w:val="center"/>
              <w:rPr>
                <w:rFonts w:asciiTheme="minorHAnsi" w:eastAsiaTheme="minorHAnsi" w:hAnsiTheme="minorHAnsi" w:cstheme="minorHAnsi"/>
                <w:b/>
                <w:bCs/>
                <w:color w:val="000000" w:themeColor="text1"/>
                <w:lang w:eastAsia="en-US" w:bidi="ar-SA"/>
              </w:rPr>
            </w:pPr>
            <w:r w:rsidRPr="00F3143C">
              <w:rPr>
                <w:rFonts w:ascii="Calibri" w:hAnsi="Calibri" w:cs="Calibri"/>
                <w:b/>
                <w:color w:val="000000" w:themeColor="text1"/>
              </w:rPr>
              <w:t>Άρθρο 2</w:t>
            </w:r>
          </w:p>
        </w:tc>
        <w:tc>
          <w:tcPr>
            <w:tcW w:w="6379" w:type="dxa"/>
          </w:tcPr>
          <w:p w14:paraId="55320C52" w14:textId="77777777" w:rsidR="00DE4723" w:rsidRPr="00F3143C" w:rsidRDefault="00DE4723" w:rsidP="004B12BE">
            <w:pPr>
              <w:spacing w:before="120" w:after="120"/>
              <w:rPr>
                <w:rFonts w:asciiTheme="minorHAnsi" w:eastAsiaTheme="minorHAnsi" w:hAnsiTheme="minorHAnsi" w:cstheme="minorHAnsi"/>
                <w:bCs/>
                <w:color w:val="000000" w:themeColor="text1"/>
                <w:lang w:eastAsia="en-US" w:bidi="ar-SA"/>
              </w:rPr>
            </w:pPr>
            <w:r>
              <w:rPr>
                <w:rFonts w:asciiTheme="minorHAnsi" w:hAnsiTheme="minorHAnsi" w:cstheme="minorHAnsi"/>
                <w:color w:val="000000" w:themeColor="text1"/>
              </w:rPr>
              <w:t xml:space="preserve">Δικαίωμα χρήσης Αιθουσών </w:t>
            </w:r>
            <w:r w:rsidR="004B12BE">
              <w:rPr>
                <w:rFonts w:asciiTheme="minorHAnsi" w:hAnsiTheme="minorHAnsi" w:cstheme="minorHAnsi"/>
                <w:color w:val="000000" w:themeColor="text1"/>
              </w:rPr>
              <w:t>Υπολογιστών</w:t>
            </w:r>
            <w:r>
              <w:rPr>
                <w:rFonts w:asciiTheme="minorHAnsi" w:hAnsiTheme="minorHAnsi" w:cstheme="minorHAnsi"/>
                <w:color w:val="000000" w:themeColor="text1"/>
              </w:rPr>
              <w:t xml:space="preserve"> ………………………………</w:t>
            </w:r>
          </w:p>
        </w:tc>
        <w:tc>
          <w:tcPr>
            <w:tcW w:w="992" w:type="dxa"/>
          </w:tcPr>
          <w:p w14:paraId="7C0F82EC"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40</w:t>
            </w:r>
          </w:p>
        </w:tc>
      </w:tr>
      <w:tr w:rsidR="00DE4723" w14:paraId="204FEEBD" w14:textId="77777777" w:rsidTr="001F1A05">
        <w:tc>
          <w:tcPr>
            <w:tcW w:w="1985" w:type="dxa"/>
          </w:tcPr>
          <w:p w14:paraId="0172D2A1" w14:textId="77777777" w:rsidR="00DE4723" w:rsidRPr="00F3143C" w:rsidRDefault="00DE4723" w:rsidP="001F1A05">
            <w:pPr>
              <w:spacing w:before="120" w:after="120"/>
              <w:jc w:val="center"/>
              <w:rPr>
                <w:rFonts w:asciiTheme="minorHAnsi" w:eastAsiaTheme="minorHAnsi" w:hAnsiTheme="minorHAnsi" w:cstheme="minorHAnsi"/>
                <w:b/>
                <w:bCs/>
                <w:color w:val="000000" w:themeColor="text1"/>
                <w:lang w:eastAsia="en-US" w:bidi="ar-SA"/>
              </w:rPr>
            </w:pPr>
            <w:r w:rsidRPr="00F3143C">
              <w:rPr>
                <w:rFonts w:ascii="Calibri" w:hAnsi="Calibri" w:cs="Calibri"/>
                <w:b/>
                <w:color w:val="000000" w:themeColor="text1"/>
              </w:rPr>
              <w:t>Άρθρο 3</w:t>
            </w:r>
          </w:p>
        </w:tc>
        <w:tc>
          <w:tcPr>
            <w:tcW w:w="6379" w:type="dxa"/>
          </w:tcPr>
          <w:p w14:paraId="2D070A7C"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Pr>
                <w:rFonts w:asciiTheme="minorHAnsi" w:hAnsiTheme="minorHAnsi" w:cstheme="minorHAnsi"/>
                <w:color w:val="000000" w:themeColor="text1"/>
              </w:rPr>
              <w:t>Προσωπικά Δεδομένα ………………………………….………………………….</w:t>
            </w:r>
          </w:p>
        </w:tc>
        <w:tc>
          <w:tcPr>
            <w:tcW w:w="992" w:type="dxa"/>
          </w:tcPr>
          <w:p w14:paraId="022A0008"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41</w:t>
            </w:r>
          </w:p>
        </w:tc>
      </w:tr>
      <w:tr w:rsidR="00DE4723" w14:paraId="75FE2CD8" w14:textId="77777777" w:rsidTr="001F1A05">
        <w:tc>
          <w:tcPr>
            <w:tcW w:w="1985" w:type="dxa"/>
          </w:tcPr>
          <w:p w14:paraId="358690DB" w14:textId="77777777" w:rsidR="00DE4723" w:rsidRPr="00F3143C" w:rsidRDefault="00DE4723" w:rsidP="001F1A05">
            <w:pPr>
              <w:spacing w:before="120" w:after="120"/>
              <w:jc w:val="center"/>
              <w:rPr>
                <w:rFonts w:asciiTheme="minorHAnsi" w:eastAsiaTheme="minorHAnsi" w:hAnsiTheme="minorHAnsi" w:cstheme="minorHAnsi"/>
                <w:b/>
                <w:bCs/>
                <w:color w:val="000000" w:themeColor="text1"/>
                <w:lang w:eastAsia="en-US" w:bidi="ar-SA"/>
              </w:rPr>
            </w:pPr>
            <w:r w:rsidRPr="00F3143C">
              <w:rPr>
                <w:rFonts w:ascii="Calibri" w:hAnsi="Calibri" w:cs="Calibri"/>
                <w:b/>
                <w:color w:val="000000" w:themeColor="text1"/>
              </w:rPr>
              <w:t>Άρθρο 4</w:t>
            </w:r>
          </w:p>
        </w:tc>
        <w:tc>
          <w:tcPr>
            <w:tcW w:w="6379" w:type="dxa"/>
          </w:tcPr>
          <w:p w14:paraId="066FFFA3" w14:textId="77777777" w:rsidR="00DE4723" w:rsidRPr="00F3143C" w:rsidRDefault="00DE4723" w:rsidP="001F1A05">
            <w:pPr>
              <w:spacing w:before="120" w:after="120"/>
              <w:rPr>
                <w:rFonts w:asciiTheme="minorHAnsi" w:eastAsiaTheme="minorHAnsi" w:hAnsiTheme="minorHAnsi" w:cstheme="minorHAnsi"/>
                <w:bCs/>
                <w:color w:val="000000" w:themeColor="text1"/>
                <w:lang w:eastAsia="en-US" w:bidi="ar-SA"/>
              </w:rPr>
            </w:pPr>
            <w:r>
              <w:rPr>
                <w:rFonts w:asciiTheme="minorHAnsi" w:hAnsiTheme="minorHAnsi" w:cstheme="minorHAnsi"/>
                <w:color w:val="000000" w:themeColor="text1"/>
              </w:rPr>
              <w:t>Αποποίηση Ευθυνών  ……………………………………………………………</w:t>
            </w:r>
            <w:r w:rsidR="00135960">
              <w:rPr>
                <w:rFonts w:asciiTheme="minorHAnsi" w:hAnsiTheme="minorHAnsi" w:cstheme="minorHAnsi"/>
                <w:color w:val="000000" w:themeColor="text1"/>
              </w:rPr>
              <w:t>…</w:t>
            </w:r>
          </w:p>
        </w:tc>
        <w:tc>
          <w:tcPr>
            <w:tcW w:w="992" w:type="dxa"/>
          </w:tcPr>
          <w:p w14:paraId="11AEB263"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41</w:t>
            </w:r>
          </w:p>
        </w:tc>
      </w:tr>
      <w:tr w:rsidR="00DE4723" w14:paraId="0F719044" w14:textId="77777777" w:rsidTr="001F1A05">
        <w:tc>
          <w:tcPr>
            <w:tcW w:w="1985" w:type="dxa"/>
          </w:tcPr>
          <w:p w14:paraId="330B531B" w14:textId="77777777" w:rsidR="00DE4723" w:rsidRPr="00F3143C" w:rsidRDefault="00DE4723" w:rsidP="001F1A05">
            <w:pPr>
              <w:spacing w:before="120" w:after="120"/>
              <w:jc w:val="center"/>
              <w:rPr>
                <w:rFonts w:asciiTheme="minorHAnsi" w:eastAsiaTheme="minorHAnsi" w:hAnsiTheme="minorHAnsi" w:cstheme="minorHAnsi"/>
                <w:b/>
                <w:bCs/>
                <w:color w:val="000000" w:themeColor="text1"/>
                <w:lang w:eastAsia="en-US" w:bidi="ar-SA"/>
              </w:rPr>
            </w:pPr>
            <w:r w:rsidRPr="00F3143C">
              <w:rPr>
                <w:rFonts w:ascii="Calibri" w:hAnsi="Calibri" w:cs="Calibri"/>
                <w:b/>
                <w:color w:val="000000" w:themeColor="text1"/>
              </w:rPr>
              <w:t>Άρθρο 5</w:t>
            </w:r>
          </w:p>
        </w:tc>
        <w:tc>
          <w:tcPr>
            <w:tcW w:w="6379" w:type="dxa"/>
          </w:tcPr>
          <w:p w14:paraId="547FF75E" w14:textId="77777777" w:rsidR="00DE4723" w:rsidRPr="004B12BE" w:rsidRDefault="004B12BE" w:rsidP="004B12BE">
            <w:pPr>
              <w:spacing w:before="120" w:after="120"/>
              <w:rPr>
                <w:rFonts w:asciiTheme="minorHAnsi" w:hAnsiTheme="minorHAnsi" w:cstheme="minorHAnsi"/>
                <w:color w:val="000000" w:themeColor="text1"/>
              </w:rPr>
            </w:pPr>
            <w:r w:rsidRPr="004B12BE">
              <w:rPr>
                <w:rFonts w:asciiTheme="minorHAnsi" w:hAnsiTheme="minorHAnsi" w:cstheme="minorHAnsi"/>
                <w:color w:val="000000" w:themeColor="text1"/>
              </w:rPr>
              <w:t>Χρήση Λογισμικών – Διαδικτύου (</w:t>
            </w:r>
            <w:proofErr w:type="spellStart"/>
            <w:r w:rsidRPr="004B12BE">
              <w:rPr>
                <w:rFonts w:asciiTheme="minorHAnsi" w:hAnsiTheme="minorHAnsi" w:cstheme="minorHAnsi"/>
                <w:color w:val="000000" w:themeColor="text1"/>
              </w:rPr>
              <w:t>Intenet</w:t>
            </w:r>
            <w:proofErr w:type="spellEnd"/>
            <w:r w:rsidRPr="004B12B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DE4723" w:rsidRPr="004B12BE">
              <w:rPr>
                <w:rFonts w:asciiTheme="minorHAnsi" w:hAnsiTheme="minorHAnsi" w:cstheme="minorHAnsi"/>
                <w:color w:val="000000" w:themeColor="text1"/>
              </w:rPr>
              <w:t>………..</w:t>
            </w:r>
          </w:p>
        </w:tc>
        <w:tc>
          <w:tcPr>
            <w:tcW w:w="992" w:type="dxa"/>
          </w:tcPr>
          <w:p w14:paraId="4C41B2B4"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41</w:t>
            </w:r>
          </w:p>
        </w:tc>
      </w:tr>
      <w:tr w:rsidR="00DE4723" w14:paraId="45D3F897" w14:textId="77777777" w:rsidTr="001F1A05">
        <w:tc>
          <w:tcPr>
            <w:tcW w:w="1985" w:type="dxa"/>
          </w:tcPr>
          <w:p w14:paraId="12B83142" w14:textId="77777777" w:rsidR="00DE4723" w:rsidRPr="00F3143C" w:rsidRDefault="00DE4723" w:rsidP="001F1A05">
            <w:pPr>
              <w:spacing w:before="120" w:after="120"/>
              <w:jc w:val="center"/>
              <w:rPr>
                <w:rFonts w:asciiTheme="minorHAnsi" w:eastAsiaTheme="minorHAnsi" w:hAnsiTheme="minorHAnsi" w:cstheme="minorHAnsi"/>
                <w:b/>
                <w:bCs/>
                <w:color w:val="000000" w:themeColor="text1"/>
                <w:lang w:eastAsia="en-US" w:bidi="ar-SA"/>
              </w:rPr>
            </w:pPr>
            <w:r w:rsidRPr="00F3143C">
              <w:rPr>
                <w:rFonts w:ascii="Calibri" w:hAnsi="Calibri" w:cs="Calibri"/>
                <w:b/>
                <w:color w:val="000000" w:themeColor="text1"/>
              </w:rPr>
              <w:t>Άρθρο 6</w:t>
            </w:r>
          </w:p>
        </w:tc>
        <w:tc>
          <w:tcPr>
            <w:tcW w:w="6379" w:type="dxa"/>
          </w:tcPr>
          <w:p w14:paraId="3F467F6D" w14:textId="77777777" w:rsidR="00DE4723" w:rsidRPr="00DD4822" w:rsidRDefault="00DE4723" w:rsidP="00135960">
            <w:pPr>
              <w:pStyle w:val="1"/>
              <w:spacing w:before="120" w:after="120"/>
            </w:pPr>
            <w:r w:rsidRPr="00796DE6">
              <w:rPr>
                <w:rFonts w:asciiTheme="minorHAnsi" w:hAnsiTheme="minorHAnsi" w:cstheme="minorHAnsi"/>
                <w:b w:val="0"/>
                <w:bCs w:val="0"/>
                <w:color w:val="000000" w:themeColor="text1"/>
                <w:sz w:val="24"/>
                <w:szCs w:val="24"/>
              </w:rPr>
              <w:t xml:space="preserve">Συμπεριφορά χρηστών εντός των Αιθουσών </w:t>
            </w:r>
            <w:r w:rsidR="00135960">
              <w:rPr>
                <w:rFonts w:asciiTheme="minorHAnsi" w:hAnsiTheme="minorHAnsi" w:cstheme="minorHAnsi"/>
                <w:b w:val="0"/>
                <w:bCs w:val="0"/>
                <w:color w:val="000000" w:themeColor="text1"/>
                <w:sz w:val="24"/>
                <w:szCs w:val="24"/>
              </w:rPr>
              <w:t>Υπολογιστών</w:t>
            </w:r>
            <w:r w:rsidRPr="00796DE6">
              <w:rPr>
                <w:rFonts w:asciiTheme="minorHAnsi" w:hAnsiTheme="minorHAnsi" w:cstheme="minorHAnsi"/>
                <w:b w:val="0"/>
                <w:bCs w:val="0"/>
                <w:color w:val="000000" w:themeColor="text1"/>
                <w:sz w:val="24"/>
                <w:szCs w:val="24"/>
              </w:rPr>
              <w:t xml:space="preserve"> ……</w:t>
            </w:r>
            <w:r w:rsidR="00135960">
              <w:rPr>
                <w:rFonts w:asciiTheme="minorHAnsi" w:hAnsiTheme="minorHAnsi" w:cstheme="minorHAnsi"/>
                <w:b w:val="0"/>
                <w:bCs w:val="0"/>
                <w:color w:val="000000" w:themeColor="text1"/>
                <w:sz w:val="24"/>
                <w:szCs w:val="24"/>
              </w:rPr>
              <w:t>..</w:t>
            </w:r>
          </w:p>
        </w:tc>
        <w:tc>
          <w:tcPr>
            <w:tcW w:w="992" w:type="dxa"/>
          </w:tcPr>
          <w:p w14:paraId="0E935942" w14:textId="77777777" w:rsidR="00DE4723" w:rsidRPr="00F3143C"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43</w:t>
            </w:r>
          </w:p>
        </w:tc>
      </w:tr>
      <w:tr w:rsidR="00DE4723" w14:paraId="0E07CD22" w14:textId="77777777" w:rsidTr="001F1A05">
        <w:tc>
          <w:tcPr>
            <w:tcW w:w="1985" w:type="dxa"/>
          </w:tcPr>
          <w:p w14:paraId="6FF49ADC" w14:textId="77777777" w:rsidR="00DE4723" w:rsidRPr="00796DE6" w:rsidRDefault="00DE4723" w:rsidP="001F1A05">
            <w:pPr>
              <w:spacing w:before="120" w:after="120"/>
              <w:jc w:val="center"/>
              <w:rPr>
                <w:rFonts w:ascii="Calibri" w:hAnsi="Calibri" w:cs="Calibri"/>
                <w:b/>
                <w:color w:val="000000" w:themeColor="text1"/>
                <w:lang w:val="en-US"/>
              </w:rPr>
            </w:pPr>
            <w:r w:rsidRPr="00F3143C">
              <w:rPr>
                <w:rFonts w:ascii="Calibri" w:hAnsi="Calibri" w:cs="Calibri"/>
                <w:b/>
                <w:color w:val="000000" w:themeColor="text1"/>
              </w:rPr>
              <w:t xml:space="preserve">Άρθρο </w:t>
            </w:r>
            <w:r>
              <w:rPr>
                <w:rFonts w:ascii="Calibri" w:hAnsi="Calibri" w:cs="Calibri"/>
                <w:b/>
                <w:color w:val="000000" w:themeColor="text1"/>
                <w:lang w:val="en-US"/>
              </w:rPr>
              <w:t>7</w:t>
            </w:r>
          </w:p>
        </w:tc>
        <w:tc>
          <w:tcPr>
            <w:tcW w:w="6379" w:type="dxa"/>
          </w:tcPr>
          <w:p w14:paraId="15E5DA3E" w14:textId="77777777" w:rsidR="00DE4723" w:rsidRPr="004B12BE" w:rsidRDefault="00DE4723" w:rsidP="001F1A05">
            <w:pPr>
              <w:pStyle w:val="1"/>
              <w:spacing w:before="120" w:after="120"/>
              <w:rPr>
                <w:rFonts w:asciiTheme="minorHAnsi" w:hAnsiTheme="minorHAnsi" w:cstheme="minorHAnsi"/>
                <w:b w:val="0"/>
                <w:bCs w:val="0"/>
                <w:color w:val="000000" w:themeColor="text1"/>
                <w:sz w:val="24"/>
                <w:szCs w:val="24"/>
              </w:rPr>
            </w:pPr>
            <w:r w:rsidRPr="00796DE6">
              <w:rPr>
                <w:rFonts w:asciiTheme="minorHAnsi" w:hAnsiTheme="minorHAnsi" w:cstheme="minorHAnsi"/>
                <w:b w:val="0"/>
                <w:bCs w:val="0"/>
                <w:color w:val="000000" w:themeColor="text1"/>
                <w:sz w:val="24"/>
                <w:szCs w:val="24"/>
              </w:rPr>
              <w:t xml:space="preserve">Συνέπειες </w:t>
            </w:r>
            <w:r>
              <w:rPr>
                <w:rFonts w:asciiTheme="minorHAnsi" w:hAnsiTheme="minorHAnsi" w:cstheme="minorHAnsi"/>
                <w:b w:val="0"/>
                <w:bCs w:val="0"/>
                <w:color w:val="000000" w:themeColor="text1"/>
                <w:sz w:val="24"/>
                <w:szCs w:val="24"/>
              </w:rPr>
              <w:t>–</w:t>
            </w:r>
            <w:r w:rsidRPr="00796DE6">
              <w:rPr>
                <w:rFonts w:asciiTheme="minorHAnsi" w:hAnsiTheme="minorHAnsi" w:cstheme="minorHAnsi"/>
                <w:b w:val="0"/>
                <w:bCs w:val="0"/>
                <w:color w:val="000000" w:themeColor="text1"/>
                <w:sz w:val="24"/>
                <w:szCs w:val="24"/>
              </w:rPr>
              <w:t xml:space="preserve"> Κυρώσεις</w:t>
            </w:r>
            <w:r>
              <w:rPr>
                <w:rFonts w:asciiTheme="minorHAnsi" w:hAnsiTheme="minorHAnsi" w:cstheme="minorHAnsi"/>
                <w:b w:val="0"/>
                <w:bCs w:val="0"/>
                <w:color w:val="000000" w:themeColor="text1"/>
                <w:sz w:val="24"/>
                <w:szCs w:val="24"/>
                <w:lang w:val="en-US"/>
              </w:rPr>
              <w:t xml:space="preserve"> ……………………………………………………………</w:t>
            </w:r>
            <w:r w:rsidR="004B12BE">
              <w:rPr>
                <w:rFonts w:asciiTheme="minorHAnsi" w:hAnsiTheme="minorHAnsi" w:cstheme="minorHAnsi"/>
                <w:b w:val="0"/>
                <w:bCs w:val="0"/>
                <w:color w:val="000000" w:themeColor="text1"/>
                <w:sz w:val="24"/>
                <w:szCs w:val="24"/>
              </w:rPr>
              <w:t>..</w:t>
            </w:r>
          </w:p>
          <w:p w14:paraId="2DF23ACA" w14:textId="77777777" w:rsidR="00DE4723" w:rsidRPr="00796DE6" w:rsidRDefault="00DE4723" w:rsidP="001F1A05">
            <w:pPr>
              <w:pStyle w:val="1"/>
              <w:spacing w:before="120" w:after="120"/>
              <w:rPr>
                <w:rFonts w:asciiTheme="minorHAnsi" w:hAnsiTheme="minorHAnsi" w:cstheme="minorHAnsi"/>
                <w:b w:val="0"/>
                <w:bCs w:val="0"/>
                <w:color w:val="000000" w:themeColor="text1"/>
                <w:sz w:val="24"/>
                <w:szCs w:val="24"/>
              </w:rPr>
            </w:pPr>
          </w:p>
        </w:tc>
        <w:tc>
          <w:tcPr>
            <w:tcW w:w="992" w:type="dxa"/>
          </w:tcPr>
          <w:p w14:paraId="40C62F0D" w14:textId="77777777" w:rsidR="00DE4723" w:rsidRPr="00796DE6" w:rsidRDefault="00DE4723" w:rsidP="001F1A05">
            <w:pPr>
              <w:widowControl/>
              <w:autoSpaceDE w:val="0"/>
              <w:autoSpaceDN w:val="0"/>
              <w:adjustRightInd w:val="0"/>
              <w:spacing w:before="120" w:after="120"/>
              <w:jc w:val="center"/>
              <w:rPr>
                <w:rFonts w:asciiTheme="minorHAnsi" w:eastAsiaTheme="minorHAnsi" w:hAnsiTheme="minorHAnsi" w:cstheme="minorHAnsi"/>
                <w:bCs/>
                <w:color w:val="000000" w:themeColor="text1"/>
                <w:lang w:val="en-US" w:eastAsia="en-US" w:bidi="ar-SA"/>
              </w:rPr>
            </w:pPr>
            <w:r>
              <w:rPr>
                <w:rFonts w:asciiTheme="minorHAnsi" w:eastAsiaTheme="minorHAnsi" w:hAnsiTheme="minorHAnsi" w:cstheme="minorHAnsi"/>
                <w:bCs/>
                <w:color w:val="000000" w:themeColor="text1"/>
                <w:lang w:val="en-US" w:eastAsia="en-US" w:bidi="ar-SA"/>
              </w:rPr>
              <w:t>44</w:t>
            </w:r>
          </w:p>
        </w:tc>
      </w:tr>
      <w:tr w:rsidR="00DE4723" w14:paraId="1B580789" w14:textId="77777777" w:rsidTr="001F1A05">
        <w:tc>
          <w:tcPr>
            <w:tcW w:w="8364" w:type="dxa"/>
            <w:gridSpan w:val="2"/>
            <w:shd w:val="clear" w:color="auto" w:fill="D9D9D9" w:themeFill="background1" w:themeFillShade="D9"/>
          </w:tcPr>
          <w:p w14:paraId="5C5548CC" w14:textId="77777777" w:rsidR="00DE4723" w:rsidRPr="002B5142" w:rsidRDefault="00DE4723" w:rsidP="001F1A05">
            <w:pPr>
              <w:widowControl/>
              <w:autoSpaceDE w:val="0"/>
              <w:autoSpaceDN w:val="0"/>
              <w:adjustRightInd w:val="0"/>
              <w:spacing w:before="120" w:after="120"/>
              <w:rPr>
                <w:rFonts w:asciiTheme="minorHAnsi" w:eastAsiaTheme="minorHAnsi" w:hAnsiTheme="minorHAnsi" w:cstheme="minorHAnsi"/>
                <w:b/>
                <w:bCs/>
                <w:color w:val="365F91" w:themeColor="accent1" w:themeShade="BF"/>
                <w:sz w:val="28"/>
                <w:lang w:eastAsia="en-US" w:bidi="ar-SA"/>
              </w:rPr>
            </w:pPr>
            <w:r w:rsidRPr="002B5142">
              <w:rPr>
                <w:rFonts w:asciiTheme="minorHAnsi" w:eastAsiaTheme="minorHAnsi" w:hAnsiTheme="minorHAnsi" w:cstheme="minorHAnsi"/>
                <w:b/>
                <w:bCs/>
                <w:color w:val="365F91" w:themeColor="accent1" w:themeShade="BF"/>
                <w:sz w:val="28"/>
                <w:lang w:eastAsia="en-US" w:bidi="ar-SA"/>
              </w:rPr>
              <w:t>ΠΑΡΑΡΤΗΜΑ</w:t>
            </w:r>
          </w:p>
        </w:tc>
        <w:tc>
          <w:tcPr>
            <w:tcW w:w="992" w:type="dxa"/>
            <w:shd w:val="clear" w:color="auto" w:fill="D9D9D9" w:themeFill="background1" w:themeFillShade="D9"/>
          </w:tcPr>
          <w:p w14:paraId="4ED6A3D5" w14:textId="77777777" w:rsidR="00DE4723" w:rsidRPr="00796DE6"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365F91" w:themeColor="accent1" w:themeShade="BF"/>
                <w:lang w:val="en-US" w:eastAsia="en-US" w:bidi="ar-SA"/>
              </w:rPr>
            </w:pPr>
            <w:r>
              <w:rPr>
                <w:rFonts w:asciiTheme="minorHAnsi" w:eastAsiaTheme="minorHAnsi" w:hAnsiTheme="minorHAnsi" w:cstheme="minorHAnsi"/>
                <w:b/>
                <w:bCs/>
                <w:color w:val="365F91" w:themeColor="accent1" w:themeShade="BF"/>
                <w:lang w:eastAsia="en-US" w:bidi="ar-SA"/>
              </w:rPr>
              <w:t>4</w:t>
            </w:r>
            <w:r>
              <w:rPr>
                <w:rFonts w:asciiTheme="minorHAnsi" w:eastAsiaTheme="minorHAnsi" w:hAnsiTheme="minorHAnsi" w:cstheme="minorHAnsi"/>
                <w:b/>
                <w:bCs/>
                <w:color w:val="365F91" w:themeColor="accent1" w:themeShade="BF"/>
                <w:lang w:val="en-US" w:eastAsia="en-US" w:bidi="ar-SA"/>
              </w:rPr>
              <w:t>5</w:t>
            </w:r>
          </w:p>
        </w:tc>
      </w:tr>
      <w:tr w:rsidR="00DE4723" w14:paraId="2582C923" w14:textId="77777777" w:rsidTr="001F1A05">
        <w:tc>
          <w:tcPr>
            <w:tcW w:w="1985" w:type="dxa"/>
          </w:tcPr>
          <w:p w14:paraId="1B25CE7D" w14:textId="77777777" w:rsidR="00DE4723" w:rsidRPr="002B5142"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000000" w:themeColor="text1"/>
                <w:lang w:eastAsia="en-US" w:bidi="ar-SA"/>
              </w:rPr>
            </w:pPr>
            <w:r w:rsidRPr="002B5142">
              <w:rPr>
                <w:rFonts w:asciiTheme="minorHAnsi" w:eastAsiaTheme="minorHAnsi" w:hAnsiTheme="minorHAnsi" w:cstheme="minorHAnsi"/>
                <w:b/>
                <w:bCs/>
                <w:color w:val="000000" w:themeColor="text1"/>
                <w:lang w:eastAsia="en-US" w:bidi="ar-SA"/>
              </w:rPr>
              <w:t>Παράρτημα Ι</w:t>
            </w:r>
          </w:p>
        </w:tc>
        <w:tc>
          <w:tcPr>
            <w:tcW w:w="6379" w:type="dxa"/>
          </w:tcPr>
          <w:p w14:paraId="146F6256" w14:textId="77777777" w:rsidR="00DE4723" w:rsidRPr="002B5142" w:rsidRDefault="00DE4723" w:rsidP="001F1A05">
            <w:pPr>
              <w:pStyle w:val="a5"/>
              <w:spacing w:before="120" w:after="120"/>
              <w:jc w:val="left"/>
              <w:rPr>
                <w:rFonts w:asciiTheme="minorHAnsi" w:eastAsiaTheme="minorHAnsi" w:hAnsiTheme="minorHAnsi" w:cstheme="minorHAnsi"/>
                <w:b w:val="0"/>
                <w:bCs/>
                <w:color w:val="000000" w:themeColor="text1"/>
                <w:sz w:val="24"/>
                <w:szCs w:val="24"/>
                <w:lang w:eastAsia="en-US"/>
              </w:rPr>
            </w:pPr>
            <w:r w:rsidRPr="002B5142">
              <w:rPr>
                <w:rFonts w:asciiTheme="minorHAnsi" w:hAnsiTheme="minorHAnsi" w:cstheme="minorHAnsi"/>
                <w:b w:val="0"/>
                <w:color w:val="000000" w:themeColor="text1"/>
                <w:sz w:val="24"/>
                <w:szCs w:val="24"/>
              </w:rPr>
              <w:t>Οδηγός Πρακτικής Άσκησης  στην Πρωτοβάθμια &amp; Δευτεροβάθμια Εκπαίδευση …………………………………………………..</w:t>
            </w:r>
          </w:p>
        </w:tc>
        <w:tc>
          <w:tcPr>
            <w:tcW w:w="992" w:type="dxa"/>
          </w:tcPr>
          <w:p w14:paraId="101C3751" w14:textId="77777777" w:rsidR="00DE4723" w:rsidRPr="00796DE6" w:rsidRDefault="00DE4723" w:rsidP="00DE4723">
            <w:pPr>
              <w:widowControl/>
              <w:autoSpaceDE w:val="0"/>
              <w:autoSpaceDN w:val="0"/>
              <w:adjustRightInd w:val="0"/>
              <w:spacing w:before="120" w:after="120"/>
              <w:jc w:val="center"/>
              <w:rPr>
                <w:rFonts w:asciiTheme="minorHAnsi" w:eastAsiaTheme="minorHAnsi" w:hAnsiTheme="minorHAnsi" w:cstheme="minorHAnsi"/>
                <w:bCs/>
                <w:color w:val="000000" w:themeColor="text1"/>
                <w:lang w:val="en-US" w:eastAsia="en-US" w:bidi="ar-SA"/>
              </w:rPr>
            </w:pPr>
            <w:r>
              <w:rPr>
                <w:rFonts w:asciiTheme="minorHAnsi" w:eastAsiaTheme="minorHAnsi" w:hAnsiTheme="minorHAnsi" w:cstheme="minorHAnsi"/>
                <w:bCs/>
                <w:color w:val="000000" w:themeColor="text1"/>
                <w:lang w:eastAsia="en-US" w:bidi="ar-SA"/>
              </w:rPr>
              <w:t xml:space="preserve">          </w:t>
            </w:r>
            <w:r>
              <w:rPr>
                <w:rFonts w:asciiTheme="minorHAnsi" w:eastAsiaTheme="minorHAnsi" w:hAnsiTheme="minorHAnsi" w:cstheme="minorHAnsi"/>
                <w:bCs/>
                <w:color w:val="000000" w:themeColor="text1"/>
                <w:lang w:val="en-US" w:eastAsia="en-US" w:bidi="ar-SA"/>
              </w:rPr>
              <w:t>46</w:t>
            </w:r>
          </w:p>
        </w:tc>
      </w:tr>
      <w:tr w:rsidR="00DE4723" w14:paraId="33732F1E" w14:textId="77777777" w:rsidTr="001F1A05">
        <w:tc>
          <w:tcPr>
            <w:tcW w:w="1985" w:type="dxa"/>
          </w:tcPr>
          <w:p w14:paraId="256B0BB9" w14:textId="77777777" w:rsidR="00DE4723" w:rsidRPr="00DE4723" w:rsidRDefault="00DE4723" w:rsidP="001F1A05">
            <w:pPr>
              <w:widowControl/>
              <w:autoSpaceDE w:val="0"/>
              <w:autoSpaceDN w:val="0"/>
              <w:adjustRightInd w:val="0"/>
              <w:spacing w:before="120" w:after="120"/>
              <w:jc w:val="center"/>
              <w:rPr>
                <w:rFonts w:asciiTheme="minorHAnsi" w:eastAsiaTheme="minorHAnsi" w:hAnsiTheme="minorHAnsi" w:cstheme="minorHAnsi"/>
                <w:b/>
                <w:bCs/>
                <w:color w:val="000000" w:themeColor="text1"/>
                <w:lang w:val="en-US" w:eastAsia="en-US" w:bidi="ar-SA"/>
              </w:rPr>
            </w:pPr>
            <w:r w:rsidRPr="002B5142">
              <w:rPr>
                <w:rFonts w:asciiTheme="minorHAnsi" w:eastAsiaTheme="minorHAnsi" w:hAnsiTheme="minorHAnsi" w:cstheme="minorHAnsi"/>
                <w:b/>
                <w:bCs/>
                <w:color w:val="000000" w:themeColor="text1"/>
                <w:lang w:eastAsia="en-US" w:bidi="ar-SA"/>
              </w:rPr>
              <w:t>Παράρτημα Ι</w:t>
            </w:r>
            <w:r>
              <w:rPr>
                <w:rFonts w:asciiTheme="minorHAnsi" w:eastAsiaTheme="minorHAnsi" w:hAnsiTheme="minorHAnsi" w:cstheme="minorHAnsi"/>
                <w:b/>
                <w:bCs/>
                <w:color w:val="000000" w:themeColor="text1"/>
                <w:lang w:val="en-US" w:eastAsia="en-US" w:bidi="ar-SA"/>
              </w:rPr>
              <w:t>I</w:t>
            </w:r>
          </w:p>
        </w:tc>
        <w:tc>
          <w:tcPr>
            <w:tcW w:w="6379" w:type="dxa"/>
          </w:tcPr>
          <w:p w14:paraId="16AD810A" w14:textId="77777777" w:rsidR="00DE4723" w:rsidRPr="002B5142" w:rsidRDefault="00DE4723" w:rsidP="00DE4723">
            <w:pPr>
              <w:pStyle w:val="a5"/>
              <w:spacing w:before="120" w:after="120"/>
              <w:jc w:val="left"/>
              <w:rPr>
                <w:rFonts w:asciiTheme="minorHAnsi" w:eastAsiaTheme="minorHAnsi" w:hAnsiTheme="minorHAnsi" w:cstheme="minorHAnsi"/>
                <w:b w:val="0"/>
                <w:bCs/>
                <w:color w:val="000000" w:themeColor="text1"/>
                <w:sz w:val="24"/>
                <w:szCs w:val="24"/>
                <w:lang w:eastAsia="en-US"/>
              </w:rPr>
            </w:pPr>
            <w:r w:rsidRPr="002B5142">
              <w:rPr>
                <w:rFonts w:asciiTheme="minorHAnsi" w:hAnsiTheme="minorHAnsi" w:cstheme="minorHAnsi"/>
                <w:b w:val="0"/>
                <w:color w:val="000000" w:themeColor="text1"/>
                <w:sz w:val="24"/>
                <w:szCs w:val="24"/>
              </w:rPr>
              <w:t xml:space="preserve">Οδηγός Πρακτικής Άσκησης  </w:t>
            </w:r>
            <w:r>
              <w:rPr>
                <w:rFonts w:asciiTheme="minorHAnsi" w:hAnsiTheme="minorHAnsi" w:cstheme="minorHAnsi"/>
                <w:b w:val="0"/>
                <w:color w:val="000000" w:themeColor="text1"/>
                <w:sz w:val="24"/>
                <w:szCs w:val="24"/>
              </w:rPr>
              <w:t>Ειδικοτήτων  .</w:t>
            </w:r>
            <w:r w:rsidRPr="002B5142">
              <w:rPr>
                <w:rFonts w:asciiTheme="minorHAnsi" w:hAnsiTheme="minorHAnsi" w:cstheme="minorHAnsi"/>
                <w:b w:val="0"/>
                <w:color w:val="000000" w:themeColor="text1"/>
                <w:sz w:val="24"/>
                <w:szCs w:val="24"/>
              </w:rPr>
              <w:t>……………………………..</w:t>
            </w:r>
          </w:p>
        </w:tc>
        <w:tc>
          <w:tcPr>
            <w:tcW w:w="992" w:type="dxa"/>
          </w:tcPr>
          <w:p w14:paraId="193C2564" w14:textId="77777777" w:rsidR="00DE4723" w:rsidRDefault="00DE4723" w:rsidP="00DE4723">
            <w:pPr>
              <w:widowControl/>
              <w:autoSpaceDE w:val="0"/>
              <w:autoSpaceDN w:val="0"/>
              <w:adjustRightInd w:val="0"/>
              <w:spacing w:before="120" w:after="120"/>
              <w:jc w:val="center"/>
              <w:rPr>
                <w:rFonts w:asciiTheme="minorHAnsi" w:eastAsiaTheme="minorHAnsi" w:hAnsiTheme="minorHAnsi" w:cstheme="minorHAnsi"/>
                <w:bCs/>
                <w:color w:val="000000" w:themeColor="text1"/>
                <w:lang w:eastAsia="en-US" w:bidi="ar-SA"/>
              </w:rPr>
            </w:pPr>
            <w:r>
              <w:rPr>
                <w:rFonts w:asciiTheme="minorHAnsi" w:eastAsiaTheme="minorHAnsi" w:hAnsiTheme="minorHAnsi" w:cstheme="minorHAnsi"/>
                <w:bCs/>
                <w:color w:val="000000" w:themeColor="text1"/>
                <w:lang w:eastAsia="en-US" w:bidi="ar-SA"/>
              </w:rPr>
              <w:t>50</w:t>
            </w:r>
          </w:p>
        </w:tc>
      </w:tr>
    </w:tbl>
    <w:p w14:paraId="64E357CE" w14:textId="77777777" w:rsidR="00DE4723" w:rsidRDefault="00DE4723" w:rsidP="003F50B6">
      <w:pPr>
        <w:widowControl/>
        <w:spacing w:before="120" w:after="120" w:line="312" w:lineRule="auto"/>
        <w:rPr>
          <w:rStyle w:val="normalchar1"/>
          <w:rFonts w:asciiTheme="minorHAnsi" w:hAnsiTheme="minorHAnsi" w:cstheme="minorHAnsi"/>
          <w:b/>
          <w:bCs/>
          <w:color w:val="244061" w:themeColor="accent1" w:themeShade="80"/>
          <w:sz w:val="24"/>
        </w:rPr>
      </w:pPr>
    </w:p>
    <w:p w14:paraId="00AC65BD" w14:textId="77777777" w:rsidR="00DE4723" w:rsidRDefault="00DE4723">
      <w:pPr>
        <w:widowControl/>
        <w:spacing w:after="200" w:line="276" w:lineRule="auto"/>
        <w:rPr>
          <w:rStyle w:val="normalchar1"/>
          <w:rFonts w:asciiTheme="minorHAnsi" w:hAnsiTheme="minorHAnsi" w:cstheme="minorHAnsi"/>
          <w:b/>
          <w:bCs/>
          <w:color w:val="244061" w:themeColor="accent1" w:themeShade="80"/>
          <w:sz w:val="24"/>
        </w:rPr>
      </w:pPr>
      <w:r>
        <w:rPr>
          <w:rStyle w:val="normalchar1"/>
          <w:rFonts w:asciiTheme="minorHAnsi" w:hAnsiTheme="minorHAnsi" w:cstheme="minorHAnsi"/>
          <w:b/>
          <w:bCs/>
          <w:color w:val="244061" w:themeColor="accent1" w:themeShade="80"/>
          <w:sz w:val="24"/>
        </w:rPr>
        <w:br w:type="page"/>
      </w:r>
    </w:p>
    <w:p w14:paraId="70C7A659" w14:textId="77777777" w:rsidR="003E3ED7" w:rsidRDefault="003E3ED7" w:rsidP="003F50B6">
      <w:pPr>
        <w:widowControl/>
        <w:spacing w:before="120" w:after="120" w:line="312" w:lineRule="auto"/>
        <w:rPr>
          <w:rStyle w:val="normalchar1"/>
          <w:rFonts w:asciiTheme="minorHAnsi" w:hAnsiTheme="minorHAnsi" w:cstheme="minorHAnsi"/>
          <w:b/>
          <w:bCs/>
          <w:color w:val="244061" w:themeColor="accent1" w:themeShade="80"/>
          <w:sz w:val="24"/>
        </w:rPr>
      </w:pPr>
    </w:p>
    <w:tbl>
      <w:tblPr>
        <w:tblStyle w:val="ab"/>
        <w:tblW w:w="12192" w:type="dxa"/>
        <w:tblInd w:w="-1452" w:type="dxa"/>
        <w:shd w:val="clear" w:color="auto" w:fill="D9D9D9" w:themeFill="background1" w:themeFillShade="D9"/>
        <w:tblLook w:val="04A0" w:firstRow="1" w:lastRow="0" w:firstColumn="1" w:lastColumn="0" w:noHBand="0" w:noVBand="1"/>
      </w:tblPr>
      <w:tblGrid>
        <w:gridCol w:w="12192"/>
      </w:tblGrid>
      <w:tr w:rsidR="00647FBF" w14:paraId="45F4A5F3" w14:textId="77777777" w:rsidTr="00BD2D38">
        <w:tc>
          <w:tcPr>
            <w:tcW w:w="12192" w:type="dxa"/>
            <w:tcBorders>
              <w:top w:val="nil"/>
              <w:left w:val="nil"/>
              <w:bottom w:val="nil"/>
              <w:right w:val="nil"/>
            </w:tcBorders>
            <w:shd w:val="clear" w:color="auto" w:fill="D9D9D9" w:themeFill="background1" w:themeFillShade="D9"/>
          </w:tcPr>
          <w:p w14:paraId="3645A85C" w14:textId="77777777" w:rsidR="00647FBF" w:rsidRPr="0044739C" w:rsidRDefault="00647FBF" w:rsidP="00BD2D38">
            <w:pPr>
              <w:pStyle w:val="10"/>
              <w:widowControl w:val="0"/>
              <w:spacing w:after="0" w:line="312" w:lineRule="auto"/>
              <w:ind w:right="40"/>
              <w:mirrorIndents/>
              <w:jc w:val="center"/>
              <w:rPr>
                <w:rStyle w:val="normalchar1"/>
                <w:rFonts w:asciiTheme="minorHAnsi" w:hAnsiTheme="minorHAnsi" w:cstheme="minorHAnsi"/>
                <w:b/>
                <w:bCs/>
                <w:color w:val="365F91" w:themeColor="accent1" w:themeShade="BF"/>
                <w:sz w:val="28"/>
                <w:szCs w:val="24"/>
              </w:rPr>
            </w:pPr>
            <w:r w:rsidRPr="0044739C">
              <w:rPr>
                <w:rStyle w:val="normalchar1"/>
                <w:rFonts w:asciiTheme="minorHAnsi" w:hAnsiTheme="minorHAnsi" w:cstheme="minorHAnsi"/>
                <w:b/>
                <w:bCs/>
                <w:color w:val="365F91" w:themeColor="accent1" w:themeShade="BF"/>
                <w:sz w:val="28"/>
                <w:szCs w:val="24"/>
              </w:rPr>
              <w:t xml:space="preserve">ΚΕΦΑΛΑΙΟ </w:t>
            </w:r>
            <w:r w:rsidR="0044739C" w:rsidRPr="0044739C">
              <w:rPr>
                <w:rStyle w:val="normalchar1"/>
                <w:rFonts w:asciiTheme="minorHAnsi" w:hAnsiTheme="minorHAnsi" w:cstheme="minorHAnsi"/>
                <w:b/>
                <w:bCs/>
                <w:color w:val="365F91" w:themeColor="accent1" w:themeShade="BF"/>
                <w:sz w:val="28"/>
                <w:szCs w:val="24"/>
              </w:rPr>
              <w:t>Α’</w:t>
            </w:r>
          </w:p>
          <w:p w14:paraId="29589263" w14:textId="77777777" w:rsidR="00647FBF" w:rsidRPr="00647FBF" w:rsidRDefault="00647FBF" w:rsidP="00BD2D38">
            <w:pPr>
              <w:pStyle w:val="10"/>
              <w:widowControl w:val="0"/>
              <w:spacing w:after="0" w:line="312" w:lineRule="auto"/>
              <w:ind w:right="40"/>
              <w:mirrorIndents/>
              <w:jc w:val="center"/>
              <w:rPr>
                <w:rStyle w:val="normalchar1"/>
                <w:rFonts w:asciiTheme="minorHAnsi" w:hAnsiTheme="minorHAnsi" w:cstheme="minorHAnsi"/>
                <w:b/>
                <w:bCs/>
                <w:color w:val="244061" w:themeColor="accent1" w:themeShade="80"/>
                <w:sz w:val="32"/>
                <w:szCs w:val="24"/>
              </w:rPr>
            </w:pPr>
            <w:r w:rsidRPr="0044739C">
              <w:rPr>
                <w:rStyle w:val="normalchar1"/>
                <w:rFonts w:asciiTheme="minorHAnsi" w:hAnsiTheme="minorHAnsi" w:cstheme="minorHAnsi"/>
                <w:b/>
                <w:bCs/>
                <w:color w:val="365F91" w:themeColor="accent1" w:themeShade="BF"/>
                <w:sz w:val="28"/>
                <w:szCs w:val="24"/>
              </w:rPr>
              <w:t xml:space="preserve">Λειτουργία </w:t>
            </w:r>
            <w:r w:rsidRPr="0044739C">
              <w:rPr>
                <w:rFonts w:asciiTheme="minorHAnsi" w:eastAsia="Times New Roman" w:hAnsiTheme="minorHAnsi" w:cstheme="minorHAnsi"/>
                <w:b/>
                <w:color w:val="365F91" w:themeColor="accent1" w:themeShade="BF"/>
                <w:sz w:val="28"/>
              </w:rPr>
              <w:t>Προπτυχιακού Προγράμματος Σπουδών</w:t>
            </w:r>
          </w:p>
        </w:tc>
      </w:tr>
    </w:tbl>
    <w:p w14:paraId="558F27C7" w14:textId="77777777" w:rsidR="00FA458E" w:rsidRPr="00FA458E" w:rsidRDefault="00FA458E" w:rsidP="003F50B6">
      <w:pPr>
        <w:pStyle w:val="10"/>
        <w:widowControl w:val="0"/>
        <w:spacing w:before="120" w:after="120" w:line="312" w:lineRule="auto"/>
        <w:ind w:right="40"/>
        <w:mirrorIndents/>
        <w:jc w:val="center"/>
        <w:rPr>
          <w:rStyle w:val="normalchar1"/>
          <w:rFonts w:asciiTheme="minorHAnsi" w:hAnsiTheme="minorHAnsi" w:cstheme="minorHAnsi"/>
          <w:b/>
          <w:bCs/>
          <w:color w:val="244061" w:themeColor="accent1" w:themeShade="80"/>
          <w:sz w:val="24"/>
          <w:szCs w:val="24"/>
        </w:rPr>
      </w:pPr>
    </w:p>
    <w:p w14:paraId="6FF5E896" w14:textId="77777777" w:rsidR="005A587F" w:rsidRPr="0044739C" w:rsidRDefault="005A587F" w:rsidP="003F50B6">
      <w:pPr>
        <w:pStyle w:val="10"/>
        <w:widowControl w:val="0"/>
        <w:spacing w:before="120" w:after="120" w:line="312" w:lineRule="auto"/>
        <w:ind w:right="40"/>
        <w:mirrorIndents/>
        <w:jc w:val="center"/>
        <w:rPr>
          <w:rStyle w:val="normalchar1"/>
          <w:rFonts w:asciiTheme="minorHAnsi" w:hAnsiTheme="minorHAnsi" w:cstheme="minorHAnsi"/>
          <w:b/>
          <w:bCs/>
          <w:color w:val="365F91" w:themeColor="accent1" w:themeShade="BF"/>
          <w:sz w:val="24"/>
          <w:szCs w:val="24"/>
        </w:rPr>
      </w:pPr>
      <w:r w:rsidRPr="0044739C">
        <w:rPr>
          <w:rStyle w:val="normalchar1"/>
          <w:rFonts w:asciiTheme="minorHAnsi" w:hAnsiTheme="minorHAnsi" w:cstheme="minorHAnsi"/>
          <w:b/>
          <w:bCs/>
          <w:color w:val="365F91" w:themeColor="accent1" w:themeShade="BF"/>
          <w:sz w:val="24"/>
          <w:szCs w:val="24"/>
        </w:rPr>
        <w:t>Άρθρο 1</w:t>
      </w:r>
    </w:p>
    <w:p w14:paraId="47E8C6E4" w14:textId="77777777" w:rsidR="005A587F" w:rsidRPr="0044739C" w:rsidRDefault="005A587F" w:rsidP="003F50B6">
      <w:pPr>
        <w:pStyle w:val="a5"/>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Γενικές Διατάξεις</w:t>
      </w:r>
    </w:p>
    <w:p w14:paraId="4822F12B" w14:textId="77777777" w:rsidR="00811B80" w:rsidRPr="004A77B0" w:rsidRDefault="005A587F" w:rsidP="003F50B6">
      <w:pPr>
        <w:spacing w:before="120" w:after="120" w:line="312" w:lineRule="auto"/>
        <w:ind w:firstLine="284"/>
        <w:jc w:val="both"/>
        <w:rPr>
          <w:rFonts w:asciiTheme="minorHAnsi" w:hAnsiTheme="minorHAnsi" w:cstheme="minorHAnsi"/>
          <w:szCs w:val="22"/>
        </w:rPr>
      </w:pPr>
      <w:r w:rsidRPr="004A77B0">
        <w:rPr>
          <w:rFonts w:asciiTheme="minorHAnsi" w:hAnsiTheme="minorHAnsi" w:cstheme="minorHAnsi"/>
          <w:szCs w:val="22"/>
        </w:rPr>
        <w:t xml:space="preserve">Το Τμήμα Επιστήμης Φυσικής Αγωγής και Αθλητισμού </w:t>
      </w:r>
      <w:r w:rsidR="00527B88" w:rsidRPr="004A77B0">
        <w:rPr>
          <w:rFonts w:asciiTheme="minorHAnsi" w:hAnsiTheme="minorHAnsi" w:cstheme="minorHAnsi"/>
          <w:szCs w:val="22"/>
        </w:rPr>
        <w:t xml:space="preserve">(Τ.Ε.Φ.Α.Α.) </w:t>
      </w:r>
      <w:r w:rsidRPr="004A77B0">
        <w:rPr>
          <w:rFonts w:asciiTheme="minorHAnsi" w:hAnsiTheme="minorHAnsi" w:cstheme="minorHAnsi"/>
          <w:szCs w:val="22"/>
        </w:rPr>
        <w:t xml:space="preserve">της Σχολής Επιστήμης Φυσικής </w:t>
      </w:r>
      <w:r w:rsidR="00527B88" w:rsidRPr="004A77B0">
        <w:rPr>
          <w:rFonts w:asciiTheme="minorHAnsi" w:hAnsiTheme="minorHAnsi" w:cstheme="minorHAnsi"/>
          <w:szCs w:val="22"/>
        </w:rPr>
        <w:t>Α</w:t>
      </w:r>
      <w:r w:rsidRPr="004A77B0">
        <w:rPr>
          <w:rFonts w:asciiTheme="minorHAnsi" w:hAnsiTheme="minorHAnsi" w:cstheme="minorHAnsi"/>
          <w:szCs w:val="22"/>
        </w:rPr>
        <w:t xml:space="preserve">γωγής &amp; Αθλητισμού </w:t>
      </w:r>
      <w:r w:rsidR="00527B88" w:rsidRPr="004A77B0">
        <w:rPr>
          <w:rFonts w:asciiTheme="minorHAnsi" w:hAnsiTheme="minorHAnsi" w:cstheme="minorHAnsi"/>
          <w:szCs w:val="22"/>
        </w:rPr>
        <w:t xml:space="preserve">(Σ.Ε.Φ.Α.Α.) </w:t>
      </w:r>
      <w:r w:rsidRPr="004A77B0">
        <w:rPr>
          <w:rFonts w:asciiTheme="minorHAnsi" w:hAnsiTheme="minorHAnsi" w:cstheme="minorHAnsi"/>
          <w:szCs w:val="22"/>
        </w:rPr>
        <w:t>του Δημοκριτείου Πανεπιστημίου Θράκης</w:t>
      </w:r>
      <w:r w:rsidR="00527B88" w:rsidRPr="004A77B0">
        <w:rPr>
          <w:rFonts w:asciiTheme="minorHAnsi" w:hAnsiTheme="minorHAnsi" w:cstheme="minorHAnsi"/>
          <w:szCs w:val="22"/>
        </w:rPr>
        <w:t xml:space="preserve"> (Δ.Π.Θ.)</w:t>
      </w:r>
      <w:r w:rsidR="008B4DAB" w:rsidRPr="004A77B0">
        <w:rPr>
          <w:rFonts w:asciiTheme="minorHAnsi" w:hAnsiTheme="minorHAnsi" w:cstheme="minorHAnsi"/>
          <w:szCs w:val="22"/>
        </w:rPr>
        <w:t xml:space="preserve"> ιδρύθηκε το 1983 (Π.Δ. 465/83). Α</w:t>
      </w:r>
      <w:r w:rsidR="00527B88" w:rsidRPr="004A77B0">
        <w:rPr>
          <w:rFonts w:asciiTheme="minorHAnsi" w:hAnsiTheme="minorHAnsi" w:cstheme="minorHAnsi"/>
          <w:szCs w:val="22"/>
        </w:rPr>
        <w:t>πό την αρχή λειτουργίας του μέχρι σήμερα προβαίνει σταδιακά σε αναμορφώσεις του Προπτυχιακού Προγράμματος Σπουδών (Π.Π.Σ)</w:t>
      </w:r>
      <w:r w:rsidR="00671114" w:rsidRPr="004A77B0">
        <w:rPr>
          <w:rFonts w:asciiTheme="minorHAnsi" w:hAnsiTheme="minorHAnsi" w:cstheme="minorHAnsi"/>
          <w:szCs w:val="22"/>
        </w:rPr>
        <w:t xml:space="preserve">. </w:t>
      </w:r>
      <w:r w:rsidR="008B4DAB" w:rsidRPr="004A77B0">
        <w:rPr>
          <w:rFonts w:asciiTheme="minorHAnsi" w:hAnsiTheme="minorHAnsi" w:cstheme="minorHAnsi"/>
          <w:szCs w:val="22"/>
        </w:rPr>
        <w:t>λαμβάνοντας υπόψη τις σύγχρονες διεθνείς τάσεις στο χώρο της αθλητικής επιστήμης καθώς και την εξασφάλιση καλύτερων συνθηκών επαγγελματικής αποκατάστασης των αποφοίτων του.</w:t>
      </w:r>
    </w:p>
    <w:p w14:paraId="7F8ADE60" w14:textId="77777777" w:rsidR="00671114" w:rsidRPr="004A77B0" w:rsidRDefault="00671114" w:rsidP="003F50B6">
      <w:pPr>
        <w:spacing w:before="120" w:after="120" w:line="312" w:lineRule="auto"/>
        <w:ind w:firstLine="284"/>
        <w:jc w:val="both"/>
        <w:rPr>
          <w:rFonts w:asciiTheme="minorHAnsi" w:hAnsiTheme="minorHAnsi" w:cstheme="minorHAnsi"/>
          <w:szCs w:val="22"/>
        </w:rPr>
      </w:pPr>
      <w:r w:rsidRPr="004A77B0">
        <w:rPr>
          <w:rFonts w:asciiTheme="minorHAnsi" w:hAnsiTheme="minorHAnsi" w:cstheme="minorHAnsi"/>
          <w:szCs w:val="22"/>
        </w:rPr>
        <w:t xml:space="preserve">Οι </w:t>
      </w:r>
      <w:r w:rsidR="008B4DAB" w:rsidRPr="004A77B0">
        <w:rPr>
          <w:rFonts w:asciiTheme="minorHAnsi" w:hAnsiTheme="minorHAnsi" w:cstheme="minorHAnsi"/>
          <w:szCs w:val="22"/>
        </w:rPr>
        <w:t>αναμορφώσεις</w:t>
      </w:r>
      <w:r w:rsidRPr="004A77B0">
        <w:rPr>
          <w:rFonts w:asciiTheme="minorHAnsi" w:hAnsiTheme="minorHAnsi" w:cstheme="minorHAnsi"/>
          <w:szCs w:val="22"/>
        </w:rPr>
        <w:t xml:space="preserve"> </w:t>
      </w:r>
      <w:r w:rsidR="008B4DAB" w:rsidRPr="004A77B0">
        <w:rPr>
          <w:rFonts w:asciiTheme="minorHAnsi" w:hAnsiTheme="minorHAnsi" w:cstheme="minorHAnsi"/>
          <w:szCs w:val="22"/>
        </w:rPr>
        <w:t xml:space="preserve">στο πρόγραμμα σπουδών </w:t>
      </w:r>
      <w:r w:rsidRPr="004A77B0">
        <w:rPr>
          <w:rFonts w:asciiTheme="minorHAnsi" w:hAnsiTheme="minorHAnsi" w:cstheme="minorHAnsi"/>
          <w:szCs w:val="22"/>
        </w:rPr>
        <w:t xml:space="preserve">γίνονται </w:t>
      </w:r>
      <w:r w:rsidR="00527B88" w:rsidRPr="004A77B0">
        <w:rPr>
          <w:rFonts w:asciiTheme="minorHAnsi" w:hAnsiTheme="minorHAnsi" w:cstheme="minorHAnsi"/>
          <w:szCs w:val="22"/>
        </w:rPr>
        <w:t xml:space="preserve">στο πλαίσιο </w:t>
      </w:r>
      <w:r w:rsidRPr="004A77B0">
        <w:rPr>
          <w:rFonts w:asciiTheme="minorHAnsi" w:hAnsiTheme="minorHAnsi" w:cstheme="minorHAnsi"/>
          <w:szCs w:val="22"/>
        </w:rPr>
        <w:t xml:space="preserve">της </w:t>
      </w:r>
      <w:r w:rsidR="00527B88" w:rsidRPr="004A77B0">
        <w:rPr>
          <w:rFonts w:asciiTheme="minorHAnsi" w:hAnsiTheme="minorHAnsi" w:cstheme="minorHAnsi"/>
          <w:szCs w:val="22"/>
        </w:rPr>
        <w:t>συνεχούς προσπάθειας για την αναβάθμιση και τον εκσυγχρονισμό του</w:t>
      </w:r>
      <w:r w:rsidRPr="004A77B0">
        <w:rPr>
          <w:rFonts w:asciiTheme="minorHAnsi" w:hAnsiTheme="minorHAnsi" w:cstheme="minorHAnsi"/>
          <w:szCs w:val="22"/>
        </w:rPr>
        <w:t xml:space="preserve"> Π</w:t>
      </w:r>
      <w:r w:rsidR="00B24B50" w:rsidRPr="004A77B0">
        <w:rPr>
          <w:rFonts w:asciiTheme="minorHAnsi" w:hAnsiTheme="minorHAnsi" w:cstheme="minorHAnsi"/>
          <w:szCs w:val="22"/>
        </w:rPr>
        <w:t>.</w:t>
      </w:r>
      <w:r w:rsidRPr="004A77B0">
        <w:rPr>
          <w:rFonts w:asciiTheme="minorHAnsi" w:hAnsiTheme="minorHAnsi" w:cstheme="minorHAnsi"/>
          <w:szCs w:val="22"/>
        </w:rPr>
        <w:t>Π</w:t>
      </w:r>
      <w:r w:rsidR="00B24B50" w:rsidRPr="004A77B0">
        <w:rPr>
          <w:rFonts w:asciiTheme="minorHAnsi" w:hAnsiTheme="minorHAnsi" w:cstheme="minorHAnsi"/>
          <w:szCs w:val="22"/>
        </w:rPr>
        <w:t>.</w:t>
      </w:r>
      <w:r w:rsidRPr="004A77B0">
        <w:rPr>
          <w:rFonts w:asciiTheme="minorHAnsi" w:hAnsiTheme="minorHAnsi" w:cstheme="minorHAnsi"/>
          <w:szCs w:val="22"/>
        </w:rPr>
        <w:t>Σ</w:t>
      </w:r>
      <w:r w:rsidR="00B24B50" w:rsidRPr="004A77B0">
        <w:rPr>
          <w:rFonts w:asciiTheme="minorHAnsi" w:hAnsiTheme="minorHAnsi" w:cstheme="minorHAnsi"/>
          <w:szCs w:val="22"/>
        </w:rPr>
        <w:t>.</w:t>
      </w:r>
      <w:r w:rsidRPr="004A77B0">
        <w:rPr>
          <w:rFonts w:asciiTheme="minorHAnsi" w:hAnsiTheme="minorHAnsi" w:cstheme="minorHAnsi"/>
          <w:szCs w:val="22"/>
        </w:rPr>
        <w:t xml:space="preserve">, αναδεικνύοντας τη σπουδαιότητα της διασύνδεσης των γνωστικών αντικειμένων που θεραπεύει </w:t>
      </w:r>
      <w:r w:rsidR="008B4DAB" w:rsidRPr="004A77B0">
        <w:rPr>
          <w:rFonts w:asciiTheme="minorHAnsi" w:hAnsiTheme="minorHAnsi" w:cstheme="minorHAnsi"/>
          <w:szCs w:val="22"/>
        </w:rPr>
        <w:t xml:space="preserve">το Τμήμα </w:t>
      </w:r>
      <w:r w:rsidRPr="004A77B0">
        <w:rPr>
          <w:rFonts w:asciiTheme="minorHAnsi" w:hAnsiTheme="minorHAnsi" w:cstheme="minorHAnsi"/>
          <w:szCs w:val="22"/>
        </w:rPr>
        <w:t xml:space="preserve">με την πρακτική εφαρμογή </w:t>
      </w:r>
      <w:r w:rsidR="008B4DAB" w:rsidRPr="004A77B0">
        <w:rPr>
          <w:rFonts w:asciiTheme="minorHAnsi" w:hAnsiTheme="minorHAnsi" w:cstheme="minorHAnsi"/>
          <w:szCs w:val="22"/>
        </w:rPr>
        <w:t xml:space="preserve">σε χώρους δράσης, </w:t>
      </w:r>
      <w:r w:rsidRPr="004A77B0">
        <w:rPr>
          <w:rFonts w:asciiTheme="minorHAnsi" w:hAnsiTheme="minorHAnsi" w:cstheme="minorHAnsi"/>
          <w:szCs w:val="22"/>
        </w:rPr>
        <w:t xml:space="preserve">με στόχο την αποτελεσματικότερη επαγγελματική αποκατάσταση των πτυχιούχων. </w:t>
      </w:r>
    </w:p>
    <w:p w14:paraId="0D820E53" w14:textId="77777777" w:rsidR="005A587F" w:rsidRPr="004A77B0" w:rsidRDefault="008B4DAB" w:rsidP="003F50B6">
      <w:pPr>
        <w:spacing w:before="120" w:after="120" w:line="312" w:lineRule="auto"/>
        <w:ind w:firstLine="380"/>
        <w:mirrorIndents/>
        <w:jc w:val="both"/>
        <w:rPr>
          <w:rFonts w:asciiTheme="minorHAnsi" w:eastAsia="Arial" w:hAnsiTheme="minorHAnsi" w:cstheme="minorHAnsi"/>
          <w:b/>
          <w:szCs w:val="22"/>
        </w:rPr>
      </w:pPr>
      <w:r w:rsidRPr="004A77B0">
        <w:rPr>
          <w:rFonts w:asciiTheme="minorHAnsi" w:hAnsiTheme="minorHAnsi" w:cstheme="minorHAnsi"/>
          <w:szCs w:val="22"/>
        </w:rPr>
        <w:t>Στην ι</w:t>
      </w:r>
      <w:r w:rsidR="005A587F" w:rsidRPr="004A77B0">
        <w:rPr>
          <w:rFonts w:asciiTheme="minorHAnsi" w:hAnsiTheme="minorHAnsi" w:cstheme="minorHAnsi"/>
          <w:szCs w:val="22"/>
        </w:rPr>
        <w:t xml:space="preserve">στοσελίδα του </w:t>
      </w:r>
      <w:r w:rsidRPr="004A77B0">
        <w:rPr>
          <w:rFonts w:asciiTheme="minorHAnsi" w:hAnsiTheme="minorHAnsi" w:cstheme="minorHAnsi"/>
          <w:szCs w:val="22"/>
        </w:rPr>
        <w:t>Τμήματος</w:t>
      </w:r>
      <w:r w:rsidR="005A587F" w:rsidRPr="004A77B0">
        <w:rPr>
          <w:rFonts w:asciiTheme="minorHAnsi" w:hAnsiTheme="minorHAnsi" w:cstheme="minorHAnsi"/>
          <w:szCs w:val="22"/>
        </w:rPr>
        <w:t xml:space="preserve"> </w:t>
      </w:r>
      <w:r w:rsidRPr="004A77B0">
        <w:rPr>
          <w:rFonts w:asciiTheme="minorHAnsi" w:hAnsiTheme="minorHAnsi" w:cstheme="minorHAnsi"/>
          <w:szCs w:val="22"/>
        </w:rPr>
        <w:t>παρέχονται</w:t>
      </w:r>
      <w:r w:rsidR="005A587F" w:rsidRPr="004A77B0">
        <w:rPr>
          <w:rFonts w:asciiTheme="minorHAnsi" w:hAnsiTheme="minorHAnsi" w:cstheme="minorHAnsi"/>
          <w:szCs w:val="22"/>
        </w:rPr>
        <w:t xml:space="preserve"> όλες τις πληροφορίες </w:t>
      </w:r>
      <w:r w:rsidRPr="004A77B0">
        <w:rPr>
          <w:rFonts w:asciiTheme="minorHAnsi" w:hAnsiTheme="minorHAnsi" w:cstheme="minorHAnsi"/>
          <w:szCs w:val="22"/>
        </w:rPr>
        <w:t>λειτουργίας</w:t>
      </w:r>
      <w:r w:rsidR="005A587F" w:rsidRPr="004A77B0">
        <w:rPr>
          <w:rFonts w:asciiTheme="minorHAnsi" w:hAnsiTheme="minorHAnsi" w:cstheme="minorHAnsi"/>
          <w:szCs w:val="22"/>
        </w:rPr>
        <w:t xml:space="preserve"> του </w:t>
      </w:r>
      <w:r w:rsidRPr="004A77B0">
        <w:rPr>
          <w:rFonts w:asciiTheme="minorHAnsi" w:eastAsia="Times New Roman" w:hAnsiTheme="minorHAnsi" w:cstheme="minorHAnsi"/>
          <w:color w:val="000000" w:themeColor="text1"/>
          <w:szCs w:val="22"/>
        </w:rPr>
        <w:t>Προπτυχιακού Προγράμματος Σπουδών</w:t>
      </w:r>
      <w:r w:rsidR="00527B88" w:rsidRPr="004A77B0">
        <w:rPr>
          <w:rFonts w:asciiTheme="minorHAnsi" w:hAnsiTheme="minorHAnsi" w:cstheme="minorHAnsi"/>
          <w:szCs w:val="22"/>
        </w:rPr>
        <w:t xml:space="preserve"> </w:t>
      </w:r>
      <w:hyperlink r:id="rId14" w:history="1">
        <w:r w:rsidR="00527B88" w:rsidRPr="004A77B0">
          <w:rPr>
            <w:rStyle w:val="-"/>
            <w:rFonts w:asciiTheme="minorHAnsi" w:hAnsiTheme="minorHAnsi" w:cstheme="minorHAnsi"/>
            <w:szCs w:val="22"/>
          </w:rPr>
          <w:t>http://www.phyed.duth.gr/</w:t>
        </w:r>
      </w:hyperlink>
    </w:p>
    <w:p w14:paraId="516C4CF5" w14:textId="77777777" w:rsidR="00EA666A" w:rsidRDefault="00EA666A" w:rsidP="00EA666A">
      <w:pPr>
        <w:pStyle w:val="30"/>
        <w:shd w:val="clear" w:color="auto" w:fill="auto"/>
        <w:spacing w:before="120" w:after="120" w:line="240" w:lineRule="auto"/>
        <w:mirrorIndents/>
        <w:rPr>
          <w:rFonts w:asciiTheme="minorHAnsi" w:hAnsiTheme="minorHAnsi" w:cstheme="minorHAnsi"/>
          <w:color w:val="365F91" w:themeColor="accent1" w:themeShade="BF"/>
          <w:sz w:val="24"/>
          <w:szCs w:val="24"/>
        </w:rPr>
      </w:pPr>
    </w:p>
    <w:p w14:paraId="42D145CB" w14:textId="77777777" w:rsidR="005A587F" w:rsidRPr="0044739C" w:rsidRDefault="005A587F" w:rsidP="00EA666A">
      <w:pPr>
        <w:pStyle w:val="30"/>
        <w:shd w:val="clear" w:color="auto" w:fill="auto"/>
        <w:spacing w:before="120" w:after="120" w:line="240"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Άρθρο 2</w:t>
      </w:r>
    </w:p>
    <w:p w14:paraId="716F6113" w14:textId="77777777" w:rsidR="00734CA5" w:rsidRPr="0044739C" w:rsidRDefault="00734CA5" w:rsidP="00EA666A">
      <w:pPr>
        <w:pStyle w:val="30"/>
        <w:shd w:val="clear" w:color="auto" w:fill="auto"/>
        <w:spacing w:before="120" w:after="120" w:line="240"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Σκοπός του Π.Π.Σ.</w:t>
      </w:r>
    </w:p>
    <w:p w14:paraId="58EBF80F" w14:textId="77777777" w:rsidR="00734CA5" w:rsidRPr="004A77B0" w:rsidRDefault="008B4DAB" w:rsidP="003F50B6">
      <w:pPr>
        <w:pStyle w:val="a9"/>
        <w:spacing w:before="120" w:after="120" w:line="312" w:lineRule="auto"/>
        <w:ind w:left="0" w:firstLine="284"/>
        <w:contextualSpacing w:val="0"/>
        <w:jc w:val="both"/>
        <w:rPr>
          <w:rFonts w:asciiTheme="minorHAnsi" w:hAnsiTheme="minorHAnsi" w:cstheme="minorHAnsi"/>
          <w:szCs w:val="22"/>
        </w:rPr>
      </w:pPr>
      <w:r w:rsidRPr="004A77B0">
        <w:rPr>
          <w:rFonts w:asciiTheme="minorHAnsi" w:hAnsiTheme="minorHAnsi" w:cstheme="minorHAnsi"/>
          <w:szCs w:val="22"/>
        </w:rPr>
        <w:t>Σύμφωνα με το ΦΕΚ ίδρυσης του Τμήματος Επιστήμης Φυσικής Αγωγής και Αθλητισμού του Δημοκριτείου Πανεπιστημίου Θράκης (Π.Δ. 465</w:t>
      </w:r>
      <w:r w:rsidR="00FA458E" w:rsidRPr="004A77B0">
        <w:rPr>
          <w:rFonts w:asciiTheme="minorHAnsi" w:hAnsiTheme="minorHAnsi" w:cstheme="minorHAnsi"/>
          <w:szCs w:val="22"/>
        </w:rPr>
        <w:t>/</w:t>
      </w:r>
      <w:r w:rsidRPr="004A77B0">
        <w:rPr>
          <w:rFonts w:asciiTheme="minorHAnsi" w:hAnsiTheme="minorHAnsi" w:cstheme="minorHAnsi"/>
          <w:szCs w:val="22"/>
        </w:rPr>
        <w:t xml:space="preserve">29/30.11.83), </w:t>
      </w:r>
      <w:r w:rsidR="00FA458E" w:rsidRPr="004A77B0">
        <w:rPr>
          <w:rFonts w:asciiTheme="minorHAnsi" w:hAnsiTheme="minorHAnsi" w:cstheme="minorHAnsi"/>
          <w:szCs w:val="22"/>
        </w:rPr>
        <w:t xml:space="preserve">αποστολή </w:t>
      </w:r>
      <w:r w:rsidR="00734CA5" w:rsidRPr="004A77B0">
        <w:rPr>
          <w:rFonts w:asciiTheme="minorHAnsi" w:hAnsiTheme="minorHAnsi" w:cstheme="minorHAnsi"/>
          <w:szCs w:val="22"/>
        </w:rPr>
        <w:t>του Προπτυχιακού Προγράμματος Σπουδών είναι:</w:t>
      </w:r>
    </w:p>
    <w:p w14:paraId="6F982F7D" w14:textId="77777777" w:rsidR="00734CA5" w:rsidRPr="004A77B0" w:rsidRDefault="00734CA5" w:rsidP="003F50B6">
      <w:pPr>
        <w:pStyle w:val="a9"/>
        <w:spacing w:before="120" w:after="120" w:line="312" w:lineRule="auto"/>
        <w:ind w:left="0" w:firstLine="284"/>
        <w:contextualSpacing w:val="0"/>
        <w:jc w:val="both"/>
        <w:rPr>
          <w:rFonts w:asciiTheme="minorHAnsi" w:hAnsiTheme="minorHAnsi" w:cstheme="minorHAnsi"/>
          <w:szCs w:val="22"/>
        </w:rPr>
      </w:pPr>
      <w:r w:rsidRPr="004A77B0">
        <w:rPr>
          <w:rFonts w:asciiTheme="minorHAnsi" w:hAnsiTheme="minorHAnsi" w:cstheme="minorHAnsi"/>
          <w:szCs w:val="22"/>
        </w:rPr>
        <w:t>α) Να καλλιεργεί και να προάγει την Επιστήμη της Φυσικής Αγωγής και του Αθλητισμού με την ακαδημαϊκή και εφαρμοσμένη διδασκαλία και έρευνα.</w:t>
      </w:r>
    </w:p>
    <w:p w14:paraId="3C62B8A9" w14:textId="77777777" w:rsidR="00734CA5" w:rsidRPr="004A77B0" w:rsidRDefault="00734CA5" w:rsidP="003F50B6">
      <w:pPr>
        <w:pStyle w:val="a9"/>
        <w:spacing w:before="120" w:after="120" w:line="312" w:lineRule="auto"/>
        <w:ind w:left="0" w:firstLine="284"/>
        <w:contextualSpacing w:val="0"/>
        <w:jc w:val="both"/>
        <w:rPr>
          <w:rFonts w:asciiTheme="minorHAnsi" w:hAnsiTheme="minorHAnsi" w:cstheme="minorHAnsi"/>
          <w:szCs w:val="22"/>
        </w:rPr>
      </w:pPr>
      <w:r w:rsidRPr="004A77B0">
        <w:rPr>
          <w:rFonts w:asciiTheme="minorHAnsi" w:hAnsiTheme="minorHAnsi" w:cstheme="minorHAnsi"/>
          <w:szCs w:val="22"/>
        </w:rPr>
        <w:t>β) Να παρέχει στους πτυχιούχους του τα απαραίτητα εφόδια που θα εξασφαλίσουν την άρτια κατάρτισή τους για την επιστημονική και την επαγγελματική τους σταδιοδρομία.</w:t>
      </w:r>
    </w:p>
    <w:p w14:paraId="3252F4C0" w14:textId="77777777" w:rsidR="00734CA5" w:rsidRPr="004A77B0" w:rsidRDefault="00734CA5" w:rsidP="003F50B6">
      <w:pPr>
        <w:pStyle w:val="a9"/>
        <w:spacing w:before="120" w:after="120" w:line="312" w:lineRule="auto"/>
        <w:ind w:left="0" w:firstLine="284"/>
        <w:contextualSpacing w:val="0"/>
        <w:jc w:val="both"/>
        <w:rPr>
          <w:rFonts w:asciiTheme="minorHAnsi" w:hAnsiTheme="minorHAnsi" w:cstheme="minorHAnsi"/>
          <w:szCs w:val="22"/>
        </w:rPr>
      </w:pPr>
      <w:r w:rsidRPr="004A77B0">
        <w:rPr>
          <w:rFonts w:asciiTheme="minorHAnsi" w:hAnsiTheme="minorHAnsi" w:cstheme="minorHAnsi"/>
          <w:szCs w:val="22"/>
        </w:rPr>
        <w:t>γ) Να συμβάλλει στην πρόοδο του ελληνικού αθλητισμού και ταυτόχρονα να καλλιεργεί και να διαδίδει σε ολόκληρο το λαό την αθλητική ιδέα.</w:t>
      </w:r>
    </w:p>
    <w:p w14:paraId="33843CEC" w14:textId="77777777" w:rsidR="00734CA5" w:rsidRDefault="00734CA5" w:rsidP="003F50B6">
      <w:pPr>
        <w:pStyle w:val="a9"/>
        <w:spacing w:before="120" w:after="120" w:line="312" w:lineRule="auto"/>
        <w:ind w:left="0" w:firstLine="284"/>
        <w:contextualSpacing w:val="0"/>
        <w:jc w:val="both"/>
        <w:rPr>
          <w:rFonts w:asciiTheme="minorHAnsi" w:hAnsiTheme="minorHAnsi" w:cstheme="minorHAnsi"/>
          <w:szCs w:val="22"/>
        </w:rPr>
      </w:pPr>
      <w:r w:rsidRPr="004A77B0">
        <w:rPr>
          <w:rFonts w:asciiTheme="minorHAnsi" w:hAnsiTheme="minorHAnsi" w:cstheme="minorHAnsi"/>
          <w:szCs w:val="22"/>
        </w:rPr>
        <w:lastRenderedPageBreak/>
        <w:t>δ) Να συμβάλλει στη συνειδητοποίηση από το λαό της σημασίας της Φυσικής αγωγής ως βασικού παράγοντα για τη βελτίωση της ποιότητας ζωής.</w:t>
      </w:r>
    </w:p>
    <w:p w14:paraId="7321F509" w14:textId="77777777" w:rsidR="00506842" w:rsidRDefault="00506842" w:rsidP="0050569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p>
    <w:p w14:paraId="78C24929" w14:textId="77777777" w:rsidR="00505696" w:rsidRPr="0044739C" w:rsidRDefault="00505696" w:rsidP="0050569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Άρθρο 3</w:t>
      </w:r>
    </w:p>
    <w:p w14:paraId="507DA381" w14:textId="77777777" w:rsidR="00505696" w:rsidRPr="0044739C" w:rsidRDefault="00505696" w:rsidP="0050569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Διάρκεια φοίτησης</w:t>
      </w:r>
    </w:p>
    <w:p w14:paraId="7EF65E35" w14:textId="77777777" w:rsidR="00505696" w:rsidRPr="00D70D16" w:rsidRDefault="00505696" w:rsidP="00505696">
      <w:pPr>
        <w:pStyle w:val="a9"/>
        <w:spacing w:before="120" w:after="120" w:line="312" w:lineRule="auto"/>
        <w:ind w:left="0" w:firstLine="284"/>
        <w:contextualSpacing w:val="0"/>
        <w:jc w:val="both"/>
        <w:rPr>
          <w:rFonts w:asciiTheme="minorHAnsi" w:hAnsiTheme="minorHAnsi" w:cstheme="minorHAnsi"/>
          <w:bCs/>
        </w:rPr>
      </w:pPr>
      <w:r w:rsidRPr="00D70D16">
        <w:rPr>
          <w:rFonts w:asciiTheme="minorHAnsi" w:hAnsiTheme="minorHAnsi" w:cstheme="minorHAnsi"/>
          <w:bCs/>
        </w:rPr>
        <w:t xml:space="preserve">Η διάρκεια του Προπτυχιακού Προγράμματος Σπουδών του Τ.Ε.Φ.Α.Α. - Δ.Π.Θ. είναι οκτώ (8) εξάμηνα που κατανέμονται σε τέσσερα (4) ακαδημαϊκά έτη. </w:t>
      </w:r>
    </w:p>
    <w:p w14:paraId="4C8908FF" w14:textId="77777777" w:rsidR="00505696" w:rsidRPr="00D70D16" w:rsidRDefault="00505696" w:rsidP="00505696">
      <w:pPr>
        <w:pStyle w:val="a9"/>
        <w:spacing w:before="120" w:after="120" w:line="312" w:lineRule="auto"/>
        <w:ind w:left="0" w:firstLine="284"/>
        <w:contextualSpacing w:val="0"/>
        <w:jc w:val="both"/>
        <w:rPr>
          <w:rFonts w:asciiTheme="minorHAnsi" w:hAnsiTheme="minorHAnsi" w:cstheme="minorHAnsi"/>
          <w:bCs/>
        </w:rPr>
      </w:pPr>
      <w:r w:rsidRPr="00DF2D07">
        <w:rPr>
          <w:rFonts w:asciiTheme="minorHAnsi" w:hAnsiTheme="minorHAnsi" w:cstheme="minorHAnsi"/>
          <w:bCs/>
        </w:rPr>
        <w:t>Η περίοδος κανονικής φοίτησης ισούται με τον ελάχιστο αριθμό των αναγκαίων για την απονομή του τίτλου σπουδών εξαμήνων, σύμφωνα με το ενδεικτικό πρόγραμμα σπουδών του Τμήματος, προσαυξημένο κατά τέσσερα εξάμηνα. Κατά συνέπεια, για το Τ.Ε.Φ.Α.Α. - Δ.Π.Θ. η διάρκεια κανονικής φοίτησης ισούται με δώδεκα (12) εξάμηνα ή έξι (6) έτη.</w:t>
      </w:r>
    </w:p>
    <w:p w14:paraId="402AEE49" w14:textId="77777777" w:rsidR="00505696" w:rsidRPr="00D70D16" w:rsidRDefault="00505696" w:rsidP="00505696">
      <w:pPr>
        <w:pStyle w:val="a9"/>
        <w:spacing w:before="120" w:after="120" w:line="312" w:lineRule="auto"/>
        <w:ind w:left="0" w:firstLine="284"/>
        <w:contextualSpacing w:val="0"/>
        <w:jc w:val="both"/>
        <w:rPr>
          <w:rFonts w:asciiTheme="minorHAnsi" w:hAnsiTheme="minorHAnsi" w:cstheme="minorHAnsi"/>
          <w:bCs/>
        </w:rPr>
      </w:pPr>
      <w:r w:rsidRPr="00D70D16">
        <w:rPr>
          <w:rFonts w:asciiTheme="minorHAnsi" w:hAnsiTheme="minorHAnsi" w:cstheme="minorHAnsi"/>
          <w:bCs/>
        </w:rPr>
        <w:t>Το διδακτικό έργο κάθε ακαδημαϊκού έτους διαρθρώνεται σε δύο εξάμηνα (χειμερινό και εαρινό). Κάθε εξάμηνο περιλαμβάνει τουλάχιστον δεκατρείς (13) πλήρεις εβδομάδες για διδασκαλία και τρεις (3) εβδομάδες για εξετάσεις. Η διδασκαλία και η εξέταση των μαθημάτων γίνεται στην Ελληνική γλώσσα.</w:t>
      </w:r>
    </w:p>
    <w:p w14:paraId="4A044395" w14:textId="77777777" w:rsidR="00505696" w:rsidRPr="00D70D16" w:rsidRDefault="00505696" w:rsidP="00505696">
      <w:pPr>
        <w:pStyle w:val="a9"/>
        <w:spacing w:before="120" w:after="120" w:line="312" w:lineRule="auto"/>
        <w:ind w:left="0" w:firstLine="284"/>
        <w:contextualSpacing w:val="0"/>
        <w:jc w:val="both"/>
        <w:rPr>
          <w:rFonts w:asciiTheme="minorHAnsi" w:hAnsiTheme="minorHAnsi" w:cstheme="minorHAnsi"/>
          <w:bCs/>
        </w:rPr>
      </w:pPr>
      <w:r w:rsidRPr="00D70D16">
        <w:rPr>
          <w:rFonts w:asciiTheme="minorHAnsi" w:hAnsiTheme="minorHAnsi" w:cstheme="minorHAnsi"/>
          <w:bCs/>
        </w:rPr>
        <w:t xml:space="preserve">Τα χειμερινά εξάμηνα αρχίζουν στις αρχές του Οκτωβρίου και τα εαρινά εξάμηνα λήγουν το πρώτο δεκαπενθήμερο του Ιουνίου. Οι ακριβείς ημερομηνίες καθορίζονται από τη Σύγκλητο. </w:t>
      </w:r>
    </w:p>
    <w:p w14:paraId="20A17589" w14:textId="77777777" w:rsidR="00505696" w:rsidRPr="00D70D16" w:rsidRDefault="00505696" w:rsidP="00505696">
      <w:pPr>
        <w:pStyle w:val="a9"/>
        <w:spacing w:before="120" w:after="120" w:line="312" w:lineRule="auto"/>
        <w:ind w:left="0" w:firstLine="284"/>
        <w:contextualSpacing w:val="0"/>
        <w:jc w:val="both"/>
        <w:rPr>
          <w:rFonts w:asciiTheme="minorHAnsi" w:hAnsiTheme="minorHAnsi" w:cstheme="minorHAnsi"/>
          <w:bCs/>
        </w:rPr>
      </w:pPr>
      <w:r w:rsidRPr="00D70D16">
        <w:rPr>
          <w:rFonts w:asciiTheme="minorHAnsi" w:hAnsiTheme="minorHAnsi" w:cstheme="minorHAnsi"/>
          <w:bCs/>
        </w:rPr>
        <w:t xml:space="preserve">Παράταση της διάρκειας ενός εξαμήνου επιτρέπεται μόνο σε εξαιρετικές περιπτώσεις προκειμένου να συμπληρωθεί ο απαιτούμενος ελάχιστος αριθμός εβδομάδων διδασκαλίας, δεν μπορεί να υπερβαίνει τις δύο εβδομάδες και γίνεται με απόφαση του </w:t>
      </w:r>
      <w:r w:rsidR="00BD2D38">
        <w:rPr>
          <w:rFonts w:asciiTheme="minorHAnsi" w:hAnsiTheme="minorHAnsi" w:cstheme="minorHAnsi"/>
          <w:bCs/>
        </w:rPr>
        <w:t>Π</w:t>
      </w:r>
      <w:r w:rsidRPr="00D70D16">
        <w:rPr>
          <w:rFonts w:asciiTheme="minorHAnsi" w:hAnsiTheme="minorHAnsi" w:cstheme="minorHAnsi"/>
          <w:bCs/>
        </w:rPr>
        <w:t xml:space="preserve">ρύτανη, ύστερα από πρόταση της </w:t>
      </w:r>
      <w:r w:rsidR="00BD2D38">
        <w:rPr>
          <w:rFonts w:asciiTheme="minorHAnsi" w:hAnsiTheme="minorHAnsi" w:cstheme="minorHAnsi"/>
          <w:bCs/>
        </w:rPr>
        <w:t>Κ</w:t>
      </w:r>
      <w:r w:rsidRPr="00D70D16">
        <w:rPr>
          <w:rFonts w:asciiTheme="minorHAnsi" w:hAnsiTheme="minorHAnsi" w:cstheme="minorHAnsi"/>
          <w:bCs/>
        </w:rPr>
        <w:t xml:space="preserve">οσμητείας της </w:t>
      </w:r>
      <w:r w:rsidR="00BD2D38">
        <w:rPr>
          <w:rFonts w:asciiTheme="minorHAnsi" w:hAnsiTheme="minorHAnsi" w:cstheme="minorHAnsi"/>
          <w:bCs/>
        </w:rPr>
        <w:t>Σ</w:t>
      </w:r>
      <w:r w:rsidRPr="00D70D16">
        <w:rPr>
          <w:rFonts w:asciiTheme="minorHAnsi" w:hAnsiTheme="minorHAnsi" w:cstheme="minorHAnsi"/>
          <w:bCs/>
        </w:rPr>
        <w:t xml:space="preserve">χολής. Αν για οποιονδήποτε λόγο ο αριθμός των εβδομάδων διδασκαλίας που πραγματοποιήθηκαν σε ένα μάθημα είναι μικρότερος από τις δεκατρείς, το μάθημα θεωρείται ότι δεν διδάχθηκε και δεν εξετάζεται, τυχόν δε εξέταση του είναι άκυρη και ο βαθμός δεν υπολογίζεται για την απονομή του τίτλου σπουδών. </w:t>
      </w:r>
    </w:p>
    <w:p w14:paraId="6D26CA67" w14:textId="77777777" w:rsidR="00505696" w:rsidRPr="00D70D16" w:rsidRDefault="00505696" w:rsidP="00505696">
      <w:pPr>
        <w:pStyle w:val="a9"/>
        <w:spacing w:before="120" w:after="120" w:line="312" w:lineRule="auto"/>
        <w:ind w:left="0" w:firstLine="284"/>
        <w:contextualSpacing w:val="0"/>
        <w:jc w:val="both"/>
        <w:rPr>
          <w:rFonts w:asciiTheme="minorHAnsi" w:hAnsiTheme="minorHAnsi" w:cstheme="minorHAnsi"/>
          <w:bCs/>
        </w:rPr>
      </w:pPr>
      <w:r w:rsidRPr="00D70D16">
        <w:rPr>
          <w:rFonts w:asciiTheme="minorHAnsi" w:hAnsiTheme="minorHAnsi" w:cstheme="minorHAnsi"/>
          <w:bCs/>
        </w:rPr>
        <w:t xml:space="preserve">Η διδασκαλία των μαθημάτων του προγράμματος σπουδών γίνεται σύμφωνα με το ωρολόγιο πρόγραμμα το οποίο καταρτίζεται και ανακοινώνεται έγκαιρα και περιλαμβάνει την κατανομή των ωρών διδασκαλίας όλων των μαθημάτων μέσα στις πέντε εργάσιμες ημέρες της εβδομάδας, το πλήθος των τμημάτων, τους διδάσκοντες και τις αίθουσες/χώρους διδασκαλίας. </w:t>
      </w:r>
    </w:p>
    <w:p w14:paraId="042FD61F" w14:textId="77777777" w:rsidR="00505696" w:rsidRDefault="00505696">
      <w:pPr>
        <w:widowControl/>
        <w:spacing w:after="200" w:line="276" w:lineRule="auto"/>
        <w:rPr>
          <w:rFonts w:asciiTheme="minorHAnsi" w:hAnsiTheme="minorHAnsi" w:cstheme="minorHAnsi"/>
          <w:b/>
          <w:highlight w:val="cyan"/>
        </w:rPr>
      </w:pPr>
      <w:r>
        <w:rPr>
          <w:rFonts w:asciiTheme="minorHAnsi" w:hAnsiTheme="minorHAnsi" w:cstheme="minorHAnsi"/>
          <w:b/>
          <w:highlight w:val="cyan"/>
        </w:rPr>
        <w:br w:type="page"/>
      </w:r>
    </w:p>
    <w:p w14:paraId="3A360AC0" w14:textId="77777777" w:rsidR="00505696" w:rsidRPr="0044739C" w:rsidRDefault="00505696" w:rsidP="00505696">
      <w:pPr>
        <w:pStyle w:val="30"/>
        <w:shd w:val="clear" w:color="auto" w:fill="auto"/>
        <w:spacing w:before="120" w:after="120" w:line="312" w:lineRule="auto"/>
        <w:ind w:left="380"/>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lastRenderedPageBreak/>
        <w:t>Άρθρο 4</w:t>
      </w:r>
    </w:p>
    <w:p w14:paraId="46473706" w14:textId="77777777" w:rsidR="00505696" w:rsidRPr="0044739C" w:rsidRDefault="00505696" w:rsidP="00505696">
      <w:pPr>
        <w:pStyle w:val="30"/>
        <w:shd w:val="clear" w:color="auto" w:fill="auto"/>
        <w:spacing w:before="120" w:after="120" w:line="312" w:lineRule="auto"/>
        <w:ind w:left="380"/>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Ακαδημαϊκό Ημερολόγιο</w:t>
      </w:r>
    </w:p>
    <w:p w14:paraId="3516C1C3" w14:textId="77777777" w:rsidR="00505696" w:rsidRDefault="00505696" w:rsidP="00505696">
      <w:pPr>
        <w:pStyle w:val="a9"/>
        <w:spacing w:before="120" w:after="120" w:line="312" w:lineRule="auto"/>
        <w:ind w:left="0" w:firstLine="284"/>
        <w:contextualSpacing w:val="0"/>
        <w:jc w:val="both"/>
        <w:rPr>
          <w:rFonts w:asciiTheme="minorHAnsi" w:hAnsiTheme="minorHAnsi" w:cstheme="minorHAnsi"/>
        </w:rPr>
      </w:pPr>
      <w:r w:rsidRPr="00FA458E">
        <w:rPr>
          <w:rFonts w:asciiTheme="minorHAnsi" w:hAnsiTheme="minorHAnsi" w:cstheme="minorHAnsi"/>
        </w:rPr>
        <w:t xml:space="preserve">Το ακαδημαϊκό έτος αρχίζει την 1η Σεπτεμβρίου και λήγει την 31η Αυγούστου του επόμενου έτους. </w:t>
      </w:r>
    </w:p>
    <w:p w14:paraId="451434D9" w14:textId="77777777" w:rsidR="00505696" w:rsidRDefault="00505696" w:rsidP="00505696">
      <w:pPr>
        <w:pStyle w:val="a9"/>
        <w:spacing w:before="120" w:after="120" w:line="312" w:lineRule="auto"/>
        <w:ind w:left="0" w:firstLine="284"/>
        <w:contextualSpacing w:val="0"/>
        <w:jc w:val="both"/>
        <w:rPr>
          <w:rFonts w:asciiTheme="minorHAnsi" w:hAnsiTheme="minorHAnsi" w:cstheme="minorHAnsi"/>
        </w:rPr>
      </w:pPr>
      <w:r w:rsidRPr="0043436F">
        <w:rPr>
          <w:rFonts w:asciiTheme="minorHAnsi" w:hAnsiTheme="minorHAnsi" w:cstheme="minorHAnsi"/>
        </w:rPr>
        <w:t>Οι</w:t>
      </w:r>
      <w:r>
        <w:rPr>
          <w:rFonts w:asciiTheme="minorHAnsi" w:hAnsiTheme="minorHAnsi" w:cstheme="minorHAnsi"/>
        </w:rPr>
        <w:t xml:space="preserve"> </w:t>
      </w:r>
      <w:r w:rsidRPr="0043436F">
        <w:rPr>
          <w:rFonts w:asciiTheme="minorHAnsi" w:hAnsiTheme="minorHAnsi" w:cstheme="minorHAnsi"/>
        </w:rPr>
        <w:t xml:space="preserve">ημερομηνίες έναρξης και λήξης των μαθημάτων </w:t>
      </w:r>
      <w:r>
        <w:rPr>
          <w:rFonts w:asciiTheme="minorHAnsi" w:hAnsiTheme="minorHAnsi" w:cstheme="minorHAnsi"/>
        </w:rPr>
        <w:t>χειμερινού</w:t>
      </w:r>
      <w:r w:rsidRPr="0043436F">
        <w:rPr>
          <w:rFonts w:asciiTheme="minorHAnsi" w:hAnsiTheme="minorHAnsi" w:cstheme="minorHAnsi"/>
        </w:rPr>
        <w:t xml:space="preserve"> και </w:t>
      </w:r>
      <w:r>
        <w:rPr>
          <w:rFonts w:asciiTheme="minorHAnsi" w:hAnsiTheme="minorHAnsi" w:cstheme="minorHAnsi"/>
        </w:rPr>
        <w:t>εαρινού</w:t>
      </w:r>
      <w:r w:rsidRPr="0043436F">
        <w:rPr>
          <w:rFonts w:asciiTheme="minorHAnsi" w:hAnsiTheme="minorHAnsi" w:cstheme="minorHAnsi"/>
        </w:rPr>
        <w:t xml:space="preserve"> εξαμήνου </w:t>
      </w:r>
      <w:r>
        <w:rPr>
          <w:rFonts w:asciiTheme="minorHAnsi" w:hAnsiTheme="minorHAnsi" w:cstheme="minorHAnsi"/>
        </w:rPr>
        <w:t xml:space="preserve">καθώς </w:t>
      </w:r>
      <w:r w:rsidRPr="0043436F">
        <w:rPr>
          <w:rFonts w:asciiTheme="minorHAnsi" w:hAnsiTheme="minorHAnsi" w:cstheme="minorHAnsi"/>
        </w:rPr>
        <w:t xml:space="preserve">και των εξετάσεων καθορίζονται με απόφαση της Συγκλήτου και ανακοινώνονται στη Γραμματεία του Τμήματος. </w:t>
      </w:r>
    </w:p>
    <w:p w14:paraId="333C4EF6" w14:textId="77777777" w:rsidR="00505696" w:rsidRPr="0043436F" w:rsidRDefault="00505696" w:rsidP="00505696">
      <w:pPr>
        <w:pStyle w:val="a9"/>
        <w:spacing w:before="120" w:after="120" w:line="312" w:lineRule="auto"/>
        <w:ind w:left="0" w:firstLine="284"/>
        <w:contextualSpacing w:val="0"/>
        <w:jc w:val="both"/>
        <w:rPr>
          <w:rFonts w:asciiTheme="minorHAnsi" w:hAnsiTheme="minorHAnsi" w:cstheme="minorHAnsi"/>
        </w:rPr>
      </w:pPr>
      <w:r w:rsidRPr="0043436F">
        <w:rPr>
          <w:rFonts w:asciiTheme="minorHAnsi" w:hAnsiTheme="minorHAnsi" w:cstheme="minorHAnsi"/>
        </w:rPr>
        <w:t xml:space="preserve">Παραδόσεις μαθημάτων και εξετάσεις δεν πραγματοποιούνται κατά τις </w:t>
      </w:r>
      <w:r>
        <w:rPr>
          <w:rFonts w:asciiTheme="minorHAnsi" w:hAnsiTheme="minorHAnsi" w:cstheme="minorHAnsi"/>
        </w:rPr>
        <w:t>παρακάτω ημέρες και χρονικά διαστήματα</w:t>
      </w:r>
      <w:r w:rsidRPr="0043436F">
        <w:rPr>
          <w:rFonts w:asciiTheme="minorHAnsi" w:hAnsiTheme="minorHAnsi" w:cstheme="minorHAnsi"/>
        </w:rPr>
        <w:t>:</w:t>
      </w:r>
    </w:p>
    <w:p w14:paraId="2BADFCF3" w14:textId="77777777" w:rsidR="00505696" w:rsidRPr="0043436F" w:rsidRDefault="00505696" w:rsidP="00737A43">
      <w:pPr>
        <w:pStyle w:val="a9"/>
        <w:widowControl/>
        <w:numPr>
          <w:ilvl w:val="0"/>
          <w:numId w:val="5"/>
        </w:numPr>
        <w:autoSpaceDE w:val="0"/>
        <w:autoSpaceDN w:val="0"/>
        <w:adjustRightInd w:val="0"/>
        <w:spacing w:before="120" w:after="120"/>
        <w:ind w:left="568" w:hanging="284"/>
        <w:contextualSpacing w:val="0"/>
        <w:jc w:val="both"/>
        <w:rPr>
          <w:rFonts w:asciiTheme="minorHAnsi" w:eastAsiaTheme="minorHAnsi" w:hAnsiTheme="minorHAnsi" w:cstheme="minorHAnsi"/>
          <w:lang w:eastAsia="en-US" w:bidi="ar-SA"/>
        </w:rPr>
      </w:pPr>
      <w:r w:rsidRPr="0043436F">
        <w:rPr>
          <w:rFonts w:asciiTheme="minorHAnsi" w:eastAsiaTheme="minorHAnsi" w:hAnsiTheme="minorHAnsi" w:cstheme="minorHAnsi"/>
          <w:lang w:eastAsia="en-US" w:bidi="ar-SA"/>
        </w:rPr>
        <w:t>Την 28</w:t>
      </w:r>
      <w:r w:rsidRPr="00E412FB">
        <w:rPr>
          <w:rFonts w:asciiTheme="minorHAnsi" w:eastAsiaTheme="minorHAnsi" w:hAnsiTheme="minorHAnsi" w:cstheme="minorHAnsi"/>
          <w:vertAlign w:val="superscript"/>
          <w:lang w:eastAsia="en-US" w:bidi="ar-SA"/>
        </w:rPr>
        <w:t>η</w:t>
      </w:r>
      <w:r w:rsidR="00E412FB">
        <w:rPr>
          <w:rFonts w:asciiTheme="minorHAnsi" w:eastAsiaTheme="minorHAnsi" w:hAnsiTheme="minorHAnsi" w:cstheme="minorHAnsi"/>
          <w:lang w:eastAsia="en-US" w:bidi="ar-SA"/>
        </w:rPr>
        <w:t xml:space="preserve"> </w:t>
      </w:r>
      <w:r w:rsidRPr="0043436F">
        <w:rPr>
          <w:rFonts w:asciiTheme="minorHAnsi" w:eastAsiaTheme="minorHAnsi" w:hAnsiTheme="minorHAnsi" w:cstheme="minorHAnsi"/>
          <w:lang w:eastAsia="en-US" w:bidi="ar-SA"/>
        </w:rPr>
        <w:t xml:space="preserve"> Οκτωβρίου (Εθνική Επέτειος)</w:t>
      </w:r>
    </w:p>
    <w:p w14:paraId="4CCDB7FD" w14:textId="77777777" w:rsidR="00505696" w:rsidRPr="0043436F" w:rsidRDefault="00505696" w:rsidP="00737A43">
      <w:pPr>
        <w:pStyle w:val="a9"/>
        <w:widowControl/>
        <w:numPr>
          <w:ilvl w:val="0"/>
          <w:numId w:val="5"/>
        </w:numPr>
        <w:autoSpaceDE w:val="0"/>
        <w:autoSpaceDN w:val="0"/>
        <w:adjustRightInd w:val="0"/>
        <w:spacing w:before="120" w:after="120"/>
        <w:ind w:left="568" w:hanging="284"/>
        <w:contextualSpacing w:val="0"/>
        <w:jc w:val="both"/>
        <w:rPr>
          <w:rFonts w:asciiTheme="minorHAnsi" w:eastAsiaTheme="minorHAnsi" w:hAnsiTheme="minorHAnsi" w:cstheme="minorHAnsi"/>
          <w:lang w:eastAsia="en-US" w:bidi="ar-SA"/>
        </w:rPr>
      </w:pPr>
      <w:r w:rsidRPr="0043436F">
        <w:rPr>
          <w:rFonts w:asciiTheme="minorHAnsi" w:eastAsiaTheme="minorHAnsi" w:hAnsiTheme="minorHAnsi" w:cstheme="minorHAnsi"/>
          <w:lang w:eastAsia="en-US" w:bidi="ar-SA"/>
        </w:rPr>
        <w:t>Την 17</w:t>
      </w:r>
      <w:r w:rsidRPr="00E412FB">
        <w:rPr>
          <w:rFonts w:asciiTheme="minorHAnsi" w:eastAsiaTheme="minorHAnsi" w:hAnsiTheme="minorHAnsi" w:cstheme="minorHAnsi"/>
          <w:vertAlign w:val="superscript"/>
          <w:lang w:eastAsia="en-US" w:bidi="ar-SA"/>
        </w:rPr>
        <w:t>η</w:t>
      </w:r>
      <w:r w:rsidR="00E412FB">
        <w:rPr>
          <w:rFonts w:asciiTheme="minorHAnsi" w:eastAsiaTheme="minorHAnsi" w:hAnsiTheme="minorHAnsi" w:cstheme="minorHAnsi"/>
          <w:lang w:eastAsia="en-US" w:bidi="ar-SA"/>
        </w:rPr>
        <w:t xml:space="preserve"> </w:t>
      </w:r>
      <w:r w:rsidRPr="0043436F">
        <w:rPr>
          <w:rFonts w:asciiTheme="minorHAnsi" w:eastAsiaTheme="minorHAnsi" w:hAnsiTheme="minorHAnsi" w:cstheme="minorHAnsi"/>
          <w:lang w:eastAsia="en-US" w:bidi="ar-SA"/>
        </w:rPr>
        <w:t xml:space="preserve"> Νοεμβρίου (Επέτειος Εξέγερσης Πολυτεχνείου)</w:t>
      </w:r>
    </w:p>
    <w:p w14:paraId="0B184A37" w14:textId="77777777" w:rsidR="00505696" w:rsidRPr="0043436F" w:rsidRDefault="00505696" w:rsidP="00737A43">
      <w:pPr>
        <w:pStyle w:val="a9"/>
        <w:widowControl/>
        <w:numPr>
          <w:ilvl w:val="0"/>
          <w:numId w:val="5"/>
        </w:numPr>
        <w:autoSpaceDE w:val="0"/>
        <w:autoSpaceDN w:val="0"/>
        <w:adjustRightInd w:val="0"/>
        <w:spacing w:before="120" w:after="120"/>
        <w:ind w:left="568" w:hanging="284"/>
        <w:contextualSpacing w:val="0"/>
        <w:jc w:val="both"/>
        <w:rPr>
          <w:rFonts w:asciiTheme="minorHAnsi" w:eastAsiaTheme="minorHAnsi" w:hAnsiTheme="minorHAnsi" w:cstheme="minorHAnsi"/>
          <w:lang w:eastAsia="en-US" w:bidi="ar-SA"/>
        </w:rPr>
      </w:pPr>
      <w:r>
        <w:rPr>
          <w:rFonts w:asciiTheme="minorHAnsi" w:eastAsiaTheme="minorHAnsi" w:hAnsiTheme="minorHAnsi" w:cstheme="minorHAnsi"/>
          <w:lang w:eastAsia="en-US" w:bidi="ar-SA"/>
        </w:rPr>
        <w:t>Από τ</w:t>
      </w:r>
      <w:r w:rsidRPr="0043436F">
        <w:rPr>
          <w:rFonts w:asciiTheme="minorHAnsi" w:eastAsiaTheme="minorHAnsi" w:hAnsiTheme="minorHAnsi" w:cstheme="minorHAnsi"/>
          <w:lang w:eastAsia="en-US" w:bidi="ar-SA"/>
        </w:rPr>
        <w:t>ην 23</w:t>
      </w:r>
      <w:r w:rsidR="00E412FB" w:rsidRPr="00E412FB">
        <w:rPr>
          <w:rFonts w:asciiTheme="minorHAnsi" w:eastAsiaTheme="minorHAnsi" w:hAnsiTheme="minorHAnsi" w:cstheme="minorHAnsi"/>
          <w:vertAlign w:val="superscript"/>
          <w:lang w:eastAsia="en-US" w:bidi="ar-SA"/>
        </w:rPr>
        <w:t>η</w:t>
      </w:r>
      <w:r w:rsidR="00E412FB">
        <w:rPr>
          <w:rFonts w:asciiTheme="minorHAnsi" w:eastAsiaTheme="minorHAnsi" w:hAnsiTheme="minorHAnsi" w:cstheme="minorHAnsi"/>
          <w:lang w:eastAsia="en-US" w:bidi="ar-SA"/>
        </w:rPr>
        <w:t xml:space="preserve"> </w:t>
      </w:r>
      <w:r>
        <w:rPr>
          <w:rFonts w:asciiTheme="minorHAnsi" w:eastAsiaTheme="minorHAnsi" w:hAnsiTheme="minorHAnsi" w:cstheme="minorHAnsi"/>
          <w:lang w:eastAsia="en-US" w:bidi="ar-SA"/>
        </w:rPr>
        <w:t xml:space="preserve"> </w:t>
      </w:r>
      <w:r w:rsidRPr="0043436F">
        <w:rPr>
          <w:rFonts w:asciiTheme="minorHAnsi" w:eastAsiaTheme="minorHAnsi" w:hAnsiTheme="minorHAnsi" w:cstheme="minorHAnsi"/>
          <w:lang w:eastAsia="en-US" w:bidi="ar-SA"/>
        </w:rPr>
        <w:t xml:space="preserve">Δεκεμβρίου </w:t>
      </w:r>
      <w:r>
        <w:rPr>
          <w:rFonts w:asciiTheme="minorHAnsi" w:eastAsiaTheme="minorHAnsi" w:hAnsiTheme="minorHAnsi" w:cstheme="minorHAnsi"/>
          <w:lang w:eastAsia="en-US" w:bidi="ar-SA"/>
        </w:rPr>
        <w:t>έ</w:t>
      </w:r>
      <w:r w:rsidRPr="0043436F">
        <w:rPr>
          <w:rFonts w:asciiTheme="minorHAnsi" w:eastAsiaTheme="minorHAnsi" w:hAnsiTheme="minorHAnsi" w:cstheme="minorHAnsi"/>
          <w:lang w:eastAsia="en-US" w:bidi="ar-SA"/>
        </w:rPr>
        <w:t xml:space="preserve">ως και την </w:t>
      </w:r>
      <w:r>
        <w:rPr>
          <w:rFonts w:asciiTheme="minorHAnsi" w:eastAsiaTheme="minorHAnsi" w:hAnsiTheme="minorHAnsi" w:cstheme="minorHAnsi"/>
          <w:lang w:eastAsia="en-US" w:bidi="ar-SA"/>
        </w:rPr>
        <w:t>6</w:t>
      </w:r>
      <w:r w:rsidRPr="0043436F">
        <w:rPr>
          <w:rFonts w:asciiTheme="minorHAnsi" w:eastAsiaTheme="minorHAnsi" w:hAnsiTheme="minorHAnsi" w:cstheme="minorHAnsi"/>
          <w:vertAlign w:val="superscript"/>
          <w:lang w:eastAsia="en-US" w:bidi="ar-SA"/>
        </w:rPr>
        <w:t>η</w:t>
      </w:r>
      <w:r>
        <w:rPr>
          <w:rFonts w:asciiTheme="minorHAnsi" w:eastAsiaTheme="minorHAnsi" w:hAnsiTheme="minorHAnsi" w:cstheme="minorHAnsi"/>
          <w:lang w:eastAsia="en-US" w:bidi="ar-SA"/>
        </w:rPr>
        <w:t xml:space="preserve"> </w:t>
      </w:r>
      <w:r w:rsidRPr="0043436F">
        <w:rPr>
          <w:rFonts w:asciiTheme="minorHAnsi" w:eastAsiaTheme="minorHAnsi" w:hAnsiTheme="minorHAnsi" w:cstheme="minorHAnsi"/>
          <w:lang w:eastAsia="en-US" w:bidi="ar-SA"/>
        </w:rPr>
        <w:t>Ιανουαρίου (</w:t>
      </w:r>
      <w:r>
        <w:rPr>
          <w:rFonts w:asciiTheme="minorHAnsi" w:eastAsiaTheme="minorHAnsi" w:hAnsiTheme="minorHAnsi" w:cstheme="minorHAnsi"/>
          <w:lang w:eastAsia="en-US" w:bidi="ar-SA"/>
        </w:rPr>
        <w:t>Διακοπές</w:t>
      </w:r>
      <w:r w:rsidRPr="0043436F">
        <w:rPr>
          <w:rFonts w:asciiTheme="minorHAnsi" w:eastAsiaTheme="minorHAnsi" w:hAnsiTheme="minorHAnsi" w:cstheme="minorHAnsi"/>
          <w:lang w:eastAsia="en-US" w:bidi="ar-SA"/>
        </w:rPr>
        <w:t xml:space="preserve"> Χριστουγέννων</w:t>
      </w:r>
      <w:r>
        <w:rPr>
          <w:rFonts w:asciiTheme="minorHAnsi" w:eastAsiaTheme="minorHAnsi" w:hAnsiTheme="minorHAnsi" w:cstheme="minorHAnsi"/>
          <w:lang w:eastAsia="en-US" w:bidi="ar-SA"/>
        </w:rPr>
        <w:t>)</w:t>
      </w:r>
    </w:p>
    <w:p w14:paraId="3DE3E9A3" w14:textId="77777777" w:rsidR="00505696" w:rsidRPr="0043436F" w:rsidRDefault="00505696" w:rsidP="00737A43">
      <w:pPr>
        <w:pStyle w:val="a9"/>
        <w:widowControl/>
        <w:numPr>
          <w:ilvl w:val="0"/>
          <w:numId w:val="5"/>
        </w:numPr>
        <w:autoSpaceDE w:val="0"/>
        <w:autoSpaceDN w:val="0"/>
        <w:adjustRightInd w:val="0"/>
        <w:spacing w:before="120" w:after="120"/>
        <w:ind w:left="568" w:hanging="284"/>
        <w:contextualSpacing w:val="0"/>
        <w:jc w:val="both"/>
        <w:rPr>
          <w:rFonts w:asciiTheme="minorHAnsi" w:eastAsiaTheme="minorHAnsi" w:hAnsiTheme="minorHAnsi" w:cstheme="minorHAnsi"/>
          <w:lang w:eastAsia="en-US" w:bidi="ar-SA"/>
        </w:rPr>
      </w:pPr>
      <w:r w:rsidRPr="0043436F">
        <w:rPr>
          <w:rFonts w:asciiTheme="minorHAnsi" w:eastAsiaTheme="minorHAnsi" w:hAnsiTheme="minorHAnsi" w:cstheme="minorHAnsi"/>
          <w:lang w:eastAsia="en-US" w:bidi="ar-SA"/>
        </w:rPr>
        <w:t>Την 30</w:t>
      </w:r>
      <w:r w:rsidRPr="00E412FB">
        <w:rPr>
          <w:rFonts w:asciiTheme="minorHAnsi" w:eastAsiaTheme="minorHAnsi" w:hAnsiTheme="minorHAnsi" w:cstheme="minorHAnsi"/>
          <w:vertAlign w:val="superscript"/>
          <w:lang w:eastAsia="en-US" w:bidi="ar-SA"/>
        </w:rPr>
        <w:t>η</w:t>
      </w:r>
      <w:r w:rsidR="00E412FB">
        <w:rPr>
          <w:rFonts w:asciiTheme="minorHAnsi" w:eastAsiaTheme="minorHAnsi" w:hAnsiTheme="minorHAnsi" w:cstheme="minorHAnsi"/>
          <w:lang w:eastAsia="en-US" w:bidi="ar-SA"/>
        </w:rPr>
        <w:t xml:space="preserve"> </w:t>
      </w:r>
      <w:r w:rsidRPr="0043436F">
        <w:rPr>
          <w:rFonts w:asciiTheme="minorHAnsi" w:eastAsiaTheme="minorHAnsi" w:hAnsiTheme="minorHAnsi" w:cstheme="minorHAnsi"/>
          <w:lang w:eastAsia="en-US" w:bidi="ar-SA"/>
        </w:rPr>
        <w:t xml:space="preserve"> Ιανουαρίου (Εορτή Τριών Ιεραρχών)</w:t>
      </w:r>
    </w:p>
    <w:p w14:paraId="6B86DAE5" w14:textId="77777777" w:rsidR="00505696" w:rsidRPr="0043436F" w:rsidRDefault="00505696" w:rsidP="00737A43">
      <w:pPr>
        <w:pStyle w:val="a9"/>
        <w:widowControl/>
        <w:numPr>
          <w:ilvl w:val="0"/>
          <w:numId w:val="5"/>
        </w:numPr>
        <w:autoSpaceDE w:val="0"/>
        <w:autoSpaceDN w:val="0"/>
        <w:adjustRightInd w:val="0"/>
        <w:spacing w:before="120" w:after="120"/>
        <w:ind w:left="568" w:hanging="284"/>
        <w:contextualSpacing w:val="0"/>
        <w:jc w:val="both"/>
        <w:rPr>
          <w:rFonts w:asciiTheme="minorHAnsi" w:eastAsiaTheme="minorHAnsi" w:hAnsiTheme="minorHAnsi" w:cstheme="minorHAnsi"/>
          <w:lang w:eastAsia="en-US" w:bidi="ar-SA"/>
        </w:rPr>
      </w:pPr>
      <w:r w:rsidRPr="0043436F">
        <w:rPr>
          <w:rFonts w:asciiTheme="minorHAnsi" w:eastAsiaTheme="minorHAnsi" w:hAnsiTheme="minorHAnsi" w:cstheme="minorHAnsi"/>
          <w:lang w:eastAsia="en-US" w:bidi="ar-SA"/>
        </w:rPr>
        <w:t>Την Καθαρ</w:t>
      </w:r>
      <w:r>
        <w:rPr>
          <w:rFonts w:asciiTheme="minorHAnsi" w:eastAsiaTheme="minorHAnsi" w:hAnsiTheme="minorHAnsi" w:cstheme="minorHAnsi"/>
          <w:lang w:eastAsia="en-US" w:bidi="ar-SA"/>
        </w:rPr>
        <w:t>ά</w:t>
      </w:r>
      <w:r w:rsidRPr="0043436F">
        <w:rPr>
          <w:rFonts w:asciiTheme="minorHAnsi" w:eastAsiaTheme="minorHAnsi" w:hAnsiTheme="minorHAnsi" w:cstheme="minorHAnsi"/>
          <w:lang w:eastAsia="en-US" w:bidi="ar-SA"/>
        </w:rPr>
        <w:t xml:space="preserve"> Δευτέρα</w:t>
      </w:r>
    </w:p>
    <w:p w14:paraId="2F886460" w14:textId="77777777" w:rsidR="00505696" w:rsidRPr="0043436F" w:rsidRDefault="00505696" w:rsidP="00737A43">
      <w:pPr>
        <w:pStyle w:val="a9"/>
        <w:widowControl/>
        <w:numPr>
          <w:ilvl w:val="0"/>
          <w:numId w:val="5"/>
        </w:numPr>
        <w:autoSpaceDE w:val="0"/>
        <w:autoSpaceDN w:val="0"/>
        <w:adjustRightInd w:val="0"/>
        <w:spacing w:before="120" w:after="120"/>
        <w:ind w:left="568" w:hanging="284"/>
        <w:contextualSpacing w:val="0"/>
        <w:jc w:val="both"/>
        <w:rPr>
          <w:rFonts w:asciiTheme="minorHAnsi" w:eastAsiaTheme="minorHAnsi" w:hAnsiTheme="minorHAnsi" w:cstheme="minorHAnsi"/>
          <w:lang w:eastAsia="en-US" w:bidi="ar-SA"/>
        </w:rPr>
      </w:pPr>
      <w:r w:rsidRPr="0043436F">
        <w:rPr>
          <w:rFonts w:asciiTheme="minorHAnsi" w:eastAsiaTheme="minorHAnsi" w:hAnsiTheme="minorHAnsi" w:cstheme="minorHAnsi"/>
          <w:lang w:eastAsia="en-US" w:bidi="ar-SA"/>
        </w:rPr>
        <w:t>Την 25</w:t>
      </w:r>
      <w:r w:rsidRPr="00E412FB">
        <w:rPr>
          <w:rFonts w:asciiTheme="minorHAnsi" w:eastAsiaTheme="minorHAnsi" w:hAnsiTheme="minorHAnsi" w:cstheme="minorHAnsi"/>
          <w:vertAlign w:val="superscript"/>
          <w:lang w:eastAsia="en-US" w:bidi="ar-SA"/>
        </w:rPr>
        <w:t>η</w:t>
      </w:r>
      <w:r w:rsidR="00E412FB">
        <w:rPr>
          <w:rFonts w:asciiTheme="minorHAnsi" w:eastAsiaTheme="minorHAnsi" w:hAnsiTheme="minorHAnsi" w:cstheme="minorHAnsi"/>
          <w:lang w:eastAsia="en-US" w:bidi="ar-SA"/>
        </w:rPr>
        <w:t xml:space="preserve"> </w:t>
      </w:r>
      <w:r w:rsidRPr="0043436F">
        <w:rPr>
          <w:rFonts w:asciiTheme="minorHAnsi" w:eastAsiaTheme="minorHAnsi" w:hAnsiTheme="minorHAnsi" w:cstheme="minorHAnsi"/>
          <w:lang w:eastAsia="en-US" w:bidi="ar-SA"/>
        </w:rPr>
        <w:t xml:space="preserve"> Μαρτίου (Εθνική Επέτειος)</w:t>
      </w:r>
    </w:p>
    <w:p w14:paraId="1E7F80FB" w14:textId="77777777" w:rsidR="00505696" w:rsidRPr="0043436F" w:rsidRDefault="00505696" w:rsidP="00737A43">
      <w:pPr>
        <w:pStyle w:val="a9"/>
        <w:widowControl/>
        <w:numPr>
          <w:ilvl w:val="0"/>
          <w:numId w:val="5"/>
        </w:numPr>
        <w:autoSpaceDE w:val="0"/>
        <w:autoSpaceDN w:val="0"/>
        <w:adjustRightInd w:val="0"/>
        <w:spacing w:before="120" w:after="120"/>
        <w:ind w:left="568" w:hanging="284"/>
        <w:contextualSpacing w:val="0"/>
        <w:jc w:val="both"/>
        <w:rPr>
          <w:rFonts w:asciiTheme="minorHAnsi" w:eastAsiaTheme="minorHAnsi" w:hAnsiTheme="minorHAnsi" w:cstheme="minorHAnsi"/>
          <w:lang w:eastAsia="en-US" w:bidi="ar-SA"/>
        </w:rPr>
      </w:pPr>
      <w:r>
        <w:rPr>
          <w:rFonts w:asciiTheme="minorHAnsi" w:eastAsiaTheme="minorHAnsi" w:hAnsiTheme="minorHAnsi" w:cstheme="minorHAnsi"/>
          <w:lang w:eastAsia="en-US" w:bidi="ar-SA"/>
        </w:rPr>
        <w:t>Α</w:t>
      </w:r>
      <w:r w:rsidRPr="0043436F">
        <w:rPr>
          <w:rFonts w:asciiTheme="minorHAnsi" w:eastAsiaTheme="minorHAnsi" w:hAnsiTheme="minorHAnsi" w:cstheme="minorHAnsi"/>
          <w:lang w:eastAsia="en-US" w:bidi="ar-SA"/>
        </w:rPr>
        <w:t>πό Κυριακή του Λαζάρου έως την Κυριακή του Θωμά</w:t>
      </w:r>
      <w:r>
        <w:rPr>
          <w:rFonts w:asciiTheme="minorHAnsi" w:eastAsiaTheme="minorHAnsi" w:hAnsiTheme="minorHAnsi" w:cstheme="minorHAnsi"/>
          <w:lang w:eastAsia="en-US" w:bidi="ar-SA"/>
        </w:rPr>
        <w:t xml:space="preserve"> (Διακοπές</w:t>
      </w:r>
      <w:r w:rsidRPr="0043436F">
        <w:rPr>
          <w:rFonts w:asciiTheme="minorHAnsi" w:eastAsiaTheme="minorHAnsi" w:hAnsiTheme="minorHAnsi" w:cstheme="minorHAnsi"/>
          <w:lang w:eastAsia="en-US" w:bidi="ar-SA"/>
        </w:rPr>
        <w:t xml:space="preserve"> Πάσχα</w:t>
      </w:r>
      <w:r>
        <w:rPr>
          <w:rFonts w:asciiTheme="minorHAnsi" w:eastAsiaTheme="minorHAnsi" w:hAnsiTheme="minorHAnsi" w:cstheme="minorHAnsi"/>
          <w:lang w:eastAsia="en-US" w:bidi="ar-SA"/>
        </w:rPr>
        <w:t>)</w:t>
      </w:r>
    </w:p>
    <w:p w14:paraId="1C83E950" w14:textId="77777777" w:rsidR="00505696" w:rsidRDefault="00505696" w:rsidP="00737A43">
      <w:pPr>
        <w:pStyle w:val="a9"/>
        <w:widowControl/>
        <w:numPr>
          <w:ilvl w:val="0"/>
          <w:numId w:val="5"/>
        </w:numPr>
        <w:autoSpaceDE w:val="0"/>
        <w:autoSpaceDN w:val="0"/>
        <w:adjustRightInd w:val="0"/>
        <w:spacing w:before="120" w:after="120"/>
        <w:ind w:left="568" w:hanging="284"/>
        <w:contextualSpacing w:val="0"/>
        <w:jc w:val="both"/>
        <w:rPr>
          <w:rFonts w:asciiTheme="minorHAnsi" w:eastAsiaTheme="minorHAnsi" w:hAnsiTheme="minorHAnsi" w:cstheme="minorHAnsi"/>
          <w:lang w:eastAsia="en-US" w:bidi="ar-SA"/>
        </w:rPr>
      </w:pPr>
      <w:r w:rsidRPr="0043436F">
        <w:rPr>
          <w:rFonts w:asciiTheme="minorHAnsi" w:eastAsiaTheme="minorHAnsi" w:hAnsiTheme="minorHAnsi" w:cstheme="minorHAnsi"/>
          <w:lang w:eastAsia="en-US" w:bidi="ar-SA"/>
        </w:rPr>
        <w:t>Την 1</w:t>
      </w:r>
      <w:r w:rsidRPr="00E412FB">
        <w:rPr>
          <w:rFonts w:asciiTheme="minorHAnsi" w:eastAsiaTheme="minorHAnsi" w:hAnsiTheme="minorHAnsi" w:cstheme="minorHAnsi"/>
          <w:vertAlign w:val="superscript"/>
          <w:lang w:eastAsia="en-US" w:bidi="ar-SA"/>
        </w:rPr>
        <w:t>η</w:t>
      </w:r>
      <w:r w:rsidR="00E412FB">
        <w:rPr>
          <w:rFonts w:asciiTheme="minorHAnsi" w:eastAsiaTheme="minorHAnsi" w:hAnsiTheme="minorHAnsi" w:cstheme="minorHAnsi"/>
          <w:lang w:eastAsia="en-US" w:bidi="ar-SA"/>
        </w:rPr>
        <w:t xml:space="preserve"> </w:t>
      </w:r>
      <w:r w:rsidRPr="0043436F">
        <w:rPr>
          <w:rFonts w:asciiTheme="minorHAnsi" w:eastAsiaTheme="minorHAnsi" w:hAnsiTheme="minorHAnsi" w:cstheme="minorHAnsi"/>
          <w:lang w:eastAsia="en-US" w:bidi="ar-SA"/>
        </w:rPr>
        <w:t xml:space="preserve"> Μαΐου</w:t>
      </w:r>
    </w:p>
    <w:p w14:paraId="0B9A6A86" w14:textId="77777777" w:rsidR="00505696" w:rsidRDefault="00505696" w:rsidP="00737A43">
      <w:pPr>
        <w:pStyle w:val="a9"/>
        <w:widowControl/>
        <w:numPr>
          <w:ilvl w:val="0"/>
          <w:numId w:val="5"/>
        </w:numPr>
        <w:autoSpaceDE w:val="0"/>
        <w:autoSpaceDN w:val="0"/>
        <w:adjustRightInd w:val="0"/>
        <w:spacing w:before="120" w:after="120"/>
        <w:ind w:left="568" w:hanging="284"/>
        <w:contextualSpacing w:val="0"/>
        <w:jc w:val="both"/>
        <w:rPr>
          <w:rFonts w:asciiTheme="minorHAnsi" w:eastAsiaTheme="minorHAnsi" w:hAnsiTheme="minorHAnsi" w:cstheme="minorHAnsi"/>
          <w:lang w:eastAsia="en-US" w:bidi="ar-SA"/>
        </w:rPr>
      </w:pPr>
      <w:r>
        <w:rPr>
          <w:rFonts w:asciiTheme="minorHAnsi" w:eastAsiaTheme="minorHAnsi" w:hAnsiTheme="minorHAnsi" w:cstheme="minorHAnsi"/>
          <w:lang w:eastAsia="en-US" w:bidi="ar-SA"/>
        </w:rPr>
        <w:t>Την 14</w:t>
      </w:r>
      <w:r w:rsidRPr="00FA458E">
        <w:rPr>
          <w:rFonts w:asciiTheme="minorHAnsi" w:eastAsiaTheme="minorHAnsi" w:hAnsiTheme="minorHAnsi" w:cstheme="minorHAnsi"/>
          <w:vertAlign w:val="superscript"/>
          <w:lang w:eastAsia="en-US" w:bidi="ar-SA"/>
        </w:rPr>
        <w:t>η</w:t>
      </w:r>
      <w:r>
        <w:rPr>
          <w:rFonts w:asciiTheme="minorHAnsi" w:eastAsiaTheme="minorHAnsi" w:hAnsiTheme="minorHAnsi" w:cstheme="minorHAnsi"/>
          <w:lang w:eastAsia="en-US" w:bidi="ar-SA"/>
        </w:rPr>
        <w:t xml:space="preserve"> Μαΐου (Απελευθέρωση Κομοτηνής)</w:t>
      </w:r>
    </w:p>
    <w:p w14:paraId="3DF53C98" w14:textId="77777777" w:rsidR="00505696" w:rsidRDefault="00505696" w:rsidP="00737A43">
      <w:pPr>
        <w:pStyle w:val="a9"/>
        <w:widowControl/>
        <w:numPr>
          <w:ilvl w:val="0"/>
          <w:numId w:val="5"/>
        </w:numPr>
        <w:autoSpaceDE w:val="0"/>
        <w:autoSpaceDN w:val="0"/>
        <w:adjustRightInd w:val="0"/>
        <w:spacing w:before="120" w:after="120"/>
        <w:ind w:left="568" w:hanging="284"/>
        <w:contextualSpacing w:val="0"/>
        <w:jc w:val="both"/>
        <w:rPr>
          <w:rFonts w:asciiTheme="minorHAnsi" w:eastAsiaTheme="minorHAnsi" w:hAnsiTheme="minorHAnsi" w:cstheme="minorHAnsi"/>
          <w:lang w:eastAsia="en-US" w:bidi="ar-SA"/>
        </w:rPr>
      </w:pPr>
      <w:r w:rsidRPr="00FA458E">
        <w:rPr>
          <w:rFonts w:asciiTheme="minorHAnsi" w:eastAsiaTheme="minorHAnsi" w:hAnsiTheme="minorHAnsi" w:cstheme="minorHAnsi"/>
          <w:lang w:eastAsia="en-US" w:bidi="ar-SA"/>
        </w:rPr>
        <w:t>Του Αγίου Πνεύματος</w:t>
      </w:r>
    </w:p>
    <w:p w14:paraId="0422699D" w14:textId="77777777" w:rsidR="00505696" w:rsidRDefault="00505696" w:rsidP="00737A43">
      <w:pPr>
        <w:pStyle w:val="a9"/>
        <w:widowControl/>
        <w:numPr>
          <w:ilvl w:val="0"/>
          <w:numId w:val="5"/>
        </w:numPr>
        <w:autoSpaceDE w:val="0"/>
        <w:autoSpaceDN w:val="0"/>
        <w:adjustRightInd w:val="0"/>
        <w:spacing w:before="120" w:after="120"/>
        <w:ind w:left="568" w:hanging="284"/>
        <w:contextualSpacing w:val="0"/>
        <w:jc w:val="both"/>
        <w:rPr>
          <w:rFonts w:asciiTheme="minorHAnsi" w:eastAsiaTheme="minorHAnsi" w:hAnsiTheme="minorHAnsi" w:cstheme="minorHAnsi"/>
          <w:lang w:eastAsia="en-US" w:bidi="ar-SA"/>
        </w:rPr>
      </w:pPr>
      <w:r>
        <w:rPr>
          <w:rFonts w:asciiTheme="minorHAnsi" w:eastAsiaTheme="minorHAnsi" w:hAnsiTheme="minorHAnsi" w:cstheme="minorHAnsi"/>
          <w:lang w:eastAsia="en-US" w:bidi="ar-SA"/>
        </w:rPr>
        <w:t xml:space="preserve">Την ημέρα </w:t>
      </w:r>
      <w:r w:rsidR="00506842">
        <w:rPr>
          <w:rFonts w:asciiTheme="minorHAnsi" w:eastAsiaTheme="minorHAnsi" w:hAnsiTheme="minorHAnsi" w:cstheme="minorHAnsi"/>
          <w:lang w:eastAsia="en-US" w:bidi="ar-SA"/>
        </w:rPr>
        <w:t xml:space="preserve">διεξαγωγής </w:t>
      </w:r>
      <w:r>
        <w:rPr>
          <w:rFonts w:asciiTheme="minorHAnsi" w:eastAsiaTheme="minorHAnsi" w:hAnsiTheme="minorHAnsi" w:cstheme="minorHAnsi"/>
          <w:lang w:eastAsia="en-US" w:bidi="ar-SA"/>
        </w:rPr>
        <w:t>φοιτητικών εκλογών</w:t>
      </w:r>
    </w:p>
    <w:p w14:paraId="373A7012" w14:textId="77777777" w:rsidR="00734CA5" w:rsidRPr="00EA666A" w:rsidRDefault="00734CA5"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EA666A">
        <w:rPr>
          <w:rFonts w:asciiTheme="minorHAnsi" w:hAnsiTheme="minorHAnsi" w:cstheme="minorHAnsi"/>
          <w:color w:val="365F91" w:themeColor="accent1" w:themeShade="BF"/>
          <w:sz w:val="24"/>
          <w:szCs w:val="24"/>
        </w:rPr>
        <w:t xml:space="preserve">Άρθρο </w:t>
      </w:r>
      <w:r w:rsidR="00505696" w:rsidRPr="00EA666A">
        <w:rPr>
          <w:rFonts w:asciiTheme="minorHAnsi" w:hAnsiTheme="minorHAnsi" w:cstheme="minorHAnsi"/>
          <w:color w:val="365F91" w:themeColor="accent1" w:themeShade="BF"/>
          <w:sz w:val="24"/>
          <w:szCs w:val="24"/>
        </w:rPr>
        <w:t>5</w:t>
      </w:r>
    </w:p>
    <w:p w14:paraId="57EA39AE" w14:textId="77777777" w:rsidR="00527B88" w:rsidRPr="00EA666A" w:rsidRDefault="00734CA5"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EA666A">
        <w:rPr>
          <w:rFonts w:asciiTheme="minorHAnsi" w:hAnsiTheme="minorHAnsi" w:cstheme="minorHAnsi"/>
          <w:color w:val="365F91" w:themeColor="accent1" w:themeShade="BF"/>
          <w:sz w:val="24"/>
          <w:szCs w:val="24"/>
        </w:rPr>
        <w:t>Κύκλοι Σπουδών</w:t>
      </w:r>
    </w:p>
    <w:p w14:paraId="4FB3AB91" w14:textId="77777777" w:rsidR="004A77B0" w:rsidRPr="004A77B0" w:rsidRDefault="00D70D16" w:rsidP="003F50B6">
      <w:pPr>
        <w:pStyle w:val="a9"/>
        <w:spacing w:before="120" w:after="120" w:line="312" w:lineRule="auto"/>
        <w:ind w:left="0" w:firstLine="284"/>
        <w:contextualSpacing w:val="0"/>
        <w:jc w:val="both"/>
        <w:rPr>
          <w:rFonts w:asciiTheme="minorHAnsi" w:hAnsiTheme="minorHAnsi" w:cstheme="minorHAnsi"/>
          <w:szCs w:val="22"/>
        </w:rPr>
      </w:pPr>
      <w:r w:rsidRPr="004A77B0">
        <w:rPr>
          <w:rFonts w:asciiTheme="minorHAnsi" w:hAnsiTheme="minorHAnsi" w:cstheme="minorHAnsi"/>
          <w:szCs w:val="22"/>
        </w:rPr>
        <w:t>Το Προπτυχιακό Πρόγραμμα Σπουδών του Τ.Ε.Φ.Α.Α. - Δ.Π.Θ.</w:t>
      </w:r>
      <w:r w:rsidR="004A77B0" w:rsidRPr="004A77B0">
        <w:rPr>
          <w:rFonts w:asciiTheme="minorHAnsi" w:hAnsiTheme="minorHAnsi" w:cstheme="minorHAnsi"/>
          <w:szCs w:val="22"/>
        </w:rPr>
        <w:t xml:space="preserve"> </w:t>
      </w:r>
      <w:r w:rsidRPr="004A77B0">
        <w:rPr>
          <w:rFonts w:asciiTheme="minorHAnsi" w:hAnsiTheme="minorHAnsi" w:cstheme="minorHAnsi"/>
          <w:szCs w:val="22"/>
        </w:rPr>
        <w:t>περιλαμβάνει 60 μαθήματα για ένα</w:t>
      </w:r>
      <w:r w:rsidR="00671FC8" w:rsidRPr="004A77B0">
        <w:rPr>
          <w:rFonts w:asciiTheme="minorHAnsi" w:hAnsiTheme="minorHAnsi" w:cstheme="minorHAnsi"/>
          <w:szCs w:val="22"/>
        </w:rPr>
        <w:t>ν</w:t>
      </w:r>
      <w:r w:rsidRPr="004A77B0">
        <w:rPr>
          <w:rFonts w:asciiTheme="minorHAnsi" w:hAnsiTheme="minorHAnsi" w:cstheme="minorHAnsi"/>
          <w:szCs w:val="22"/>
        </w:rPr>
        <w:t xml:space="preserve"> πλήρη κύκλο σπουδών τα οποία αποδίδουν 240 </w:t>
      </w:r>
      <w:r w:rsidR="00671FC8" w:rsidRPr="004A77B0">
        <w:rPr>
          <w:rFonts w:asciiTheme="minorHAnsi" w:hAnsiTheme="minorHAnsi" w:cstheme="minorHAnsi"/>
          <w:szCs w:val="22"/>
        </w:rPr>
        <w:t>πιστωτικές μονάδες (</w:t>
      </w:r>
      <w:r w:rsidRPr="004A77B0">
        <w:rPr>
          <w:rFonts w:asciiTheme="minorHAnsi" w:hAnsiTheme="minorHAnsi" w:cstheme="minorHAnsi"/>
          <w:szCs w:val="22"/>
        </w:rPr>
        <w:t>ECTS</w:t>
      </w:r>
      <w:r w:rsidR="004A77B0" w:rsidRPr="004A77B0">
        <w:rPr>
          <w:rFonts w:asciiTheme="minorHAnsi" w:hAnsiTheme="minorHAnsi" w:cstheme="minorHAnsi"/>
          <w:szCs w:val="22"/>
        </w:rPr>
        <w:t>) και αντανακλούν τη σχετική βαρύτητα και το φόρτο εργασίας των διαφόρων μαθημάτων</w:t>
      </w:r>
      <w:r w:rsidRPr="004A77B0">
        <w:rPr>
          <w:rFonts w:asciiTheme="minorHAnsi" w:hAnsiTheme="minorHAnsi" w:cstheme="minorHAnsi"/>
          <w:szCs w:val="22"/>
        </w:rPr>
        <w:t xml:space="preserve">. </w:t>
      </w:r>
      <w:r w:rsidR="00671FC8" w:rsidRPr="004A77B0">
        <w:rPr>
          <w:rFonts w:asciiTheme="minorHAnsi" w:hAnsiTheme="minorHAnsi" w:cstheme="minorHAnsi"/>
          <w:szCs w:val="22"/>
        </w:rPr>
        <w:t xml:space="preserve">Κάθε εξάμηνο αντιστοιχεί σε 30 ECTS (κάθε πιστωτική μονάδα αντιστοιχεί σε 30 ώρες εργασίας από τον φοιτητή). </w:t>
      </w:r>
    </w:p>
    <w:p w14:paraId="3AC9ADF9" w14:textId="77777777" w:rsidR="00671114" w:rsidRPr="004A77B0" w:rsidRDefault="00D70D16" w:rsidP="003F50B6">
      <w:pPr>
        <w:pStyle w:val="a9"/>
        <w:spacing w:before="120" w:after="120" w:line="312" w:lineRule="auto"/>
        <w:ind w:left="0" w:firstLine="284"/>
        <w:contextualSpacing w:val="0"/>
        <w:jc w:val="both"/>
        <w:rPr>
          <w:rFonts w:asciiTheme="minorHAnsi" w:hAnsiTheme="minorHAnsi" w:cstheme="minorHAnsi"/>
          <w:szCs w:val="22"/>
        </w:rPr>
      </w:pPr>
      <w:r w:rsidRPr="004A77B0">
        <w:rPr>
          <w:rFonts w:asciiTheme="minorHAnsi" w:hAnsiTheme="minorHAnsi" w:cstheme="minorHAnsi"/>
          <w:szCs w:val="22"/>
        </w:rPr>
        <w:t xml:space="preserve">Το υφιστάμενο </w:t>
      </w:r>
      <w:r w:rsidR="00E412FB" w:rsidRPr="004A77B0">
        <w:rPr>
          <w:rFonts w:asciiTheme="minorHAnsi" w:hAnsiTheme="minorHAnsi" w:cstheme="minorHAnsi"/>
          <w:szCs w:val="22"/>
        </w:rPr>
        <w:t>Προπτυχιακό Πρόγραμμα Σπουδών</w:t>
      </w:r>
      <w:r w:rsidR="00671114" w:rsidRPr="004A77B0">
        <w:rPr>
          <w:rFonts w:asciiTheme="minorHAnsi" w:hAnsiTheme="minorHAnsi" w:cstheme="minorHAnsi"/>
          <w:szCs w:val="22"/>
        </w:rPr>
        <w:t xml:space="preserve"> περιλαμβάνει δύο κύκλους σπουδών: το Βασικό Κύκλο σπουδών (1</w:t>
      </w:r>
      <w:r w:rsidR="00671114" w:rsidRPr="004A77B0">
        <w:rPr>
          <w:rFonts w:asciiTheme="minorHAnsi" w:hAnsiTheme="minorHAnsi" w:cstheme="minorHAnsi"/>
          <w:szCs w:val="22"/>
          <w:vertAlign w:val="superscript"/>
        </w:rPr>
        <w:t>ο</w:t>
      </w:r>
      <w:r w:rsidR="00671114" w:rsidRPr="004A77B0">
        <w:rPr>
          <w:rFonts w:asciiTheme="minorHAnsi" w:hAnsiTheme="minorHAnsi" w:cstheme="minorHAnsi"/>
          <w:szCs w:val="22"/>
        </w:rPr>
        <w:t xml:space="preserve"> &amp; 2</w:t>
      </w:r>
      <w:r w:rsidR="00671114" w:rsidRPr="004A77B0">
        <w:rPr>
          <w:rFonts w:asciiTheme="minorHAnsi" w:hAnsiTheme="minorHAnsi" w:cstheme="minorHAnsi"/>
          <w:szCs w:val="22"/>
          <w:vertAlign w:val="superscript"/>
        </w:rPr>
        <w:t>ο</w:t>
      </w:r>
      <w:r w:rsidR="00671114" w:rsidRPr="004A77B0">
        <w:rPr>
          <w:rFonts w:asciiTheme="minorHAnsi" w:hAnsiTheme="minorHAnsi" w:cstheme="minorHAnsi"/>
          <w:szCs w:val="22"/>
        </w:rPr>
        <w:t xml:space="preserve"> έτος σπουδών) και τ</w:t>
      </w:r>
      <w:r w:rsidR="00671114" w:rsidRPr="004A77B0">
        <w:rPr>
          <w:rFonts w:asciiTheme="minorHAnsi" w:hAnsiTheme="minorHAnsi" w:cstheme="minorHAnsi"/>
          <w:szCs w:val="22"/>
          <w:lang w:val="en-US"/>
        </w:rPr>
        <w:t>o</w:t>
      </w:r>
      <w:r w:rsidR="00671114" w:rsidRPr="004A77B0">
        <w:rPr>
          <w:rFonts w:asciiTheme="minorHAnsi" w:hAnsiTheme="minorHAnsi" w:cstheme="minorHAnsi"/>
          <w:szCs w:val="22"/>
        </w:rPr>
        <w:t>ν Κύκλο Εξειδίκευσης (3</w:t>
      </w:r>
      <w:r w:rsidR="00671114" w:rsidRPr="004A77B0">
        <w:rPr>
          <w:rFonts w:asciiTheme="minorHAnsi" w:hAnsiTheme="minorHAnsi" w:cstheme="minorHAnsi"/>
          <w:szCs w:val="22"/>
          <w:vertAlign w:val="superscript"/>
        </w:rPr>
        <w:t>ο</w:t>
      </w:r>
      <w:r w:rsidR="00671114" w:rsidRPr="004A77B0">
        <w:rPr>
          <w:rFonts w:asciiTheme="minorHAnsi" w:hAnsiTheme="minorHAnsi" w:cstheme="minorHAnsi"/>
          <w:szCs w:val="22"/>
        </w:rPr>
        <w:t xml:space="preserve"> &amp; 4</w:t>
      </w:r>
      <w:r w:rsidR="00671114" w:rsidRPr="004A77B0">
        <w:rPr>
          <w:rFonts w:asciiTheme="minorHAnsi" w:hAnsiTheme="minorHAnsi" w:cstheme="minorHAnsi"/>
          <w:szCs w:val="22"/>
          <w:vertAlign w:val="superscript"/>
        </w:rPr>
        <w:t>ο</w:t>
      </w:r>
      <w:r w:rsidR="00671114" w:rsidRPr="004A77B0">
        <w:rPr>
          <w:rFonts w:asciiTheme="minorHAnsi" w:hAnsiTheme="minorHAnsi" w:cstheme="minorHAnsi"/>
          <w:szCs w:val="22"/>
        </w:rPr>
        <w:t xml:space="preserve"> έτος σπουδών).</w:t>
      </w:r>
    </w:p>
    <w:p w14:paraId="6623EA31" w14:textId="77777777" w:rsidR="00811B80" w:rsidRPr="004A77B0" w:rsidRDefault="00671114" w:rsidP="003F50B6">
      <w:pPr>
        <w:spacing w:before="120" w:after="120" w:line="312" w:lineRule="auto"/>
        <w:ind w:firstLine="284"/>
        <w:jc w:val="both"/>
        <w:rPr>
          <w:rFonts w:asciiTheme="minorHAnsi" w:hAnsiTheme="minorHAnsi" w:cstheme="minorHAnsi"/>
          <w:szCs w:val="22"/>
        </w:rPr>
      </w:pPr>
      <w:r w:rsidRPr="004A77B0">
        <w:rPr>
          <w:rFonts w:asciiTheme="minorHAnsi" w:hAnsiTheme="minorHAnsi" w:cstheme="minorHAnsi"/>
          <w:szCs w:val="22"/>
        </w:rPr>
        <w:t xml:space="preserve">Ο </w:t>
      </w:r>
      <w:r w:rsidRPr="004A77B0">
        <w:rPr>
          <w:rFonts w:asciiTheme="minorHAnsi" w:hAnsiTheme="minorHAnsi" w:cstheme="minorHAnsi"/>
          <w:i/>
          <w:szCs w:val="22"/>
        </w:rPr>
        <w:t>Βασικός Κύκλος σπουδών</w:t>
      </w:r>
      <w:r w:rsidRPr="004A77B0">
        <w:rPr>
          <w:rFonts w:asciiTheme="minorHAnsi" w:hAnsiTheme="minorHAnsi" w:cstheme="minorHAnsi"/>
          <w:szCs w:val="22"/>
        </w:rPr>
        <w:t xml:space="preserve"> περιλαμβάνει θεωρητικά, πρακτικά και εργαστηριακά μαθήματα τα οποία είναι κοινά για όλους τους φοιτητές</w:t>
      </w:r>
      <w:r w:rsidR="00811B80" w:rsidRPr="004A77B0">
        <w:rPr>
          <w:rFonts w:asciiTheme="minorHAnsi" w:hAnsiTheme="minorHAnsi" w:cstheme="minorHAnsi"/>
          <w:szCs w:val="22"/>
        </w:rPr>
        <w:t>/</w:t>
      </w:r>
      <w:proofErr w:type="spellStart"/>
      <w:r w:rsidRPr="004A77B0">
        <w:rPr>
          <w:rFonts w:asciiTheme="minorHAnsi" w:hAnsiTheme="minorHAnsi" w:cstheme="minorHAnsi"/>
          <w:szCs w:val="22"/>
        </w:rPr>
        <w:t>τριες</w:t>
      </w:r>
      <w:proofErr w:type="spellEnd"/>
      <w:r w:rsidRPr="004A77B0">
        <w:rPr>
          <w:rFonts w:asciiTheme="minorHAnsi" w:hAnsiTheme="minorHAnsi" w:cstheme="minorHAnsi"/>
          <w:szCs w:val="22"/>
        </w:rPr>
        <w:t xml:space="preserve">. </w:t>
      </w:r>
    </w:p>
    <w:p w14:paraId="0ADC579C" w14:textId="77777777" w:rsidR="00811B80" w:rsidRPr="004A77B0" w:rsidRDefault="00671114" w:rsidP="003F50B6">
      <w:pPr>
        <w:spacing w:before="120" w:after="120" w:line="312" w:lineRule="auto"/>
        <w:ind w:firstLine="284"/>
        <w:jc w:val="both"/>
        <w:rPr>
          <w:rFonts w:asciiTheme="minorHAnsi" w:hAnsiTheme="minorHAnsi" w:cstheme="minorHAnsi"/>
          <w:szCs w:val="22"/>
        </w:rPr>
      </w:pPr>
      <w:r w:rsidRPr="004A77B0">
        <w:rPr>
          <w:rFonts w:asciiTheme="minorHAnsi" w:hAnsiTheme="minorHAnsi" w:cstheme="minorHAnsi"/>
          <w:szCs w:val="22"/>
        </w:rPr>
        <w:lastRenderedPageBreak/>
        <w:t xml:space="preserve">Το κάθε πρακτικό μάθημα Διδακτικής του εαρινού εξαμήνου (Β’ και Δ’ εξαμήνου) αποτελεί προαπαιτούμενο μάθημα της αντίστοιχης Ειδικότητας. </w:t>
      </w:r>
    </w:p>
    <w:p w14:paraId="4219AE2C" w14:textId="77777777" w:rsidR="00671114" w:rsidRPr="004A77B0" w:rsidRDefault="00671114" w:rsidP="003F50B6">
      <w:pPr>
        <w:spacing w:before="120" w:after="120" w:line="312" w:lineRule="auto"/>
        <w:ind w:firstLine="284"/>
        <w:jc w:val="both"/>
        <w:rPr>
          <w:rFonts w:asciiTheme="minorHAnsi" w:hAnsiTheme="minorHAnsi" w:cstheme="minorHAnsi"/>
          <w:szCs w:val="22"/>
        </w:rPr>
      </w:pPr>
      <w:r w:rsidRPr="004A77B0">
        <w:rPr>
          <w:rFonts w:asciiTheme="minorHAnsi" w:hAnsiTheme="minorHAnsi" w:cstheme="minorHAnsi"/>
          <w:szCs w:val="22"/>
        </w:rPr>
        <w:t>Για τις Ειδικότητες που δεν έχουν αντίστοιχο πρακτικό μάθημα στο 1</w:t>
      </w:r>
      <w:r w:rsidRPr="004A77B0">
        <w:rPr>
          <w:rFonts w:asciiTheme="minorHAnsi" w:hAnsiTheme="minorHAnsi" w:cstheme="minorHAnsi"/>
          <w:szCs w:val="22"/>
          <w:vertAlign w:val="superscript"/>
        </w:rPr>
        <w:t>ο</w:t>
      </w:r>
      <w:r w:rsidRPr="004A77B0">
        <w:rPr>
          <w:rFonts w:asciiTheme="minorHAnsi" w:hAnsiTheme="minorHAnsi" w:cstheme="minorHAnsi"/>
          <w:szCs w:val="22"/>
        </w:rPr>
        <w:t xml:space="preserve"> ή στο 2</w:t>
      </w:r>
      <w:r w:rsidRPr="004A77B0">
        <w:rPr>
          <w:rFonts w:asciiTheme="minorHAnsi" w:hAnsiTheme="minorHAnsi" w:cstheme="minorHAnsi"/>
          <w:szCs w:val="22"/>
          <w:vertAlign w:val="superscript"/>
        </w:rPr>
        <w:t>ο</w:t>
      </w:r>
      <w:r w:rsidRPr="004A77B0">
        <w:rPr>
          <w:rFonts w:asciiTheme="minorHAnsi" w:hAnsiTheme="minorHAnsi" w:cstheme="minorHAnsi"/>
          <w:szCs w:val="22"/>
        </w:rPr>
        <w:t xml:space="preserve"> έτος σπουδών, προσφέρονται συγκεκριμένα </w:t>
      </w:r>
      <w:proofErr w:type="spellStart"/>
      <w:r w:rsidRPr="004A77B0">
        <w:rPr>
          <w:rFonts w:asciiTheme="minorHAnsi" w:hAnsiTheme="minorHAnsi" w:cstheme="minorHAnsi"/>
          <w:szCs w:val="22"/>
        </w:rPr>
        <w:t>προαπαιτούμενα</w:t>
      </w:r>
      <w:proofErr w:type="spellEnd"/>
      <w:r w:rsidRPr="004A77B0">
        <w:rPr>
          <w:rFonts w:asciiTheme="minorHAnsi" w:hAnsiTheme="minorHAnsi" w:cstheme="minorHAnsi"/>
          <w:szCs w:val="22"/>
        </w:rPr>
        <w:t xml:space="preserve"> μαθήματα επιλογής στο 2</w:t>
      </w:r>
      <w:r w:rsidRPr="004A77B0">
        <w:rPr>
          <w:rFonts w:asciiTheme="minorHAnsi" w:hAnsiTheme="minorHAnsi" w:cstheme="minorHAnsi"/>
          <w:szCs w:val="22"/>
          <w:vertAlign w:val="superscript"/>
        </w:rPr>
        <w:t>ο</w:t>
      </w:r>
      <w:r w:rsidRPr="004A77B0">
        <w:rPr>
          <w:rFonts w:asciiTheme="minorHAnsi" w:hAnsiTheme="minorHAnsi" w:cstheme="minorHAnsi"/>
          <w:szCs w:val="22"/>
        </w:rPr>
        <w:t xml:space="preserve"> έτος σπουδών, από τα οποία κάθε φοιτητής</w:t>
      </w:r>
      <w:r w:rsidR="00811B80" w:rsidRPr="004A77B0">
        <w:rPr>
          <w:rFonts w:asciiTheme="minorHAnsi" w:hAnsiTheme="minorHAnsi" w:cstheme="minorHAnsi"/>
          <w:szCs w:val="22"/>
        </w:rPr>
        <w:t>/</w:t>
      </w:r>
      <w:proofErr w:type="spellStart"/>
      <w:r w:rsidRPr="004A77B0">
        <w:rPr>
          <w:rFonts w:asciiTheme="minorHAnsi" w:hAnsiTheme="minorHAnsi" w:cstheme="minorHAnsi"/>
          <w:szCs w:val="22"/>
        </w:rPr>
        <w:t>τρια</w:t>
      </w:r>
      <w:proofErr w:type="spellEnd"/>
      <w:r w:rsidRPr="004A77B0">
        <w:rPr>
          <w:rFonts w:asciiTheme="minorHAnsi" w:hAnsiTheme="minorHAnsi" w:cstheme="minorHAnsi"/>
          <w:szCs w:val="22"/>
        </w:rPr>
        <w:t xml:space="preserve"> μπορεί να επιλέξει έως τρία (3) μαθήματα. </w:t>
      </w:r>
    </w:p>
    <w:p w14:paraId="6E3BB828" w14:textId="77777777" w:rsidR="0092542E" w:rsidRDefault="00671114" w:rsidP="003F50B6">
      <w:pPr>
        <w:pStyle w:val="a9"/>
        <w:spacing w:before="120" w:after="120" w:line="312" w:lineRule="auto"/>
        <w:ind w:left="0" w:firstLine="284"/>
        <w:contextualSpacing w:val="0"/>
        <w:jc w:val="both"/>
        <w:rPr>
          <w:rFonts w:asciiTheme="minorHAnsi" w:hAnsiTheme="minorHAnsi" w:cstheme="minorHAnsi"/>
          <w:szCs w:val="22"/>
        </w:rPr>
      </w:pPr>
      <w:r w:rsidRPr="004A77B0">
        <w:rPr>
          <w:rFonts w:asciiTheme="minorHAnsi" w:hAnsiTheme="minorHAnsi" w:cstheme="minorHAnsi"/>
          <w:szCs w:val="22"/>
        </w:rPr>
        <w:t xml:space="preserve">Στον </w:t>
      </w:r>
      <w:r w:rsidRPr="004A77B0">
        <w:rPr>
          <w:rFonts w:asciiTheme="minorHAnsi" w:hAnsiTheme="minorHAnsi" w:cstheme="minorHAnsi"/>
          <w:i/>
          <w:szCs w:val="22"/>
        </w:rPr>
        <w:t>Κύκλο Εξειδίκευσης</w:t>
      </w:r>
      <w:r w:rsidRPr="004A77B0">
        <w:rPr>
          <w:rFonts w:asciiTheme="minorHAnsi" w:hAnsiTheme="minorHAnsi" w:cstheme="minorHAnsi"/>
          <w:szCs w:val="22"/>
        </w:rPr>
        <w:t xml:space="preserve"> κάθε φοιτητής</w:t>
      </w:r>
      <w:r w:rsidR="00811B80" w:rsidRPr="004A77B0">
        <w:rPr>
          <w:rFonts w:asciiTheme="minorHAnsi" w:hAnsiTheme="minorHAnsi" w:cstheme="minorHAnsi"/>
          <w:szCs w:val="22"/>
        </w:rPr>
        <w:t>/</w:t>
      </w:r>
      <w:proofErr w:type="spellStart"/>
      <w:r w:rsidRPr="004A77B0">
        <w:rPr>
          <w:rFonts w:asciiTheme="minorHAnsi" w:hAnsiTheme="minorHAnsi" w:cstheme="minorHAnsi"/>
          <w:szCs w:val="22"/>
        </w:rPr>
        <w:t>τρια</w:t>
      </w:r>
      <w:proofErr w:type="spellEnd"/>
      <w:r w:rsidRPr="004A77B0">
        <w:rPr>
          <w:rFonts w:asciiTheme="minorHAnsi" w:hAnsiTheme="minorHAnsi" w:cstheme="minorHAnsi"/>
          <w:szCs w:val="22"/>
        </w:rPr>
        <w:t xml:space="preserve"> θα πρέπει να επιλέξει μια Ειδικότητα, η οποία εντάσσε</w:t>
      </w:r>
      <w:r w:rsidR="00B91BB1" w:rsidRPr="004A77B0">
        <w:rPr>
          <w:rFonts w:asciiTheme="minorHAnsi" w:hAnsiTheme="minorHAnsi" w:cstheme="minorHAnsi"/>
          <w:szCs w:val="22"/>
        </w:rPr>
        <w:t>ται σε συγκεκριμένη Κατεύθυνση</w:t>
      </w:r>
      <w:r w:rsidR="00B91BB1" w:rsidRPr="004A77B0">
        <w:rPr>
          <w:rFonts w:asciiTheme="minorHAnsi" w:eastAsia="Times New Roman" w:hAnsiTheme="minorHAnsi" w:cstheme="minorHAnsi"/>
          <w:color w:val="000000" w:themeColor="text1"/>
        </w:rPr>
        <w:t xml:space="preserve">: i) Προπονητική, </w:t>
      </w:r>
      <w:proofErr w:type="spellStart"/>
      <w:r w:rsidR="00B91BB1" w:rsidRPr="004A77B0">
        <w:rPr>
          <w:rFonts w:asciiTheme="minorHAnsi" w:eastAsia="Times New Roman" w:hAnsiTheme="minorHAnsi" w:cstheme="minorHAnsi"/>
          <w:color w:val="000000" w:themeColor="text1"/>
        </w:rPr>
        <w:t>ii</w:t>
      </w:r>
      <w:proofErr w:type="spellEnd"/>
      <w:r w:rsidR="00B91BB1" w:rsidRPr="004A77B0">
        <w:rPr>
          <w:rFonts w:asciiTheme="minorHAnsi" w:eastAsia="Times New Roman" w:hAnsiTheme="minorHAnsi" w:cstheme="minorHAnsi"/>
          <w:color w:val="000000" w:themeColor="text1"/>
        </w:rPr>
        <w:t xml:space="preserve">) Αθλητική Αναψυχή και Χορός , </w:t>
      </w:r>
      <w:proofErr w:type="spellStart"/>
      <w:r w:rsidR="00B91BB1" w:rsidRPr="004A77B0">
        <w:rPr>
          <w:rFonts w:asciiTheme="minorHAnsi" w:eastAsia="Times New Roman" w:hAnsiTheme="minorHAnsi" w:cstheme="minorHAnsi"/>
          <w:color w:val="000000" w:themeColor="text1"/>
        </w:rPr>
        <w:t>iii</w:t>
      </w:r>
      <w:proofErr w:type="spellEnd"/>
      <w:r w:rsidR="00B91BB1" w:rsidRPr="004A77B0">
        <w:rPr>
          <w:rFonts w:asciiTheme="minorHAnsi" w:eastAsia="Times New Roman" w:hAnsiTheme="minorHAnsi" w:cstheme="minorHAnsi"/>
          <w:color w:val="000000" w:themeColor="text1"/>
        </w:rPr>
        <w:t xml:space="preserve">) Άσκηση σε </w:t>
      </w:r>
      <w:r w:rsidR="0092542E">
        <w:rPr>
          <w:rFonts w:asciiTheme="minorHAnsi" w:eastAsia="Times New Roman" w:hAnsiTheme="minorHAnsi" w:cstheme="minorHAnsi"/>
          <w:color w:val="000000" w:themeColor="text1"/>
          <w:lang w:val="en-US"/>
        </w:rPr>
        <w:t>E</w:t>
      </w:r>
      <w:r w:rsidR="00B91BB1" w:rsidRPr="004A77B0">
        <w:rPr>
          <w:rFonts w:asciiTheme="minorHAnsi" w:eastAsia="Times New Roman" w:hAnsiTheme="minorHAnsi" w:cstheme="minorHAnsi"/>
          <w:color w:val="000000" w:themeColor="text1"/>
        </w:rPr>
        <w:t xml:space="preserve">ιδικούς </w:t>
      </w:r>
      <w:r w:rsidR="0092542E">
        <w:rPr>
          <w:rFonts w:asciiTheme="minorHAnsi" w:eastAsia="Times New Roman" w:hAnsiTheme="minorHAnsi" w:cstheme="minorHAnsi"/>
          <w:color w:val="000000" w:themeColor="text1"/>
        </w:rPr>
        <w:t>π</w:t>
      </w:r>
      <w:r w:rsidR="00B91BB1" w:rsidRPr="004A77B0">
        <w:rPr>
          <w:rFonts w:asciiTheme="minorHAnsi" w:eastAsia="Times New Roman" w:hAnsiTheme="minorHAnsi" w:cstheme="minorHAnsi"/>
          <w:color w:val="000000" w:themeColor="text1"/>
        </w:rPr>
        <w:t xml:space="preserve">ληθυσμούς. Στόχος είναι η επιλογή μιας ειδικότητας της επιλεγόμενης κατεύθυνσης παρακολουθώντας τα απαιτούμενα μαθήματα της ειδικότητας, τα μαθήματα ελεύθερης επιλογής (ή διπλωματική εργασία) και τα μαθήματα της </w:t>
      </w:r>
      <w:r w:rsidR="00B91BB1" w:rsidRPr="0092542E">
        <w:rPr>
          <w:rFonts w:asciiTheme="minorHAnsi" w:hAnsiTheme="minorHAnsi" w:cstheme="minorHAnsi"/>
          <w:szCs w:val="22"/>
        </w:rPr>
        <w:t>κατεύθυνσης</w:t>
      </w:r>
      <w:r w:rsidR="009172B2" w:rsidRPr="0092542E">
        <w:rPr>
          <w:rFonts w:asciiTheme="minorHAnsi" w:hAnsiTheme="minorHAnsi" w:cstheme="minorHAnsi"/>
          <w:szCs w:val="22"/>
        </w:rPr>
        <w:t>.</w:t>
      </w:r>
      <w:r w:rsidR="0092542E" w:rsidRPr="0092542E">
        <w:rPr>
          <w:rFonts w:asciiTheme="minorHAnsi" w:hAnsiTheme="minorHAnsi" w:cstheme="minorHAnsi"/>
          <w:szCs w:val="22"/>
        </w:rPr>
        <w:t xml:space="preserve"> </w:t>
      </w:r>
    </w:p>
    <w:p w14:paraId="0414BF23" w14:textId="77777777" w:rsidR="0092542E" w:rsidRPr="0092542E" w:rsidRDefault="0092542E" w:rsidP="003F50B6">
      <w:pPr>
        <w:pStyle w:val="a9"/>
        <w:spacing w:before="120" w:after="120" w:line="312" w:lineRule="auto"/>
        <w:ind w:left="0" w:firstLine="284"/>
        <w:contextualSpacing w:val="0"/>
        <w:jc w:val="both"/>
        <w:rPr>
          <w:rFonts w:asciiTheme="minorHAnsi" w:hAnsiTheme="minorHAnsi" w:cstheme="minorHAnsi"/>
          <w:szCs w:val="22"/>
        </w:rPr>
      </w:pPr>
      <w:r w:rsidRPr="0092542E">
        <w:rPr>
          <w:rFonts w:asciiTheme="minorHAnsi" w:hAnsiTheme="minorHAnsi" w:cstheme="minorHAnsi"/>
          <w:szCs w:val="22"/>
        </w:rPr>
        <w:t xml:space="preserve">Απαραίτητη προϋπόθεση για τη δήλωση και παρακολούθηση μιας Ειδικότητας είναι η δήλωση, παρακολούθηση και αξιολόγηση στο αντίστοιχο προαπαιτούμενο μάθημα, που έχει προκαθοριστεί από τη συγκεκριμένη Ειδικότητα, με βαθμό τουλάχιστον επτά (7). Η κάθε Ειδικότητα εντάσσεται σε συγκεκριμένη Κατεύθυνση. Παράλληλα με την παρακολούθηση των μαθημάτων της Ειδικότητας είναι υποχρεωτική και η παρακολούθηση των μαθημάτων της αντίστοιχης Κατεύθυνσης. </w:t>
      </w:r>
    </w:p>
    <w:p w14:paraId="2AF544B5" w14:textId="77777777" w:rsidR="00B91BB1" w:rsidRPr="004A77B0" w:rsidRDefault="00671114" w:rsidP="003F50B6">
      <w:pPr>
        <w:pStyle w:val="a9"/>
        <w:spacing w:before="120" w:after="120" w:line="312" w:lineRule="auto"/>
        <w:ind w:left="0" w:firstLine="284"/>
        <w:contextualSpacing w:val="0"/>
        <w:jc w:val="both"/>
        <w:rPr>
          <w:rFonts w:asciiTheme="minorHAnsi" w:hAnsiTheme="minorHAnsi" w:cstheme="minorHAnsi"/>
          <w:szCs w:val="22"/>
        </w:rPr>
      </w:pPr>
      <w:r w:rsidRPr="004A77B0">
        <w:rPr>
          <w:rFonts w:asciiTheme="minorHAnsi" w:hAnsiTheme="minorHAnsi" w:cstheme="minorHAnsi"/>
          <w:szCs w:val="22"/>
        </w:rPr>
        <w:t>Εκτός από τα μαθήματα της Ειδικότητας και της Κατεύθυνσης, τα οποία είναι διαφορετικά ανάλογα με την Ειδικότητα και την Κατεύθυνση που παρακολουθεί ο κάθε φοιτητής</w:t>
      </w:r>
      <w:r w:rsidR="00811B80" w:rsidRPr="004A77B0">
        <w:rPr>
          <w:rFonts w:asciiTheme="minorHAnsi" w:hAnsiTheme="minorHAnsi" w:cstheme="minorHAnsi"/>
          <w:szCs w:val="22"/>
        </w:rPr>
        <w:t>/</w:t>
      </w:r>
      <w:proofErr w:type="spellStart"/>
      <w:r w:rsidRPr="004A77B0">
        <w:rPr>
          <w:rFonts w:asciiTheme="minorHAnsi" w:hAnsiTheme="minorHAnsi" w:cstheme="minorHAnsi"/>
          <w:szCs w:val="22"/>
        </w:rPr>
        <w:t>τρια</w:t>
      </w:r>
      <w:proofErr w:type="spellEnd"/>
      <w:r w:rsidRPr="004A77B0">
        <w:rPr>
          <w:rFonts w:asciiTheme="minorHAnsi" w:hAnsiTheme="minorHAnsi" w:cstheme="minorHAnsi"/>
          <w:szCs w:val="22"/>
        </w:rPr>
        <w:t xml:space="preserve">, στον </w:t>
      </w:r>
      <w:r w:rsidR="00F82882" w:rsidRPr="004A77B0">
        <w:rPr>
          <w:rFonts w:asciiTheme="minorHAnsi" w:hAnsiTheme="minorHAnsi" w:cstheme="minorHAnsi"/>
          <w:szCs w:val="22"/>
        </w:rPr>
        <w:t xml:space="preserve"> </w:t>
      </w:r>
      <w:r w:rsidRPr="004A77B0">
        <w:rPr>
          <w:rFonts w:asciiTheme="minorHAnsi" w:hAnsiTheme="minorHAnsi" w:cstheme="minorHAnsi"/>
          <w:szCs w:val="22"/>
        </w:rPr>
        <w:t>Κύκλο Εξειδίκευσης περιλαμβάνονται επίσης θεωρητικά και πρακτικά μαθήματα τα οποία είναι κοινά για όλους τους φοιτητές</w:t>
      </w:r>
      <w:r w:rsidR="00811B80" w:rsidRPr="004A77B0">
        <w:rPr>
          <w:rFonts w:asciiTheme="minorHAnsi" w:hAnsiTheme="minorHAnsi" w:cstheme="minorHAnsi"/>
          <w:szCs w:val="22"/>
        </w:rPr>
        <w:t>/</w:t>
      </w:r>
      <w:proofErr w:type="spellStart"/>
      <w:r w:rsidRPr="004A77B0">
        <w:rPr>
          <w:rFonts w:asciiTheme="minorHAnsi" w:hAnsiTheme="minorHAnsi" w:cstheme="minorHAnsi"/>
          <w:szCs w:val="22"/>
        </w:rPr>
        <w:t>τριες</w:t>
      </w:r>
      <w:proofErr w:type="spellEnd"/>
      <w:r w:rsidRPr="004A77B0">
        <w:rPr>
          <w:rFonts w:asciiTheme="minorHAnsi" w:hAnsiTheme="minorHAnsi" w:cstheme="minorHAnsi"/>
          <w:szCs w:val="22"/>
        </w:rPr>
        <w:t xml:space="preserve">, καθώς και μαθήματα ελεύθερης επιλογής. </w:t>
      </w:r>
    </w:p>
    <w:p w14:paraId="1E59A6ED" w14:textId="77777777" w:rsidR="0092542E" w:rsidRPr="0092542E" w:rsidRDefault="00B91BB1" w:rsidP="0092542E">
      <w:pPr>
        <w:pStyle w:val="a9"/>
        <w:spacing w:before="120" w:after="120" w:line="312" w:lineRule="auto"/>
        <w:ind w:left="0" w:firstLine="284"/>
        <w:contextualSpacing w:val="0"/>
        <w:jc w:val="both"/>
        <w:rPr>
          <w:rFonts w:asciiTheme="minorHAnsi" w:hAnsiTheme="minorHAnsi" w:cstheme="minorHAnsi"/>
          <w:szCs w:val="22"/>
        </w:rPr>
      </w:pPr>
      <w:r w:rsidRPr="004A77B0">
        <w:rPr>
          <w:rFonts w:asciiTheme="minorHAnsi" w:hAnsiTheme="minorHAnsi" w:cstheme="minorHAnsi"/>
          <w:szCs w:val="22"/>
        </w:rPr>
        <w:t xml:space="preserve">Τα μαθήματα πρακτικής εφαρμογής είτε είναι επιλογής είτε κορμού, τα </w:t>
      </w:r>
      <w:proofErr w:type="spellStart"/>
      <w:r w:rsidRPr="004A77B0">
        <w:rPr>
          <w:rFonts w:asciiTheme="minorHAnsi" w:hAnsiTheme="minorHAnsi" w:cstheme="minorHAnsi"/>
          <w:szCs w:val="22"/>
        </w:rPr>
        <w:t>προαπαιτούμενα</w:t>
      </w:r>
      <w:proofErr w:type="spellEnd"/>
      <w:r w:rsidRPr="004A77B0">
        <w:rPr>
          <w:rFonts w:asciiTheme="minorHAnsi" w:hAnsiTheme="minorHAnsi" w:cstheme="minorHAnsi"/>
          <w:szCs w:val="22"/>
        </w:rPr>
        <w:t xml:space="preserve"> μαθήματα επιλογής που οδηγούν σε Ειδικότητα, τα μαθήματα Κατεύθυνσης καθώς και τα Μαθήματα Ειδικότητας είναι υποχρεωτικής παρακολούθησης.</w:t>
      </w:r>
      <w:r w:rsidR="0092542E" w:rsidRPr="0092542E">
        <w:rPr>
          <w:rFonts w:asciiTheme="minorHAnsi" w:hAnsiTheme="minorHAnsi" w:cstheme="minorHAnsi"/>
          <w:szCs w:val="22"/>
        </w:rPr>
        <w:t xml:space="preserve"> Για να δημιουργηθεί τμήμα σε μάθημα επιλογής (προαπαιτούμενο ή ελεύθερης επιλογής) που έχει πρακτικό χαρακτήρα και σχετίζεται με ατομικό άθλημα, θα πρέπει να επιλεγεί τουλάχιστον από τέσσερις (4) φοιτητές – </w:t>
      </w:r>
      <w:proofErr w:type="spellStart"/>
      <w:r w:rsidR="0092542E" w:rsidRPr="0092542E">
        <w:rPr>
          <w:rFonts w:asciiTheme="minorHAnsi" w:hAnsiTheme="minorHAnsi" w:cstheme="minorHAnsi"/>
          <w:szCs w:val="22"/>
        </w:rPr>
        <w:t>τριες</w:t>
      </w:r>
      <w:proofErr w:type="spellEnd"/>
      <w:r w:rsidR="0092542E" w:rsidRPr="0092542E">
        <w:rPr>
          <w:rFonts w:asciiTheme="minorHAnsi" w:hAnsiTheme="minorHAnsi" w:cstheme="minorHAnsi"/>
          <w:szCs w:val="22"/>
        </w:rPr>
        <w:t xml:space="preserve">, ενώ σε μάθημα επιλογής (προαπαιτούμενο ή ελεύθερης επιλογής) που έχει πρακτικό χαρακτήρα και σχετίζεται με ομαδικό άθλημα ή είναι θεωρητικού χαρακτήρα, θα πρέπει να επιλεγεί τουλάχιστον από έξι (6) φοιτητές – </w:t>
      </w:r>
      <w:proofErr w:type="spellStart"/>
      <w:r w:rsidR="0092542E" w:rsidRPr="0092542E">
        <w:rPr>
          <w:rFonts w:asciiTheme="minorHAnsi" w:hAnsiTheme="minorHAnsi" w:cstheme="minorHAnsi"/>
          <w:szCs w:val="22"/>
        </w:rPr>
        <w:t>τριες</w:t>
      </w:r>
      <w:proofErr w:type="spellEnd"/>
      <w:r w:rsidR="0092542E" w:rsidRPr="0092542E">
        <w:rPr>
          <w:rFonts w:asciiTheme="minorHAnsi" w:hAnsiTheme="minorHAnsi" w:cstheme="minorHAnsi"/>
          <w:szCs w:val="22"/>
        </w:rPr>
        <w:t xml:space="preserve">.   </w:t>
      </w:r>
    </w:p>
    <w:p w14:paraId="70659D66" w14:textId="77777777" w:rsidR="00671114" w:rsidRPr="004A77B0" w:rsidRDefault="00671114" w:rsidP="003F50B6">
      <w:pPr>
        <w:pStyle w:val="a9"/>
        <w:spacing w:before="120" w:after="120" w:line="312" w:lineRule="auto"/>
        <w:ind w:left="0" w:firstLine="284"/>
        <w:contextualSpacing w:val="0"/>
        <w:jc w:val="both"/>
        <w:rPr>
          <w:rFonts w:asciiTheme="minorHAnsi" w:hAnsiTheme="minorHAnsi" w:cstheme="minorHAnsi"/>
        </w:rPr>
      </w:pPr>
      <w:r w:rsidRPr="004A77B0">
        <w:rPr>
          <w:rFonts w:asciiTheme="minorHAnsi" w:hAnsiTheme="minorHAnsi" w:cstheme="minorHAnsi"/>
          <w:szCs w:val="22"/>
        </w:rPr>
        <w:t>Κάθε φοιτητής</w:t>
      </w:r>
      <w:r w:rsidR="00811B80" w:rsidRPr="004A77B0">
        <w:rPr>
          <w:rFonts w:asciiTheme="minorHAnsi" w:hAnsiTheme="minorHAnsi" w:cstheme="minorHAnsi"/>
          <w:szCs w:val="22"/>
        </w:rPr>
        <w:t>/</w:t>
      </w:r>
      <w:proofErr w:type="spellStart"/>
      <w:r w:rsidRPr="004A77B0">
        <w:rPr>
          <w:rFonts w:asciiTheme="minorHAnsi" w:hAnsiTheme="minorHAnsi" w:cstheme="minorHAnsi"/>
          <w:szCs w:val="22"/>
        </w:rPr>
        <w:t>τρια</w:t>
      </w:r>
      <w:proofErr w:type="spellEnd"/>
      <w:r w:rsidRPr="004A77B0">
        <w:rPr>
          <w:rFonts w:asciiTheme="minorHAnsi" w:hAnsiTheme="minorHAnsi" w:cstheme="minorHAnsi"/>
          <w:szCs w:val="22"/>
        </w:rPr>
        <w:t xml:space="preserve"> στον Κύκλο Εξειδίκευσης μπορεί να επιλέξει συνολικά τέσσερα (4) μαθήματα </w:t>
      </w:r>
      <w:r w:rsidRPr="004A77B0">
        <w:rPr>
          <w:rFonts w:asciiTheme="minorHAnsi" w:hAnsiTheme="minorHAnsi" w:cstheme="minorHAnsi"/>
        </w:rPr>
        <w:t>ελεύθερης επιλογής ή ένα (1) μάθημα ελεύθερης επιλογής και την εκπόνηση Διπλωματικής Εργασίας, η οποία περιλαμβάνει τρία (3) μαθήματα.</w:t>
      </w:r>
    </w:p>
    <w:p w14:paraId="055440F4" w14:textId="77777777" w:rsidR="00811B80" w:rsidRPr="004A77B0" w:rsidRDefault="00811B80" w:rsidP="003F50B6">
      <w:pPr>
        <w:pStyle w:val="a9"/>
        <w:spacing w:before="120" w:after="120" w:line="312" w:lineRule="auto"/>
        <w:ind w:left="0" w:firstLine="284"/>
        <w:contextualSpacing w:val="0"/>
        <w:jc w:val="both"/>
        <w:rPr>
          <w:rFonts w:asciiTheme="minorHAnsi" w:hAnsiTheme="minorHAnsi" w:cstheme="minorHAnsi"/>
        </w:rPr>
      </w:pPr>
      <w:r w:rsidRPr="004A77B0">
        <w:rPr>
          <w:rFonts w:asciiTheme="minorHAnsi" w:hAnsiTheme="minorHAnsi" w:cstheme="minorHAnsi"/>
          <w:bCs/>
        </w:rPr>
        <w:t xml:space="preserve">Για τη δήλωση και παρακολούθηση μιας Ειδικότητας στον Κύκλο Εξειδίκευσης (3ο και 4ο έτος σπουδών) απαραίτητη προϋπόθεση είναι η δήλωση, παρακολούθηση και αξιολόγηση </w:t>
      </w:r>
      <w:r w:rsidRPr="004A77B0">
        <w:rPr>
          <w:rFonts w:asciiTheme="minorHAnsi" w:hAnsiTheme="minorHAnsi" w:cstheme="minorHAnsi"/>
          <w:bCs/>
        </w:rPr>
        <w:lastRenderedPageBreak/>
        <w:t>στο αντίστοιχο προαπαιτούμενο μάθημα της συγκεκριμένης Ειδικότητας με βαθμό τουλάχιστον επτά (7).</w:t>
      </w:r>
    </w:p>
    <w:p w14:paraId="0C4C7D87" w14:textId="77777777" w:rsidR="00F82882" w:rsidRDefault="00A260DA" w:rsidP="003F50B6">
      <w:pPr>
        <w:pStyle w:val="a9"/>
        <w:spacing w:before="120" w:after="120" w:line="312" w:lineRule="auto"/>
        <w:ind w:left="0" w:firstLine="284"/>
        <w:contextualSpacing w:val="0"/>
        <w:jc w:val="both"/>
        <w:rPr>
          <w:rFonts w:asciiTheme="minorHAnsi" w:hAnsiTheme="minorHAnsi" w:cstheme="minorHAnsi"/>
          <w:szCs w:val="22"/>
        </w:rPr>
      </w:pPr>
      <w:r w:rsidRPr="004A77B0">
        <w:rPr>
          <w:rFonts w:asciiTheme="minorHAnsi" w:hAnsiTheme="minorHAnsi" w:cstheme="minorHAnsi"/>
        </w:rPr>
        <w:t xml:space="preserve">Για την </w:t>
      </w:r>
      <w:r w:rsidR="0092542E">
        <w:rPr>
          <w:rFonts w:asciiTheme="minorHAnsi" w:hAnsiTheme="minorHAnsi" w:cstheme="minorHAnsi"/>
        </w:rPr>
        <w:t xml:space="preserve">εκπόνηση Διπλωματικής εργασίας </w:t>
      </w:r>
      <w:r w:rsidRPr="004A77B0">
        <w:rPr>
          <w:rFonts w:asciiTheme="minorHAnsi" w:hAnsiTheme="minorHAnsi" w:cstheme="minorHAnsi"/>
        </w:rPr>
        <w:t xml:space="preserve">απαραίτητη προϋπόθεση είναι η δήλωση και επιτυχής παρακολούθηση </w:t>
      </w:r>
      <w:r w:rsidR="00B91BB1" w:rsidRPr="004A77B0">
        <w:rPr>
          <w:rFonts w:asciiTheme="minorHAnsi" w:hAnsiTheme="minorHAnsi" w:cstheme="minorHAnsi"/>
        </w:rPr>
        <w:t xml:space="preserve">εργαστηριακών </w:t>
      </w:r>
      <w:r w:rsidRPr="004A77B0">
        <w:rPr>
          <w:rFonts w:asciiTheme="minorHAnsi" w:hAnsiTheme="minorHAnsi" w:cstheme="minorHAnsi"/>
        </w:rPr>
        <w:t xml:space="preserve">μαθημάτων, στο ΣΤ΄ και Ζ΄ εξάμηνο αντίστοιχα, αντί του </w:t>
      </w:r>
      <w:r w:rsidR="00E412FB">
        <w:rPr>
          <w:rFonts w:asciiTheme="minorHAnsi" w:hAnsiTheme="minorHAnsi" w:cstheme="minorHAnsi"/>
        </w:rPr>
        <w:t>5</w:t>
      </w:r>
      <w:r w:rsidRPr="004A77B0">
        <w:rPr>
          <w:rFonts w:asciiTheme="minorHAnsi" w:hAnsiTheme="minorHAnsi" w:cstheme="minorHAnsi"/>
          <w:vertAlign w:val="superscript"/>
        </w:rPr>
        <w:t>ου</w:t>
      </w:r>
      <w:r w:rsidRPr="004A77B0">
        <w:rPr>
          <w:rFonts w:asciiTheme="minorHAnsi" w:hAnsiTheme="minorHAnsi" w:cstheme="minorHAnsi"/>
        </w:rPr>
        <w:t xml:space="preserve">, </w:t>
      </w:r>
      <w:r w:rsidR="00E412FB">
        <w:rPr>
          <w:rFonts w:asciiTheme="minorHAnsi" w:hAnsiTheme="minorHAnsi" w:cstheme="minorHAnsi"/>
        </w:rPr>
        <w:t>6</w:t>
      </w:r>
      <w:r w:rsidRPr="004A77B0">
        <w:rPr>
          <w:rFonts w:asciiTheme="minorHAnsi" w:hAnsiTheme="minorHAnsi" w:cstheme="minorHAnsi"/>
          <w:vertAlign w:val="superscript"/>
        </w:rPr>
        <w:t>ου</w:t>
      </w:r>
      <w:r w:rsidRPr="004A77B0">
        <w:rPr>
          <w:rFonts w:asciiTheme="minorHAnsi" w:hAnsiTheme="minorHAnsi" w:cstheme="minorHAnsi"/>
        </w:rPr>
        <w:t xml:space="preserve">  και </w:t>
      </w:r>
      <w:r w:rsidR="00E412FB">
        <w:rPr>
          <w:rFonts w:asciiTheme="minorHAnsi" w:hAnsiTheme="minorHAnsi" w:cstheme="minorHAnsi"/>
        </w:rPr>
        <w:t>7</w:t>
      </w:r>
      <w:r w:rsidRPr="004A77B0">
        <w:rPr>
          <w:rFonts w:asciiTheme="minorHAnsi" w:hAnsiTheme="minorHAnsi" w:cstheme="minorHAnsi"/>
          <w:vertAlign w:val="superscript"/>
        </w:rPr>
        <w:t>ου</w:t>
      </w:r>
      <w:r w:rsidRPr="004A77B0">
        <w:rPr>
          <w:rFonts w:asciiTheme="minorHAnsi" w:hAnsiTheme="minorHAnsi" w:cstheme="minorHAnsi"/>
        </w:rPr>
        <w:t xml:space="preserve"> μαθήματος ελεύθερης επιλογής.</w:t>
      </w:r>
      <w:r w:rsidR="00F82882" w:rsidRPr="004A77B0">
        <w:rPr>
          <w:rFonts w:asciiTheme="minorHAnsi" w:hAnsiTheme="minorHAnsi" w:cstheme="minorHAnsi"/>
          <w:szCs w:val="22"/>
        </w:rPr>
        <w:t xml:space="preserve"> </w:t>
      </w:r>
    </w:p>
    <w:p w14:paraId="6D784FF3" w14:textId="77777777" w:rsidR="004A77B0" w:rsidRPr="0044739C" w:rsidRDefault="004A77B0" w:rsidP="0099496A">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505696" w:rsidRPr="0044739C">
        <w:rPr>
          <w:rFonts w:asciiTheme="minorHAnsi" w:hAnsiTheme="minorHAnsi" w:cstheme="minorHAnsi"/>
          <w:color w:val="365F91" w:themeColor="accent1" w:themeShade="BF"/>
          <w:sz w:val="24"/>
          <w:szCs w:val="24"/>
        </w:rPr>
        <w:t>6</w:t>
      </w:r>
    </w:p>
    <w:p w14:paraId="3BA0080D" w14:textId="77777777" w:rsidR="004A77B0" w:rsidRPr="0044739C" w:rsidRDefault="004A77B0" w:rsidP="003F50B6">
      <w:pPr>
        <w:spacing w:before="120" w:after="120" w:line="312" w:lineRule="auto"/>
        <w:jc w:val="center"/>
        <w:rPr>
          <w:rFonts w:asciiTheme="minorHAnsi" w:hAnsiTheme="minorHAnsi" w:cstheme="minorHAnsi"/>
          <w:b/>
          <w:color w:val="365F91" w:themeColor="accent1" w:themeShade="BF"/>
          <w:szCs w:val="22"/>
        </w:rPr>
      </w:pPr>
      <w:r w:rsidRPr="0044739C">
        <w:rPr>
          <w:rFonts w:asciiTheme="minorHAnsi" w:hAnsiTheme="minorHAnsi" w:cstheme="minorHAnsi"/>
          <w:b/>
          <w:color w:val="365F91" w:themeColor="accent1" w:themeShade="BF"/>
          <w:szCs w:val="22"/>
        </w:rPr>
        <w:t>Επίτευξη μαθησιακών αποτελεσμάτων</w:t>
      </w:r>
    </w:p>
    <w:p w14:paraId="0561AE6C" w14:textId="77777777" w:rsidR="004A77B0" w:rsidRPr="002946CD" w:rsidRDefault="004A77B0" w:rsidP="0092542E">
      <w:pPr>
        <w:pStyle w:val="a9"/>
        <w:spacing w:before="120" w:after="120" w:line="312" w:lineRule="auto"/>
        <w:ind w:left="0" w:firstLine="284"/>
        <w:contextualSpacing w:val="0"/>
        <w:jc w:val="both"/>
        <w:rPr>
          <w:rFonts w:asciiTheme="minorHAnsi" w:hAnsiTheme="minorHAnsi" w:cstheme="minorHAnsi"/>
          <w:color w:val="auto"/>
          <w:lang w:bidi="ar-SA"/>
        </w:rPr>
      </w:pPr>
      <w:r w:rsidRPr="004870B7">
        <w:rPr>
          <w:rFonts w:asciiTheme="minorHAnsi" w:hAnsiTheme="minorHAnsi" w:cstheme="minorHAnsi"/>
        </w:rPr>
        <w:t xml:space="preserve">Σύμφωνα με τις διατάξεις του Ν.3374/2005 και της Υ.Α. Φ5/89656/Β3/2007 ΦΕΚ Β΄1466/13-8-2007, </w:t>
      </w:r>
      <w:r w:rsidR="004870B7" w:rsidRPr="004870B7">
        <w:rPr>
          <w:rFonts w:asciiTheme="minorHAnsi" w:hAnsiTheme="minorHAnsi" w:cstheme="minorHAnsi"/>
        </w:rPr>
        <w:t>τα μαθησιακά αποτελέσματα που επιτυγχάνονται βάσει των προηγούμενων προγραμμάτων σπουδών του Τμήματος μέχρι σήμερα αντιστοιχούν στα 240 ECTS</w:t>
      </w:r>
      <w:r w:rsidR="00696D30">
        <w:rPr>
          <w:rFonts w:asciiTheme="minorHAnsi" w:hAnsiTheme="minorHAnsi" w:cstheme="minorHAnsi"/>
        </w:rPr>
        <w:t xml:space="preserve"> </w:t>
      </w:r>
      <w:r w:rsidRPr="004870B7">
        <w:rPr>
          <w:rFonts w:asciiTheme="minorHAnsi" w:hAnsiTheme="minorHAnsi" w:cstheme="minorHAnsi"/>
        </w:rPr>
        <w:t xml:space="preserve">(υπ’ </w:t>
      </w:r>
      <w:proofErr w:type="spellStart"/>
      <w:r w:rsidRPr="004870B7">
        <w:rPr>
          <w:rFonts w:asciiTheme="minorHAnsi" w:hAnsiTheme="minorHAnsi" w:cstheme="minorHAnsi"/>
        </w:rPr>
        <w:t>αριθμ</w:t>
      </w:r>
      <w:proofErr w:type="spellEnd"/>
      <w:r w:rsidRPr="004870B7">
        <w:rPr>
          <w:rFonts w:asciiTheme="minorHAnsi" w:hAnsiTheme="minorHAnsi" w:cstheme="minorHAnsi"/>
        </w:rPr>
        <w:t xml:space="preserve">. 441/2013 </w:t>
      </w:r>
      <w:r w:rsidR="004870B7" w:rsidRPr="004870B7">
        <w:rPr>
          <w:rFonts w:asciiTheme="minorHAnsi" w:hAnsiTheme="minorHAnsi" w:cstheme="minorHAnsi"/>
        </w:rPr>
        <w:t xml:space="preserve">απόφαση </w:t>
      </w:r>
      <w:r w:rsidRPr="004870B7">
        <w:rPr>
          <w:rFonts w:asciiTheme="minorHAnsi" w:hAnsiTheme="minorHAnsi" w:cstheme="minorHAnsi"/>
        </w:rPr>
        <w:t>Γενική</w:t>
      </w:r>
      <w:r w:rsidR="004870B7" w:rsidRPr="004870B7">
        <w:rPr>
          <w:rFonts w:asciiTheme="minorHAnsi" w:hAnsiTheme="minorHAnsi" w:cstheme="minorHAnsi"/>
        </w:rPr>
        <w:t>ς</w:t>
      </w:r>
      <w:r w:rsidRPr="004870B7">
        <w:rPr>
          <w:rFonts w:asciiTheme="minorHAnsi" w:hAnsiTheme="minorHAnsi" w:cstheme="minorHAnsi"/>
        </w:rPr>
        <w:t xml:space="preserve"> Συνέλευση</w:t>
      </w:r>
      <w:r w:rsidR="004870B7" w:rsidRPr="004870B7">
        <w:rPr>
          <w:rFonts w:asciiTheme="minorHAnsi" w:hAnsiTheme="minorHAnsi" w:cstheme="minorHAnsi"/>
        </w:rPr>
        <w:t>ς</w:t>
      </w:r>
      <w:r w:rsidRPr="004870B7">
        <w:rPr>
          <w:rFonts w:asciiTheme="minorHAnsi" w:hAnsiTheme="minorHAnsi" w:cstheme="minorHAnsi"/>
        </w:rPr>
        <w:t>). Σύμφωνα με το Παράρτημα Διπλώματος, για την επίτευξη των μαθησιακών αποτελεσμάτων, πτυχιούχος κα</w:t>
      </w:r>
      <w:r w:rsidR="0092542E">
        <w:rPr>
          <w:rFonts w:asciiTheme="minorHAnsi" w:hAnsiTheme="minorHAnsi" w:cstheme="minorHAnsi"/>
        </w:rPr>
        <w:t>θίσταται ο/η φοιτητής/</w:t>
      </w:r>
      <w:proofErr w:type="spellStart"/>
      <w:r w:rsidR="0092542E">
        <w:rPr>
          <w:rFonts w:asciiTheme="minorHAnsi" w:hAnsiTheme="minorHAnsi" w:cstheme="minorHAnsi"/>
        </w:rPr>
        <w:t>τρια</w:t>
      </w:r>
      <w:proofErr w:type="spellEnd"/>
      <w:r w:rsidR="0092542E">
        <w:rPr>
          <w:rFonts w:asciiTheme="minorHAnsi" w:hAnsiTheme="minorHAnsi" w:cstheme="minorHAnsi"/>
        </w:rPr>
        <w:t xml:space="preserve"> όταν </w:t>
      </w:r>
      <w:r w:rsidRPr="002946CD">
        <w:rPr>
          <w:rFonts w:asciiTheme="minorHAnsi" w:hAnsiTheme="minorHAnsi" w:cstheme="minorHAnsi"/>
          <w:color w:val="auto"/>
          <w:lang w:bidi="ar-SA"/>
        </w:rPr>
        <w:t xml:space="preserve">έχει παρακολουθήσει με επιτυχία όλα τα μαθήματα (60) του </w:t>
      </w:r>
      <w:r>
        <w:rPr>
          <w:rFonts w:asciiTheme="minorHAnsi" w:hAnsiTheme="minorHAnsi" w:cstheme="minorHAnsi"/>
          <w:color w:val="auto"/>
          <w:lang w:bidi="ar-SA"/>
        </w:rPr>
        <w:t>ΠΠΣ</w:t>
      </w:r>
      <w:r w:rsidR="0092542E">
        <w:rPr>
          <w:rFonts w:asciiTheme="minorHAnsi" w:hAnsiTheme="minorHAnsi" w:cstheme="minorHAnsi"/>
          <w:color w:val="auto"/>
          <w:lang w:bidi="ar-SA"/>
        </w:rPr>
        <w:t xml:space="preserve"> και </w:t>
      </w:r>
      <w:r w:rsidRPr="002946CD">
        <w:rPr>
          <w:rFonts w:asciiTheme="minorHAnsi" w:hAnsiTheme="minorHAnsi" w:cstheme="minorHAnsi"/>
          <w:color w:val="auto"/>
          <w:lang w:bidi="ar-SA"/>
        </w:rPr>
        <w:t>έχει επιτυχώς ολοκληρώσει και υποστηρίξει την προαιρετική πτυχιακή εργασία</w:t>
      </w:r>
      <w:r w:rsidR="0092542E">
        <w:rPr>
          <w:rFonts w:asciiTheme="minorHAnsi" w:hAnsiTheme="minorHAnsi" w:cstheme="minorHAnsi"/>
          <w:color w:val="auto"/>
          <w:lang w:bidi="ar-SA"/>
        </w:rPr>
        <w:t xml:space="preserve"> συγκεντρώνοντας</w:t>
      </w:r>
      <w:r w:rsidRPr="002946CD">
        <w:rPr>
          <w:rFonts w:asciiTheme="minorHAnsi" w:hAnsiTheme="minorHAnsi" w:cstheme="minorHAnsi"/>
          <w:color w:val="auto"/>
          <w:lang w:bidi="ar-SA"/>
        </w:rPr>
        <w:t xml:space="preserve"> 2</w:t>
      </w:r>
      <w:r>
        <w:rPr>
          <w:rFonts w:asciiTheme="minorHAnsi" w:hAnsiTheme="minorHAnsi" w:cstheme="minorHAnsi"/>
          <w:color w:val="auto"/>
          <w:lang w:bidi="ar-SA"/>
        </w:rPr>
        <w:t>40 πιστωτικές μονάδες (ECTS)</w:t>
      </w:r>
      <w:r w:rsidR="00BD2D38">
        <w:rPr>
          <w:rFonts w:asciiTheme="minorHAnsi" w:hAnsiTheme="minorHAnsi" w:cstheme="minorHAnsi"/>
          <w:color w:val="auto"/>
          <w:lang w:bidi="ar-SA"/>
        </w:rPr>
        <w:t>.</w:t>
      </w:r>
    </w:p>
    <w:p w14:paraId="0F6D1498" w14:textId="77777777" w:rsidR="00EF1D4F" w:rsidRPr="0044739C" w:rsidRDefault="00EF1D4F" w:rsidP="0099496A">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Άρθρο 7</w:t>
      </w:r>
    </w:p>
    <w:p w14:paraId="66BBB6E6" w14:textId="77777777" w:rsidR="00EF1D4F" w:rsidRPr="0044739C" w:rsidRDefault="00EF1D4F" w:rsidP="00EF1D4F">
      <w:pPr>
        <w:spacing w:before="120" w:after="120" w:line="312" w:lineRule="auto"/>
        <w:ind w:left="360"/>
        <w:jc w:val="center"/>
        <w:rPr>
          <w:rFonts w:asciiTheme="minorHAnsi" w:hAnsiTheme="minorHAnsi" w:cstheme="minorHAnsi"/>
          <w:b/>
          <w:color w:val="365F91" w:themeColor="accent1" w:themeShade="BF"/>
          <w:szCs w:val="22"/>
        </w:rPr>
      </w:pPr>
      <w:r w:rsidRPr="0044739C">
        <w:rPr>
          <w:rFonts w:asciiTheme="minorHAnsi" w:hAnsiTheme="minorHAnsi" w:cstheme="minorHAnsi"/>
          <w:b/>
          <w:color w:val="365F91" w:themeColor="accent1" w:themeShade="BF"/>
          <w:szCs w:val="22"/>
        </w:rPr>
        <w:t>Αξιολόγηση του διδακτικού έργου από τους φοιτητές</w:t>
      </w:r>
    </w:p>
    <w:p w14:paraId="4A6491C9" w14:textId="77777777" w:rsidR="0099496A" w:rsidRDefault="00EF1D4F" w:rsidP="00EF1D4F">
      <w:pPr>
        <w:tabs>
          <w:tab w:val="left" w:pos="426"/>
        </w:tabs>
        <w:spacing w:before="120" w:after="120" w:line="288" w:lineRule="auto"/>
        <w:ind w:left="20"/>
        <w:jc w:val="both"/>
        <w:rPr>
          <w:rFonts w:asciiTheme="minorHAnsi" w:eastAsia="Calibri" w:hAnsiTheme="minorHAnsi" w:cstheme="minorHAnsi"/>
          <w:color w:val="auto"/>
          <w:spacing w:val="1"/>
        </w:rPr>
      </w:pPr>
      <w:r>
        <w:rPr>
          <w:rFonts w:asciiTheme="minorHAnsi" w:eastAsia="Calibri" w:hAnsiTheme="minorHAnsi" w:cstheme="minorHAnsi"/>
          <w:color w:val="auto"/>
          <w:spacing w:val="1"/>
        </w:rPr>
        <w:tab/>
      </w:r>
      <w:r w:rsidRPr="0096070D">
        <w:rPr>
          <w:rFonts w:asciiTheme="minorHAnsi" w:eastAsia="Calibri" w:hAnsiTheme="minorHAnsi" w:cstheme="minorHAnsi"/>
          <w:color w:val="auto"/>
          <w:spacing w:val="1"/>
        </w:rPr>
        <w:t xml:space="preserve">Το </w:t>
      </w:r>
      <w:r w:rsidR="00BD2D38" w:rsidRPr="00D70D16">
        <w:rPr>
          <w:rFonts w:asciiTheme="minorHAnsi" w:hAnsiTheme="minorHAnsi" w:cstheme="minorHAnsi"/>
        </w:rPr>
        <w:t xml:space="preserve">Τ.Ε.Φ.Α.Α. - Δ.Π.Θ. </w:t>
      </w:r>
      <w:r w:rsidRPr="0096070D">
        <w:rPr>
          <w:rFonts w:asciiTheme="minorHAnsi" w:eastAsia="Calibri" w:hAnsiTheme="minorHAnsi" w:cstheme="minorHAnsi"/>
          <w:color w:val="auto"/>
          <w:spacing w:val="1"/>
        </w:rPr>
        <w:t>έχει οργανωμένες διαδικασίες αξιολόγησης του διδακτικού έργου από τους φοιτητές με τη χρήση ψηφιακών ερωτηματολογίων</w:t>
      </w:r>
      <w:r w:rsidR="0099496A">
        <w:rPr>
          <w:rFonts w:asciiTheme="minorHAnsi" w:eastAsia="Calibri" w:hAnsiTheme="minorHAnsi" w:cstheme="minorHAnsi"/>
          <w:color w:val="auto"/>
          <w:spacing w:val="1"/>
        </w:rPr>
        <w:t xml:space="preserve"> </w:t>
      </w:r>
      <w:r w:rsidR="0099496A" w:rsidRPr="00F37B84">
        <w:rPr>
          <w:rFonts w:asciiTheme="minorHAnsi" w:eastAsia="Calibri" w:hAnsiTheme="minorHAnsi" w:cstheme="minorHAnsi"/>
          <w:color w:val="000000" w:themeColor="text1"/>
          <w:spacing w:val="1"/>
        </w:rPr>
        <w:t>του πληροφοριακού συστήματος της ΜΟ.ΔΙ.Π. του Ιδρύματος</w:t>
      </w:r>
      <w:r w:rsidR="0099496A">
        <w:rPr>
          <w:rFonts w:asciiTheme="minorHAnsi" w:eastAsia="Calibri" w:hAnsiTheme="minorHAnsi" w:cstheme="minorHAnsi"/>
          <w:color w:val="000000" w:themeColor="text1"/>
          <w:spacing w:val="1"/>
        </w:rPr>
        <w:t>.</w:t>
      </w:r>
    </w:p>
    <w:p w14:paraId="0F39AC02" w14:textId="77777777" w:rsidR="00EF1D4F" w:rsidRDefault="00EF1D4F" w:rsidP="00EF1D4F">
      <w:pPr>
        <w:tabs>
          <w:tab w:val="left" w:pos="426"/>
        </w:tabs>
        <w:spacing w:before="120" w:after="120" w:line="288" w:lineRule="auto"/>
        <w:ind w:left="20"/>
        <w:jc w:val="both"/>
        <w:rPr>
          <w:rFonts w:asciiTheme="minorHAnsi" w:eastAsia="Calibri" w:hAnsiTheme="minorHAnsi" w:cstheme="minorHAnsi"/>
          <w:color w:val="000000" w:themeColor="text1"/>
          <w:spacing w:val="1"/>
        </w:rPr>
      </w:pPr>
      <w:r>
        <w:rPr>
          <w:rFonts w:asciiTheme="minorHAnsi" w:eastAsia="Calibri" w:hAnsiTheme="minorHAnsi" w:cstheme="minorHAnsi"/>
          <w:color w:val="auto"/>
          <w:spacing w:val="1"/>
        </w:rPr>
        <w:tab/>
      </w:r>
      <w:r w:rsidRPr="0096070D">
        <w:rPr>
          <w:rFonts w:asciiTheme="minorHAnsi" w:eastAsia="Calibri" w:hAnsiTheme="minorHAnsi" w:cstheme="minorHAnsi"/>
          <w:color w:val="000000" w:themeColor="text1"/>
          <w:spacing w:val="1"/>
        </w:rPr>
        <w:t>Η αξιολόγηση περιλαμβάνει την αξιολόγηση του μαθήματος, της διδασκαλίας και του διδάσκοντα και διενεργείται μεταξύ 8</w:t>
      </w:r>
      <w:r w:rsidRPr="0096070D">
        <w:rPr>
          <w:rFonts w:asciiTheme="minorHAnsi" w:eastAsia="Calibri" w:hAnsiTheme="minorHAnsi" w:cstheme="minorHAnsi"/>
          <w:color w:val="000000" w:themeColor="text1"/>
          <w:spacing w:val="1"/>
          <w:vertAlign w:val="superscript"/>
        </w:rPr>
        <w:t>ης</w:t>
      </w:r>
      <w:r w:rsidRPr="0096070D">
        <w:rPr>
          <w:rFonts w:asciiTheme="minorHAnsi" w:eastAsia="Calibri" w:hAnsiTheme="minorHAnsi" w:cstheme="minorHAnsi"/>
          <w:color w:val="000000" w:themeColor="text1"/>
          <w:spacing w:val="1"/>
        </w:rPr>
        <w:t xml:space="preserve"> και 11</w:t>
      </w:r>
      <w:r w:rsidRPr="0096070D">
        <w:rPr>
          <w:rFonts w:asciiTheme="minorHAnsi" w:eastAsia="Calibri" w:hAnsiTheme="minorHAnsi" w:cstheme="minorHAnsi"/>
          <w:color w:val="000000" w:themeColor="text1"/>
          <w:spacing w:val="1"/>
          <w:vertAlign w:val="superscript"/>
        </w:rPr>
        <w:t>ης</w:t>
      </w:r>
      <w:r w:rsidRPr="0096070D">
        <w:rPr>
          <w:rFonts w:asciiTheme="minorHAnsi" w:eastAsia="Calibri" w:hAnsiTheme="minorHAnsi" w:cstheme="minorHAnsi"/>
          <w:color w:val="000000" w:themeColor="text1"/>
          <w:spacing w:val="1"/>
        </w:rPr>
        <w:t xml:space="preserve"> εβδομάδας διδασκαλίας, σε όλα τα μαθήματα του χειμερινού και εαρινού εξαμήνου, σε όλα τα έτη σπουδών. </w:t>
      </w:r>
    </w:p>
    <w:p w14:paraId="32886FFD" w14:textId="77777777" w:rsidR="00EF1D4F" w:rsidRDefault="00EF1D4F" w:rsidP="00EF1D4F">
      <w:pPr>
        <w:tabs>
          <w:tab w:val="left" w:pos="426"/>
        </w:tabs>
        <w:spacing w:before="120" w:after="120" w:line="288" w:lineRule="auto"/>
        <w:ind w:left="20"/>
        <w:jc w:val="both"/>
        <w:rPr>
          <w:rFonts w:asciiTheme="minorHAnsi" w:eastAsia="Calibri" w:hAnsiTheme="minorHAnsi" w:cstheme="minorHAnsi"/>
          <w:color w:val="000000" w:themeColor="text1"/>
          <w:spacing w:val="1"/>
        </w:rPr>
      </w:pPr>
      <w:r>
        <w:rPr>
          <w:rFonts w:asciiTheme="minorHAnsi" w:eastAsia="Calibri" w:hAnsiTheme="minorHAnsi" w:cstheme="minorHAnsi"/>
          <w:color w:val="000000" w:themeColor="text1"/>
          <w:spacing w:val="1"/>
        </w:rPr>
        <w:tab/>
      </w:r>
      <w:r w:rsidRPr="0096070D">
        <w:rPr>
          <w:rFonts w:asciiTheme="minorHAnsi" w:eastAsia="Calibri" w:hAnsiTheme="minorHAnsi" w:cstheme="minorHAnsi"/>
          <w:color w:val="000000" w:themeColor="text1"/>
          <w:spacing w:val="1"/>
        </w:rPr>
        <w:t>Τα αποτελέσματα της αξιολόγησης παρουσιάζονται σε ει</w:t>
      </w:r>
      <w:r w:rsidR="0099496A">
        <w:rPr>
          <w:rFonts w:asciiTheme="minorHAnsi" w:eastAsia="Calibri" w:hAnsiTheme="minorHAnsi" w:cstheme="minorHAnsi"/>
          <w:color w:val="000000" w:themeColor="text1"/>
          <w:spacing w:val="1"/>
        </w:rPr>
        <w:t>δική ενημερωτική συνάντηση σε όλο το διδακτικό προσωπικό</w:t>
      </w:r>
      <w:r w:rsidRPr="0096070D">
        <w:rPr>
          <w:rFonts w:asciiTheme="minorHAnsi" w:eastAsia="Calibri" w:hAnsiTheme="minorHAnsi" w:cstheme="minorHAnsi"/>
          <w:color w:val="000000" w:themeColor="text1"/>
          <w:spacing w:val="1"/>
        </w:rPr>
        <w:t xml:space="preserve"> του Τμήματος</w:t>
      </w:r>
      <w:r w:rsidRPr="006308F9">
        <w:rPr>
          <w:rFonts w:asciiTheme="minorHAnsi" w:eastAsia="Calibri" w:hAnsiTheme="minorHAnsi" w:cstheme="minorHAnsi"/>
          <w:color w:val="000000" w:themeColor="text1"/>
          <w:spacing w:val="1"/>
        </w:rPr>
        <w:t xml:space="preserve">. </w:t>
      </w:r>
    </w:p>
    <w:p w14:paraId="373D1DA5" w14:textId="77777777" w:rsidR="004A77B0" w:rsidRPr="0044739C" w:rsidRDefault="004A77B0" w:rsidP="0099496A">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347B1B" w:rsidRPr="0044739C">
        <w:rPr>
          <w:rFonts w:asciiTheme="minorHAnsi" w:hAnsiTheme="minorHAnsi" w:cstheme="minorHAnsi"/>
          <w:color w:val="365F91" w:themeColor="accent1" w:themeShade="BF"/>
          <w:sz w:val="24"/>
          <w:szCs w:val="24"/>
        </w:rPr>
        <w:t>8</w:t>
      </w:r>
    </w:p>
    <w:p w14:paraId="3EA70986" w14:textId="77777777" w:rsidR="0099496A" w:rsidRPr="0044739C" w:rsidRDefault="00D41E9E" w:rsidP="0099496A">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Βαθμολογία - </w:t>
      </w:r>
      <w:r w:rsidR="0099496A" w:rsidRPr="0044739C">
        <w:rPr>
          <w:rFonts w:asciiTheme="minorHAnsi" w:hAnsiTheme="minorHAnsi" w:cstheme="minorHAnsi"/>
          <w:color w:val="365F91" w:themeColor="accent1" w:themeShade="BF"/>
          <w:sz w:val="24"/>
          <w:szCs w:val="24"/>
        </w:rPr>
        <w:t>Υπολογισμός Βαθμού Πτυχίου</w:t>
      </w:r>
    </w:p>
    <w:p w14:paraId="29253791" w14:textId="77777777" w:rsidR="00D41E9E" w:rsidRPr="00BD2D38" w:rsidRDefault="00BD2D38" w:rsidP="00BD2D38">
      <w:pPr>
        <w:tabs>
          <w:tab w:val="left" w:pos="426"/>
        </w:tabs>
        <w:spacing w:before="120" w:after="120" w:line="288" w:lineRule="auto"/>
        <w:ind w:left="20"/>
        <w:jc w:val="both"/>
        <w:rPr>
          <w:rFonts w:asciiTheme="minorHAnsi" w:eastAsia="Calibri" w:hAnsiTheme="minorHAnsi" w:cstheme="minorHAnsi"/>
          <w:color w:val="000000" w:themeColor="text1"/>
          <w:spacing w:val="1"/>
        </w:rPr>
      </w:pPr>
      <w:r>
        <w:rPr>
          <w:rFonts w:asciiTheme="minorHAnsi" w:eastAsia="Calibri" w:hAnsiTheme="minorHAnsi" w:cstheme="minorHAnsi"/>
          <w:color w:val="000000" w:themeColor="text1"/>
          <w:spacing w:val="1"/>
        </w:rPr>
        <w:tab/>
      </w:r>
      <w:r w:rsidR="00D41E9E" w:rsidRPr="00BD2D38">
        <w:rPr>
          <w:rFonts w:asciiTheme="minorHAnsi" w:eastAsia="Calibri" w:hAnsiTheme="minorHAnsi" w:cstheme="minorHAnsi"/>
          <w:color w:val="000000" w:themeColor="text1"/>
          <w:spacing w:val="1"/>
        </w:rPr>
        <w:t>Η βαθμολογία σε κάθε μάθημα καθορίζεται από τον διδάσκοντα, ο οποίος μπορεί να οργανώσει κατά την κρίση του γραπτές ή και προφορικές εξετάσεις ή και να στηριχθεί σε εργασίες ή εργαστηριακές ασκήσεις.</w:t>
      </w:r>
    </w:p>
    <w:p w14:paraId="13D18002" w14:textId="77777777" w:rsidR="0031699C" w:rsidRPr="0031699C" w:rsidRDefault="0031699C" w:rsidP="0031699C">
      <w:pPr>
        <w:spacing w:before="120" w:after="120" w:line="312" w:lineRule="auto"/>
        <w:ind w:firstLine="284"/>
        <w:jc w:val="both"/>
        <w:rPr>
          <w:rFonts w:asciiTheme="minorHAnsi" w:hAnsiTheme="minorHAnsi" w:cstheme="minorHAnsi"/>
        </w:rPr>
      </w:pPr>
      <w:r w:rsidRPr="0031699C">
        <w:rPr>
          <w:rFonts w:asciiTheme="minorHAnsi" w:hAnsiTheme="minorHAnsi" w:cstheme="minorHAnsi"/>
        </w:rPr>
        <w:t xml:space="preserve">Σύμφωνα με την Υπουργική Απόφαση Β3/2166/1987 (ΦΕΚ 308 Β΄) και τις διατάξεις </w:t>
      </w:r>
      <w:r>
        <w:rPr>
          <w:rFonts w:asciiTheme="minorHAnsi" w:hAnsiTheme="minorHAnsi" w:cstheme="minorHAnsi"/>
        </w:rPr>
        <w:t xml:space="preserve">της </w:t>
      </w:r>
      <w:r w:rsidRPr="0031699C">
        <w:rPr>
          <w:rFonts w:asciiTheme="minorHAnsi" w:hAnsiTheme="minorHAnsi" w:cstheme="minorHAnsi"/>
        </w:rPr>
        <w:t>παρ. 5 του άρθρου 14 του Ν. 3374/2005, για τον υπολογισμό του βαθμού του πτυχίου</w:t>
      </w:r>
      <w:r>
        <w:rPr>
          <w:rFonts w:asciiTheme="minorHAnsi" w:hAnsiTheme="minorHAnsi" w:cstheme="minorHAnsi"/>
        </w:rPr>
        <w:t xml:space="preserve"> </w:t>
      </w:r>
      <w:r w:rsidRPr="0031699C">
        <w:rPr>
          <w:rFonts w:asciiTheme="minorHAnsi" w:hAnsiTheme="minorHAnsi" w:cstheme="minorHAnsi"/>
        </w:rPr>
        <w:t>λαμβάνονται υπόψη οι διδακτικές μονάδες. Πιο συγκεκριμένα</w:t>
      </w:r>
      <w:r>
        <w:rPr>
          <w:rFonts w:asciiTheme="minorHAnsi" w:hAnsiTheme="minorHAnsi" w:cstheme="minorHAnsi"/>
        </w:rPr>
        <w:t>,</w:t>
      </w:r>
      <w:r w:rsidRPr="0031699C">
        <w:rPr>
          <w:rFonts w:asciiTheme="minorHAnsi" w:hAnsiTheme="minorHAnsi" w:cstheme="minorHAnsi"/>
        </w:rPr>
        <w:t xml:space="preserve"> ο βαθμός κάθε μαθήματος</w:t>
      </w:r>
      <w:r>
        <w:rPr>
          <w:rFonts w:asciiTheme="minorHAnsi" w:hAnsiTheme="minorHAnsi" w:cstheme="minorHAnsi"/>
        </w:rPr>
        <w:t xml:space="preserve"> </w:t>
      </w:r>
      <w:r w:rsidRPr="0031699C">
        <w:rPr>
          <w:rFonts w:asciiTheme="minorHAnsi" w:hAnsiTheme="minorHAnsi" w:cstheme="minorHAnsi"/>
        </w:rPr>
        <w:lastRenderedPageBreak/>
        <w:t>πολλαπλασιάζεται επί ένα συντελεστή, ο οποίος ονομάζεται συντελεστής βαρύτητας του</w:t>
      </w:r>
      <w:r>
        <w:rPr>
          <w:rFonts w:asciiTheme="minorHAnsi" w:hAnsiTheme="minorHAnsi" w:cstheme="minorHAnsi"/>
        </w:rPr>
        <w:t xml:space="preserve"> </w:t>
      </w:r>
      <w:r w:rsidRPr="0031699C">
        <w:rPr>
          <w:rFonts w:asciiTheme="minorHAnsi" w:hAnsiTheme="minorHAnsi" w:cstheme="minorHAnsi"/>
        </w:rPr>
        <w:t>μαθήματος, και, ακολούθως το άθροισμα των επιμέρους γινομένων διαιρείται με το</w:t>
      </w:r>
      <w:r>
        <w:rPr>
          <w:rFonts w:asciiTheme="minorHAnsi" w:hAnsiTheme="minorHAnsi" w:cstheme="minorHAnsi"/>
        </w:rPr>
        <w:t xml:space="preserve"> </w:t>
      </w:r>
      <w:r w:rsidRPr="0031699C">
        <w:rPr>
          <w:rFonts w:asciiTheme="minorHAnsi" w:hAnsiTheme="minorHAnsi" w:cstheme="minorHAnsi"/>
        </w:rPr>
        <w:t>άθροισμα των συντελεστών βαρύτητας όλων των μαθημάτων.</w:t>
      </w:r>
    </w:p>
    <w:p w14:paraId="67288765" w14:textId="77777777" w:rsidR="0031699C" w:rsidRPr="0031699C" w:rsidRDefault="0031699C" w:rsidP="0031699C">
      <w:pPr>
        <w:spacing w:before="120" w:after="120" w:line="312" w:lineRule="auto"/>
        <w:ind w:firstLine="284"/>
        <w:jc w:val="both"/>
        <w:rPr>
          <w:rFonts w:asciiTheme="minorHAnsi" w:hAnsiTheme="minorHAnsi" w:cstheme="minorHAnsi"/>
        </w:rPr>
      </w:pPr>
      <w:r w:rsidRPr="0031699C">
        <w:rPr>
          <w:rFonts w:asciiTheme="minorHAnsi" w:hAnsiTheme="minorHAnsi" w:cstheme="minorHAnsi"/>
        </w:rPr>
        <w:t>Οι συντελεστές βαρύτητας είναι 1,0, 1,5 και 2,0 και υπολογίζονται ως εξής:</w:t>
      </w:r>
    </w:p>
    <w:p w14:paraId="18DF1026" w14:textId="77777777" w:rsidR="0031699C" w:rsidRPr="0031699C" w:rsidRDefault="0031699C" w:rsidP="00737A43">
      <w:pPr>
        <w:pStyle w:val="a9"/>
        <w:numPr>
          <w:ilvl w:val="0"/>
          <w:numId w:val="25"/>
        </w:numPr>
        <w:spacing w:before="120" w:after="120" w:line="312" w:lineRule="auto"/>
        <w:ind w:left="284" w:hanging="142"/>
        <w:jc w:val="both"/>
        <w:rPr>
          <w:rFonts w:asciiTheme="minorHAnsi" w:hAnsiTheme="minorHAnsi" w:cstheme="minorHAnsi"/>
        </w:rPr>
      </w:pPr>
      <w:r w:rsidRPr="0031699C">
        <w:rPr>
          <w:rFonts w:asciiTheme="minorHAnsi" w:hAnsiTheme="minorHAnsi" w:cstheme="minorHAnsi"/>
        </w:rPr>
        <w:t>Μαθήματα με 1 ή 2 διδακτικές μονάδες έχουν συντελεστή βαρύτητας 1,0.</w:t>
      </w:r>
    </w:p>
    <w:p w14:paraId="407B4F35" w14:textId="77777777" w:rsidR="0031699C" w:rsidRPr="0031699C" w:rsidRDefault="0031699C" w:rsidP="00737A43">
      <w:pPr>
        <w:pStyle w:val="a9"/>
        <w:numPr>
          <w:ilvl w:val="0"/>
          <w:numId w:val="25"/>
        </w:numPr>
        <w:spacing w:before="120" w:after="120" w:line="312" w:lineRule="auto"/>
        <w:ind w:left="284" w:hanging="142"/>
        <w:jc w:val="both"/>
        <w:rPr>
          <w:rFonts w:asciiTheme="minorHAnsi" w:hAnsiTheme="minorHAnsi" w:cstheme="minorHAnsi"/>
        </w:rPr>
      </w:pPr>
      <w:r w:rsidRPr="0031699C">
        <w:rPr>
          <w:rFonts w:asciiTheme="minorHAnsi" w:hAnsiTheme="minorHAnsi" w:cstheme="minorHAnsi"/>
        </w:rPr>
        <w:t>Μαθήματα με 3 ή 4 διδακτικές μονάδες έχουν συντελεστή βαρύτητας 1,5.</w:t>
      </w:r>
    </w:p>
    <w:p w14:paraId="559A7015" w14:textId="77777777" w:rsidR="0031699C" w:rsidRPr="0031699C" w:rsidRDefault="0031699C" w:rsidP="00737A43">
      <w:pPr>
        <w:pStyle w:val="a9"/>
        <w:numPr>
          <w:ilvl w:val="0"/>
          <w:numId w:val="25"/>
        </w:numPr>
        <w:spacing w:before="120" w:after="120" w:line="312" w:lineRule="auto"/>
        <w:ind w:left="284" w:hanging="142"/>
        <w:jc w:val="both"/>
        <w:rPr>
          <w:rFonts w:asciiTheme="minorHAnsi" w:hAnsiTheme="minorHAnsi" w:cstheme="minorHAnsi"/>
        </w:rPr>
      </w:pPr>
      <w:r w:rsidRPr="0031699C">
        <w:rPr>
          <w:rFonts w:asciiTheme="minorHAnsi" w:hAnsiTheme="minorHAnsi" w:cstheme="minorHAnsi"/>
        </w:rPr>
        <w:t>Μαθήματα με περισσότερες από 4 διδακτικές μονάδες έχουν συντελεστή βαρύτητας 2.</w:t>
      </w:r>
    </w:p>
    <w:p w14:paraId="20CAA894" w14:textId="77777777" w:rsidR="0031699C" w:rsidRPr="0031699C" w:rsidRDefault="0031699C" w:rsidP="0031699C">
      <w:pPr>
        <w:spacing w:before="120" w:after="120" w:line="312" w:lineRule="auto"/>
        <w:ind w:firstLine="284"/>
        <w:jc w:val="both"/>
        <w:rPr>
          <w:rFonts w:asciiTheme="minorHAnsi" w:hAnsiTheme="minorHAnsi" w:cstheme="minorHAnsi"/>
        </w:rPr>
      </w:pPr>
      <w:r w:rsidRPr="0031699C">
        <w:rPr>
          <w:rFonts w:asciiTheme="minorHAnsi" w:hAnsiTheme="minorHAnsi" w:cstheme="minorHAnsi"/>
        </w:rPr>
        <w:t>Ο βαθμός πτυχίου δίδεται με ακρίβεια εκατοστού και κυμαίνεται από 5,0</w:t>
      </w:r>
      <w:r w:rsidR="001A001B" w:rsidRPr="001A001B">
        <w:rPr>
          <w:rFonts w:asciiTheme="minorHAnsi" w:hAnsiTheme="minorHAnsi" w:cstheme="minorHAnsi"/>
        </w:rPr>
        <w:t>0</w:t>
      </w:r>
      <w:r w:rsidRPr="0031699C">
        <w:rPr>
          <w:rFonts w:asciiTheme="minorHAnsi" w:hAnsiTheme="minorHAnsi" w:cstheme="minorHAnsi"/>
        </w:rPr>
        <w:t xml:space="preserve"> μέχρι και 10.</w:t>
      </w:r>
    </w:p>
    <w:p w14:paraId="19B1EC2B" w14:textId="77777777" w:rsidR="0031699C" w:rsidRPr="0031699C" w:rsidRDefault="0031699C" w:rsidP="0031699C">
      <w:pPr>
        <w:spacing w:before="120" w:after="120" w:line="312" w:lineRule="auto"/>
        <w:ind w:firstLine="284"/>
        <w:jc w:val="both"/>
        <w:rPr>
          <w:rFonts w:asciiTheme="minorHAnsi" w:hAnsiTheme="minorHAnsi" w:cstheme="minorHAnsi"/>
        </w:rPr>
      </w:pPr>
      <w:r w:rsidRPr="0031699C">
        <w:rPr>
          <w:rFonts w:asciiTheme="minorHAnsi" w:hAnsiTheme="minorHAnsi" w:cstheme="minorHAnsi"/>
        </w:rPr>
        <w:t>Στο πτυχίο αναγράφεται και ο χαρακτηρισμός:</w:t>
      </w:r>
      <w:r>
        <w:rPr>
          <w:rFonts w:asciiTheme="minorHAnsi" w:hAnsiTheme="minorHAnsi" w:cstheme="minorHAnsi"/>
        </w:rPr>
        <w:t xml:space="preserve"> </w:t>
      </w:r>
      <w:r w:rsidRPr="0031699C">
        <w:rPr>
          <w:rFonts w:asciiTheme="minorHAnsi" w:hAnsiTheme="minorHAnsi" w:cstheme="minorHAnsi"/>
          <w:i/>
        </w:rPr>
        <w:t>Καλώς</w:t>
      </w:r>
      <w:r w:rsidRPr="0031699C">
        <w:rPr>
          <w:rFonts w:asciiTheme="minorHAnsi" w:hAnsiTheme="minorHAnsi" w:cstheme="minorHAnsi"/>
        </w:rPr>
        <w:t xml:space="preserve"> (βαθμός πτυχίου 5,0</w:t>
      </w:r>
      <w:r w:rsidR="001A001B" w:rsidRPr="001A001B">
        <w:rPr>
          <w:rFonts w:asciiTheme="minorHAnsi" w:hAnsiTheme="minorHAnsi" w:cstheme="minorHAnsi"/>
        </w:rPr>
        <w:t>0</w:t>
      </w:r>
      <w:r w:rsidRPr="0031699C">
        <w:rPr>
          <w:rFonts w:asciiTheme="minorHAnsi" w:hAnsiTheme="minorHAnsi" w:cstheme="minorHAnsi"/>
        </w:rPr>
        <w:t xml:space="preserve"> – 6,49)</w:t>
      </w:r>
      <w:r>
        <w:rPr>
          <w:rFonts w:asciiTheme="minorHAnsi" w:hAnsiTheme="minorHAnsi" w:cstheme="minorHAnsi"/>
        </w:rPr>
        <w:t xml:space="preserve">, </w:t>
      </w:r>
      <w:r w:rsidRPr="0031699C">
        <w:rPr>
          <w:rFonts w:asciiTheme="minorHAnsi" w:hAnsiTheme="minorHAnsi" w:cstheme="minorHAnsi"/>
          <w:i/>
        </w:rPr>
        <w:t>Λίαν καλώς</w:t>
      </w:r>
      <w:r w:rsidRPr="0031699C">
        <w:rPr>
          <w:rFonts w:asciiTheme="minorHAnsi" w:hAnsiTheme="minorHAnsi" w:cstheme="minorHAnsi"/>
        </w:rPr>
        <w:t>: (βαθμός πτυχίου 6,5</w:t>
      </w:r>
      <w:r w:rsidR="001A001B" w:rsidRPr="001A001B">
        <w:rPr>
          <w:rFonts w:asciiTheme="minorHAnsi" w:hAnsiTheme="minorHAnsi" w:cstheme="minorHAnsi"/>
        </w:rPr>
        <w:t>0</w:t>
      </w:r>
      <w:r w:rsidRPr="0031699C">
        <w:rPr>
          <w:rFonts w:asciiTheme="minorHAnsi" w:hAnsiTheme="minorHAnsi" w:cstheme="minorHAnsi"/>
        </w:rPr>
        <w:t xml:space="preserve"> – 8,49)</w:t>
      </w:r>
      <w:r>
        <w:rPr>
          <w:rFonts w:asciiTheme="minorHAnsi" w:hAnsiTheme="minorHAnsi" w:cstheme="minorHAnsi"/>
        </w:rPr>
        <w:t xml:space="preserve">,  </w:t>
      </w:r>
      <w:r w:rsidRPr="0031699C">
        <w:rPr>
          <w:rFonts w:asciiTheme="minorHAnsi" w:hAnsiTheme="minorHAnsi" w:cstheme="minorHAnsi"/>
          <w:i/>
        </w:rPr>
        <w:t>Άριστα</w:t>
      </w:r>
      <w:r w:rsidRPr="0031699C">
        <w:rPr>
          <w:rFonts w:asciiTheme="minorHAnsi" w:hAnsiTheme="minorHAnsi" w:cstheme="minorHAnsi"/>
        </w:rPr>
        <w:t xml:space="preserve"> (βαθμός πτυχίου 8,5</w:t>
      </w:r>
      <w:r w:rsidR="001A001B" w:rsidRPr="001A001B">
        <w:rPr>
          <w:rFonts w:asciiTheme="minorHAnsi" w:hAnsiTheme="minorHAnsi" w:cstheme="minorHAnsi"/>
        </w:rPr>
        <w:t>0</w:t>
      </w:r>
      <w:r w:rsidRPr="0031699C">
        <w:rPr>
          <w:rFonts w:asciiTheme="minorHAnsi" w:hAnsiTheme="minorHAnsi" w:cstheme="minorHAnsi"/>
        </w:rPr>
        <w:t xml:space="preserve"> – 10)</w:t>
      </w:r>
      <w:r>
        <w:rPr>
          <w:rFonts w:asciiTheme="minorHAnsi" w:hAnsiTheme="minorHAnsi" w:cstheme="minorHAnsi"/>
        </w:rPr>
        <w:t>.</w:t>
      </w:r>
    </w:p>
    <w:p w14:paraId="59BDDC26" w14:textId="77777777" w:rsidR="004A77B0" w:rsidRPr="0044739C" w:rsidRDefault="004A77B0"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347B1B" w:rsidRPr="0044739C">
        <w:rPr>
          <w:rFonts w:asciiTheme="minorHAnsi" w:hAnsiTheme="minorHAnsi" w:cstheme="minorHAnsi"/>
          <w:color w:val="365F91" w:themeColor="accent1" w:themeShade="BF"/>
          <w:sz w:val="24"/>
          <w:szCs w:val="24"/>
        </w:rPr>
        <w:t>9</w:t>
      </w:r>
    </w:p>
    <w:p w14:paraId="63B3964A" w14:textId="77777777" w:rsidR="004A77B0" w:rsidRPr="0044739C" w:rsidRDefault="004A77B0" w:rsidP="003F50B6">
      <w:pPr>
        <w:pStyle w:val="30"/>
        <w:shd w:val="clear" w:color="auto" w:fill="auto"/>
        <w:spacing w:before="120" w:after="120" w:line="312" w:lineRule="auto"/>
        <w:ind w:left="380"/>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Παράρτημα </w:t>
      </w:r>
      <w:r w:rsidR="00BD2D38" w:rsidRPr="0044739C">
        <w:rPr>
          <w:rFonts w:asciiTheme="minorHAnsi" w:hAnsiTheme="minorHAnsi" w:cstheme="minorHAnsi"/>
          <w:color w:val="365F91" w:themeColor="accent1" w:themeShade="BF"/>
          <w:sz w:val="24"/>
          <w:szCs w:val="24"/>
        </w:rPr>
        <w:t>Δ</w:t>
      </w:r>
      <w:r w:rsidRPr="0044739C">
        <w:rPr>
          <w:rFonts w:asciiTheme="minorHAnsi" w:hAnsiTheme="minorHAnsi" w:cstheme="minorHAnsi"/>
          <w:color w:val="365F91" w:themeColor="accent1" w:themeShade="BF"/>
          <w:sz w:val="24"/>
          <w:szCs w:val="24"/>
        </w:rPr>
        <w:t>ιπλώματος</w:t>
      </w:r>
      <w:r w:rsidR="008C2AEE">
        <w:rPr>
          <w:rFonts w:asciiTheme="minorHAnsi" w:hAnsiTheme="minorHAnsi" w:cstheme="minorHAnsi"/>
          <w:color w:val="365F91" w:themeColor="accent1" w:themeShade="BF"/>
          <w:sz w:val="24"/>
          <w:szCs w:val="24"/>
        </w:rPr>
        <w:t xml:space="preserve"> – Επαγγελματικά δικαιώματα</w:t>
      </w:r>
    </w:p>
    <w:p w14:paraId="7B9971B7" w14:textId="77777777" w:rsidR="004A77B0" w:rsidRPr="008D5979" w:rsidRDefault="004A77B0" w:rsidP="003F50B6">
      <w:pPr>
        <w:tabs>
          <w:tab w:val="left" w:pos="426"/>
        </w:tabs>
        <w:spacing w:before="120" w:after="120" w:line="312" w:lineRule="auto"/>
        <w:ind w:left="20"/>
        <w:jc w:val="both"/>
        <w:rPr>
          <w:rFonts w:asciiTheme="minorHAnsi" w:eastAsia="Calibri" w:hAnsiTheme="minorHAnsi" w:cstheme="minorHAnsi"/>
          <w:color w:val="000000" w:themeColor="text1"/>
          <w:spacing w:val="1"/>
        </w:rPr>
      </w:pPr>
      <w:r w:rsidRPr="008D5979">
        <w:rPr>
          <w:rFonts w:asciiTheme="minorHAnsi" w:eastAsia="Calibri" w:hAnsiTheme="minorHAnsi" w:cstheme="minorHAnsi"/>
          <w:color w:val="000000" w:themeColor="text1"/>
          <w:spacing w:val="1"/>
        </w:rPr>
        <w:tab/>
        <w:t xml:space="preserve">Το </w:t>
      </w:r>
      <w:r w:rsidRPr="00D70D16">
        <w:rPr>
          <w:rFonts w:asciiTheme="minorHAnsi" w:hAnsiTheme="minorHAnsi" w:cstheme="minorHAnsi"/>
        </w:rPr>
        <w:t xml:space="preserve">Τ.Ε.Φ.Α.Α. - Δ.Π.Θ. </w:t>
      </w:r>
      <w:r w:rsidRPr="008D5979">
        <w:rPr>
          <w:rFonts w:asciiTheme="minorHAnsi" w:eastAsia="Calibri" w:hAnsiTheme="minorHAnsi" w:cstheme="minorHAnsi"/>
          <w:color w:val="000000" w:themeColor="text1"/>
          <w:spacing w:val="1"/>
        </w:rPr>
        <w:t xml:space="preserve">χορηγεί από το 2014 Παράρτημα </w:t>
      </w:r>
      <w:r w:rsidR="00BD2D38">
        <w:rPr>
          <w:rFonts w:asciiTheme="minorHAnsi" w:eastAsia="Calibri" w:hAnsiTheme="minorHAnsi" w:cstheme="minorHAnsi"/>
          <w:color w:val="000000" w:themeColor="text1"/>
          <w:spacing w:val="1"/>
        </w:rPr>
        <w:t>Δ</w:t>
      </w:r>
      <w:r w:rsidRPr="008D5979">
        <w:rPr>
          <w:rFonts w:asciiTheme="minorHAnsi" w:eastAsia="Calibri" w:hAnsiTheme="minorHAnsi" w:cstheme="minorHAnsi"/>
          <w:color w:val="000000" w:themeColor="text1"/>
          <w:spacing w:val="1"/>
        </w:rPr>
        <w:t>ιπλώματος ως συμπλήρωμα του τίτλου σπουδών του προπτυχιακού προγράμματος στην ελληνική και αγγλική γλώσσα.</w:t>
      </w:r>
    </w:p>
    <w:p w14:paraId="48AC7BB5" w14:textId="77777777" w:rsidR="004A77B0" w:rsidRPr="00A83C50" w:rsidRDefault="004A77B0" w:rsidP="003F50B6">
      <w:pPr>
        <w:widowControl/>
        <w:autoSpaceDE w:val="0"/>
        <w:autoSpaceDN w:val="0"/>
        <w:adjustRightInd w:val="0"/>
        <w:spacing w:before="120" w:after="120" w:line="312" w:lineRule="auto"/>
        <w:ind w:firstLine="360"/>
        <w:jc w:val="both"/>
        <w:rPr>
          <w:rFonts w:asciiTheme="minorHAnsi" w:hAnsiTheme="minorHAnsi" w:cstheme="minorHAnsi"/>
          <w:color w:val="auto"/>
          <w:lang w:bidi="ar-SA"/>
        </w:rPr>
      </w:pPr>
      <w:r w:rsidRPr="00A83C50">
        <w:rPr>
          <w:rFonts w:asciiTheme="minorHAnsi" w:hAnsiTheme="minorHAnsi" w:cstheme="minorHAnsi"/>
          <w:color w:val="auto"/>
          <w:lang w:bidi="ar-SA"/>
        </w:rPr>
        <w:t xml:space="preserve">Με την ολοκλήρωση των σπουδών τους οι πτυχιούχοι αποκτούν τις </w:t>
      </w:r>
      <w:r>
        <w:rPr>
          <w:rFonts w:asciiTheme="minorHAnsi" w:hAnsiTheme="minorHAnsi" w:cstheme="minorHAnsi"/>
          <w:color w:val="auto"/>
          <w:lang w:bidi="ar-SA"/>
        </w:rPr>
        <w:t>α</w:t>
      </w:r>
      <w:r w:rsidRPr="00A83C50">
        <w:rPr>
          <w:rFonts w:asciiTheme="minorHAnsi" w:hAnsiTheme="minorHAnsi" w:cstheme="minorHAnsi"/>
          <w:color w:val="auto"/>
          <w:lang w:bidi="ar-SA"/>
        </w:rPr>
        <w:t>παραίτητες</w:t>
      </w:r>
      <w:r>
        <w:rPr>
          <w:rFonts w:asciiTheme="minorHAnsi" w:hAnsiTheme="minorHAnsi" w:cstheme="minorHAnsi"/>
          <w:color w:val="auto"/>
          <w:lang w:bidi="ar-SA"/>
        </w:rPr>
        <w:t xml:space="preserve"> </w:t>
      </w:r>
      <w:r w:rsidRPr="00A83C50">
        <w:rPr>
          <w:rFonts w:asciiTheme="minorHAnsi" w:hAnsiTheme="minorHAnsi" w:cstheme="minorHAnsi"/>
          <w:color w:val="auto"/>
          <w:lang w:bidi="ar-SA"/>
        </w:rPr>
        <w:t>επιστημονικές γνώσεις, ικανότητες και δεξιότητες στη Φυσική Αγωγή και στην</w:t>
      </w:r>
      <w:r>
        <w:rPr>
          <w:rFonts w:asciiTheme="minorHAnsi" w:hAnsiTheme="minorHAnsi" w:cstheme="minorHAnsi"/>
          <w:color w:val="auto"/>
          <w:lang w:bidi="ar-SA"/>
        </w:rPr>
        <w:t xml:space="preserve"> </w:t>
      </w:r>
      <w:r w:rsidRPr="00A83C50">
        <w:rPr>
          <w:rFonts w:asciiTheme="minorHAnsi" w:hAnsiTheme="minorHAnsi" w:cstheme="minorHAnsi"/>
          <w:color w:val="auto"/>
          <w:lang w:bidi="ar-SA"/>
        </w:rPr>
        <w:t>Αθλητική Επιστήμη και έχουν τη δυνατότητα να αναπτύξουν πολύπλευρη επαγγελματική</w:t>
      </w:r>
      <w:r>
        <w:rPr>
          <w:rFonts w:asciiTheme="minorHAnsi" w:hAnsiTheme="minorHAnsi" w:cstheme="minorHAnsi"/>
          <w:color w:val="auto"/>
          <w:lang w:bidi="ar-SA"/>
        </w:rPr>
        <w:t xml:space="preserve"> </w:t>
      </w:r>
      <w:r w:rsidRPr="00A83C50">
        <w:rPr>
          <w:rFonts w:asciiTheme="minorHAnsi" w:hAnsiTheme="minorHAnsi" w:cstheme="minorHAnsi"/>
          <w:color w:val="auto"/>
          <w:lang w:bidi="ar-SA"/>
        </w:rPr>
        <w:t xml:space="preserve">σταδιοδρομία, όπως περιγράφεται στην </w:t>
      </w:r>
      <w:r w:rsidR="00BD2D38">
        <w:rPr>
          <w:rFonts w:asciiTheme="minorHAnsi" w:hAnsiTheme="minorHAnsi" w:cstheme="minorHAnsi"/>
          <w:color w:val="auto"/>
          <w:lang w:bidi="ar-SA"/>
        </w:rPr>
        <w:t>Ε</w:t>
      </w:r>
      <w:r w:rsidRPr="00A83C50">
        <w:rPr>
          <w:rFonts w:asciiTheme="minorHAnsi" w:hAnsiTheme="minorHAnsi" w:cstheme="minorHAnsi"/>
          <w:color w:val="auto"/>
          <w:lang w:bidi="ar-SA"/>
        </w:rPr>
        <w:t>νότητα 5 του Παραρτήματος</w:t>
      </w:r>
      <w:r>
        <w:rPr>
          <w:rFonts w:asciiTheme="minorHAnsi" w:hAnsiTheme="minorHAnsi" w:cstheme="minorHAnsi"/>
          <w:color w:val="auto"/>
          <w:lang w:bidi="ar-SA"/>
        </w:rPr>
        <w:t xml:space="preserve"> Δ</w:t>
      </w:r>
      <w:r w:rsidRPr="00A83C50">
        <w:rPr>
          <w:rFonts w:asciiTheme="minorHAnsi" w:hAnsiTheme="minorHAnsi" w:cstheme="minorHAnsi"/>
          <w:color w:val="auto"/>
          <w:lang w:bidi="ar-SA"/>
        </w:rPr>
        <w:t>ιπλώματος.</w:t>
      </w:r>
      <w:r>
        <w:rPr>
          <w:rFonts w:asciiTheme="minorHAnsi" w:hAnsiTheme="minorHAnsi" w:cstheme="minorHAnsi"/>
          <w:color w:val="auto"/>
          <w:lang w:bidi="ar-SA"/>
        </w:rPr>
        <w:t xml:space="preserve"> </w:t>
      </w:r>
      <w:r w:rsidRPr="00A83C50">
        <w:rPr>
          <w:rFonts w:asciiTheme="minorHAnsi" w:hAnsiTheme="minorHAnsi" w:cstheme="minorHAnsi"/>
          <w:color w:val="auto"/>
          <w:lang w:bidi="ar-SA"/>
        </w:rPr>
        <w:t>Αποκτούν γνώσεις και δεξιότητες απαραίτητες για:</w:t>
      </w:r>
    </w:p>
    <w:p w14:paraId="1C129CE8" w14:textId="77777777" w:rsidR="004A77B0" w:rsidRPr="002946CD" w:rsidRDefault="004A77B0" w:rsidP="003F50B6">
      <w:pPr>
        <w:pStyle w:val="a9"/>
        <w:widowControl/>
        <w:numPr>
          <w:ilvl w:val="0"/>
          <w:numId w:val="1"/>
        </w:numPr>
        <w:autoSpaceDE w:val="0"/>
        <w:autoSpaceDN w:val="0"/>
        <w:adjustRightInd w:val="0"/>
        <w:spacing w:before="120" w:after="120" w:line="312" w:lineRule="auto"/>
        <w:contextualSpacing w:val="0"/>
        <w:jc w:val="both"/>
        <w:rPr>
          <w:rFonts w:asciiTheme="minorHAnsi" w:hAnsiTheme="minorHAnsi" w:cstheme="minorHAnsi"/>
          <w:color w:val="auto"/>
          <w:lang w:bidi="ar-SA"/>
        </w:rPr>
      </w:pPr>
      <w:r w:rsidRPr="002946CD">
        <w:rPr>
          <w:rFonts w:asciiTheme="minorHAnsi" w:hAnsiTheme="minorHAnsi" w:cstheme="minorHAnsi"/>
          <w:color w:val="auto"/>
          <w:lang w:bidi="ar-SA"/>
        </w:rPr>
        <w:t>τη διδασκαλία της Επιστήμης της Φυσικής Αγωγής, του Αθλητισμού, της Άσκησης και της Αγωγής Υγείας σε όλες τις βαθμίδες της Εκπαίδευσης (Προσχολική, Πρωτοβάθμια, Δευτεροβάθμια, Σ.Μ.Ε.Α. και Τριτοβάθμια), στα αθλητικά σωματεία και στους χώρους εργασίας και κοινωνικής δραστηριότητας εν γένει.</w:t>
      </w:r>
    </w:p>
    <w:p w14:paraId="111A3512" w14:textId="77777777" w:rsidR="004A77B0" w:rsidRPr="002946CD" w:rsidRDefault="004A77B0" w:rsidP="003F50B6">
      <w:pPr>
        <w:pStyle w:val="a9"/>
        <w:widowControl/>
        <w:numPr>
          <w:ilvl w:val="0"/>
          <w:numId w:val="1"/>
        </w:numPr>
        <w:autoSpaceDE w:val="0"/>
        <w:autoSpaceDN w:val="0"/>
        <w:adjustRightInd w:val="0"/>
        <w:spacing w:before="120" w:after="120" w:line="312" w:lineRule="auto"/>
        <w:contextualSpacing w:val="0"/>
        <w:jc w:val="both"/>
        <w:rPr>
          <w:rFonts w:asciiTheme="minorHAnsi" w:hAnsiTheme="minorHAnsi" w:cstheme="minorHAnsi"/>
          <w:color w:val="auto"/>
          <w:lang w:bidi="ar-SA"/>
        </w:rPr>
      </w:pPr>
      <w:r w:rsidRPr="002946CD">
        <w:rPr>
          <w:rFonts w:asciiTheme="minorHAnsi" w:hAnsiTheme="minorHAnsi" w:cstheme="minorHAnsi"/>
          <w:color w:val="auto"/>
          <w:lang w:bidi="ar-SA"/>
        </w:rPr>
        <w:t>τη διδασκαλία μαθημάτων συναφών με την Επιστήμη της Φυσικής Αγωγής, του Αθλητισμού, της Άσκησης και της Φυσικής Δραστηριότητας στη Γενική, στην Επαγγελματική Εκπαίδευση και στην Εκπαίδευση Ενηλίκων, καθώς και την ανάληψη δράσεων αγωγής υγείας, ολυμπιακής και αθλητικής παιδείας.</w:t>
      </w:r>
      <w:r>
        <w:rPr>
          <w:rFonts w:asciiTheme="minorHAnsi" w:hAnsiTheme="minorHAnsi" w:cstheme="minorHAnsi"/>
          <w:color w:val="auto"/>
          <w:lang w:bidi="ar-SA"/>
        </w:rPr>
        <w:t xml:space="preserve"> </w:t>
      </w:r>
    </w:p>
    <w:p w14:paraId="35729D46" w14:textId="77777777" w:rsidR="004A77B0" w:rsidRPr="002946CD" w:rsidRDefault="004A77B0" w:rsidP="003F50B6">
      <w:pPr>
        <w:pStyle w:val="a9"/>
        <w:widowControl/>
        <w:numPr>
          <w:ilvl w:val="0"/>
          <w:numId w:val="1"/>
        </w:numPr>
        <w:autoSpaceDE w:val="0"/>
        <w:autoSpaceDN w:val="0"/>
        <w:adjustRightInd w:val="0"/>
        <w:spacing w:before="120" w:after="120" w:line="312" w:lineRule="auto"/>
        <w:contextualSpacing w:val="0"/>
        <w:jc w:val="both"/>
        <w:rPr>
          <w:rFonts w:asciiTheme="minorHAnsi" w:hAnsiTheme="minorHAnsi" w:cstheme="minorHAnsi"/>
          <w:color w:val="auto"/>
          <w:lang w:bidi="ar-SA"/>
        </w:rPr>
      </w:pPr>
      <w:r w:rsidRPr="002946CD">
        <w:rPr>
          <w:rFonts w:asciiTheme="minorHAnsi" w:hAnsiTheme="minorHAnsi" w:cstheme="minorHAnsi"/>
          <w:color w:val="auto"/>
          <w:lang w:bidi="ar-SA"/>
        </w:rPr>
        <w:t>τη διεύθυνση και τη στελέχωση των Αθλητικών Ομοσπονδιών, των Γυμναστηρίων, των Κέντρων Φυσικής Δραστηριότητας, Άσκησης και Αναψυχής, αθλητικών εταιρειών παροχής προϊόντων και υπηρεσιών, καθώς και των αθλητικών εγκαταστάσεων εν γένει.</w:t>
      </w:r>
    </w:p>
    <w:p w14:paraId="090866F1" w14:textId="77777777" w:rsidR="004A77B0" w:rsidRPr="002946CD" w:rsidRDefault="004A77B0" w:rsidP="003F50B6">
      <w:pPr>
        <w:pStyle w:val="a9"/>
        <w:widowControl/>
        <w:numPr>
          <w:ilvl w:val="0"/>
          <w:numId w:val="1"/>
        </w:numPr>
        <w:autoSpaceDE w:val="0"/>
        <w:autoSpaceDN w:val="0"/>
        <w:adjustRightInd w:val="0"/>
        <w:spacing w:before="120" w:after="120" w:line="312" w:lineRule="auto"/>
        <w:contextualSpacing w:val="0"/>
        <w:jc w:val="both"/>
        <w:rPr>
          <w:rFonts w:asciiTheme="minorHAnsi" w:hAnsiTheme="minorHAnsi" w:cstheme="minorHAnsi"/>
          <w:color w:val="auto"/>
          <w:lang w:bidi="ar-SA"/>
        </w:rPr>
      </w:pPr>
      <w:r w:rsidRPr="002946CD">
        <w:rPr>
          <w:rFonts w:asciiTheme="minorHAnsi" w:hAnsiTheme="minorHAnsi" w:cstheme="minorHAnsi"/>
          <w:color w:val="auto"/>
          <w:lang w:bidi="ar-SA"/>
        </w:rPr>
        <w:t xml:space="preserve">την άσκηση καθηκόντων τεχνικών συμβούλων και επιστημονικών συνεργατών σε αθλητικές Ομοσπονδίες, σε αθλητικούς φορείς, Κ.Δ.Α.Υ., σε φορείς υγείας, σε φορείς </w:t>
      </w:r>
      <w:r w:rsidRPr="002946CD">
        <w:rPr>
          <w:rFonts w:asciiTheme="minorHAnsi" w:hAnsiTheme="minorHAnsi" w:cstheme="minorHAnsi"/>
          <w:color w:val="auto"/>
          <w:lang w:bidi="ar-SA"/>
        </w:rPr>
        <w:lastRenderedPageBreak/>
        <w:t>αναψυχής, σε φορείς αθλητικού τουρισμού, σε φορείς και οργανισμούς τοπικής αυτοδιοίκησης και σε λοιπούς φορείς συναφείς με τη Φυσική Αγωγή, τον Αθλητισμό και την Άσκηση γενικότερα.</w:t>
      </w:r>
    </w:p>
    <w:p w14:paraId="2261DD3B" w14:textId="77777777" w:rsidR="004A77B0" w:rsidRPr="002946CD" w:rsidRDefault="004A77B0" w:rsidP="003F50B6">
      <w:pPr>
        <w:pStyle w:val="a9"/>
        <w:widowControl/>
        <w:numPr>
          <w:ilvl w:val="0"/>
          <w:numId w:val="1"/>
        </w:numPr>
        <w:autoSpaceDE w:val="0"/>
        <w:autoSpaceDN w:val="0"/>
        <w:adjustRightInd w:val="0"/>
        <w:spacing w:before="120" w:after="120" w:line="312" w:lineRule="auto"/>
        <w:contextualSpacing w:val="0"/>
        <w:jc w:val="both"/>
        <w:rPr>
          <w:rFonts w:asciiTheme="minorHAnsi" w:hAnsiTheme="minorHAnsi" w:cstheme="minorHAnsi"/>
          <w:color w:val="auto"/>
          <w:lang w:bidi="ar-SA"/>
        </w:rPr>
      </w:pPr>
      <w:r w:rsidRPr="002946CD">
        <w:rPr>
          <w:rFonts w:asciiTheme="minorHAnsi" w:hAnsiTheme="minorHAnsi" w:cstheme="minorHAnsi"/>
          <w:color w:val="auto"/>
          <w:lang w:bidi="ar-SA"/>
        </w:rPr>
        <w:t>το σχεδιασμό και την υλοποίηση, μετά από σχετική ιατρική γνωμάτευση, προγραμμάτων άσκησης, φυσικής δραστηριότητας και αναψυχής για την αποκατάσταση προβλημάτων υγείας στο γενικό αλλά και σε ειδικούς πληθυσμούς, σε Νοσοκομεία, σε Κέντρα Υγείας, σε Κέντρα Αποκατάστασης, σε Κ.Ε.Κ.Υ.Κ.Α.Μ.Ε.Α. και άλλους Οργανισμούς Υγείας, σε Σχολεία και Ιδρύματα ατόμων με ειδικές ανάγκες, καθώς επίσης και σε Εργομετρικά Κέντρα.</w:t>
      </w:r>
    </w:p>
    <w:p w14:paraId="1F70E452" w14:textId="77777777" w:rsidR="004A77B0" w:rsidRPr="002946CD" w:rsidRDefault="004A77B0" w:rsidP="003F50B6">
      <w:pPr>
        <w:pStyle w:val="a9"/>
        <w:widowControl/>
        <w:numPr>
          <w:ilvl w:val="0"/>
          <w:numId w:val="1"/>
        </w:numPr>
        <w:autoSpaceDE w:val="0"/>
        <w:autoSpaceDN w:val="0"/>
        <w:adjustRightInd w:val="0"/>
        <w:spacing w:before="120" w:after="120" w:line="312" w:lineRule="auto"/>
        <w:contextualSpacing w:val="0"/>
        <w:jc w:val="both"/>
        <w:rPr>
          <w:rFonts w:asciiTheme="minorHAnsi" w:hAnsiTheme="minorHAnsi" w:cstheme="minorHAnsi"/>
          <w:color w:val="auto"/>
          <w:lang w:bidi="ar-SA"/>
        </w:rPr>
      </w:pPr>
      <w:r w:rsidRPr="002946CD">
        <w:rPr>
          <w:rFonts w:asciiTheme="minorHAnsi" w:hAnsiTheme="minorHAnsi" w:cstheme="minorHAnsi"/>
          <w:color w:val="auto"/>
          <w:lang w:bidi="ar-SA"/>
        </w:rPr>
        <w:t>το σχεδιασμό και την υλοποίηση προγραμμάτων άσκησης, φυσικής δραστηριότητας και αναψυχής σε Ο.Τ.Α., Δημοτικές Επιχειρήσεις, Κ.Α.Π.Η., κέντρα άσκησης, γυμναστήρια και συναφείς φορείς, καθώς και σε φορείς αναψυχής, υπαίθριες δραστηριότητες και κατασκηνώσεις.</w:t>
      </w:r>
    </w:p>
    <w:p w14:paraId="48F3E6FE" w14:textId="77777777" w:rsidR="004A77B0" w:rsidRPr="002946CD" w:rsidRDefault="004A77B0" w:rsidP="003F50B6">
      <w:pPr>
        <w:pStyle w:val="a9"/>
        <w:widowControl/>
        <w:numPr>
          <w:ilvl w:val="0"/>
          <w:numId w:val="1"/>
        </w:numPr>
        <w:autoSpaceDE w:val="0"/>
        <w:autoSpaceDN w:val="0"/>
        <w:adjustRightInd w:val="0"/>
        <w:spacing w:before="120" w:after="120" w:line="312" w:lineRule="auto"/>
        <w:contextualSpacing w:val="0"/>
        <w:jc w:val="both"/>
        <w:rPr>
          <w:rFonts w:asciiTheme="minorHAnsi" w:hAnsiTheme="minorHAnsi" w:cstheme="minorHAnsi"/>
          <w:color w:val="auto"/>
          <w:lang w:bidi="ar-SA"/>
        </w:rPr>
      </w:pPr>
      <w:r w:rsidRPr="002946CD">
        <w:rPr>
          <w:rFonts w:asciiTheme="minorHAnsi" w:hAnsiTheme="minorHAnsi" w:cstheme="minorHAnsi"/>
          <w:color w:val="auto"/>
          <w:lang w:bidi="ar-SA"/>
        </w:rPr>
        <w:t>το σχεδιασμό και την υλοποίηση προπονητικών προγραμμάτων σε αθλητές όλων των αθλημάτων και κατηγοριών, καθώς και την καθοδήγηση των αθλητών και των ομάδων στους αγώνες (</w:t>
      </w:r>
      <w:proofErr w:type="spellStart"/>
      <w:r w:rsidRPr="002946CD">
        <w:rPr>
          <w:rFonts w:asciiTheme="minorHAnsi" w:hAnsiTheme="minorHAnsi" w:cstheme="minorHAnsi"/>
          <w:color w:val="auto"/>
          <w:lang w:bidi="ar-SA"/>
        </w:rPr>
        <w:t>coaching</w:t>
      </w:r>
      <w:proofErr w:type="spellEnd"/>
      <w:r w:rsidRPr="002946CD">
        <w:rPr>
          <w:rFonts w:asciiTheme="minorHAnsi" w:hAnsiTheme="minorHAnsi" w:cstheme="minorHAnsi"/>
          <w:color w:val="auto"/>
          <w:lang w:bidi="ar-SA"/>
        </w:rPr>
        <w:t>).</w:t>
      </w:r>
    </w:p>
    <w:p w14:paraId="4FF189DF" w14:textId="77777777" w:rsidR="004A77B0" w:rsidRPr="002946CD" w:rsidRDefault="004A77B0" w:rsidP="003F50B6">
      <w:pPr>
        <w:pStyle w:val="a9"/>
        <w:widowControl/>
        <w:numPr>
          <w:ilvl w:val="0"/>
          <w:numId w:val="1"/>
        </w:numPr>
        <w:autoSpaceDE w:val="0"/>
        <w:autoSpaceDN w:val="0"/>
        <w:adjustRightInd w:val="0"/>
        <w:spacing w:before="120" w:after="120" w:line="312" w:lineRule="auto"/>
        <w:contextualSpacing w:val="0"/>
        <w:jc w:val="both"/>
        <w:rPr>
          <w:rFonts w:asciiTheme="minorHAnsi" w:hAnsiTheme="minorHAnsi" w:cstheme="minorHAnsi"/>
          <w:color w:val="auto"/>
          <w:lang w:bidi="ar-SA"/>
        </w:rPr>
      </w:pPr>
      <w:r w:rsidRPr="002946CD">
        <w:rPr>
          <w:rFonts w:asciiTheme="minorHAnsi" w:hAnsiTheme="minorHAnsi" w:cstheme="minorHAnsi"/>
          <w:color w:val="auto"/>
          <w:lang w:bidi="ar-SA"/>
        </w:rPr>
        <w:t>τη διδασκαλία παραδοσιακού και σύγχρονου χορού.</w:t>
      </w:r>
    </w:p>
    <w:p w14:paraId="00430390" w14:textId="77777777" w:rsidR="004A77B0" w:rsidRPr="002946CD" w:rsidRDefault="004A77B0" w:rsidP="003F50B6">
      <w:pPr>
        <w:pStyle w:val="a9"/>
        <w:widowControl/>
        <w:numPr>
          <w:ilvl w:val="0"/>
          <w:numId w:val="1"/>
        </w:numPr>
        <w:autoSpaceDE w:val="0"/>
        <w:autoSpaceDN w:val="0"/>
        <w:adjustRightInd w:val="0"/>
        <w:spacing w:before="120" w:after="120" w:line="312" w:lineRule="auto"/>
        <w:contextualSpacing w:val="0"/>
        <w:jc w:val="both"/>
        <w:rPr>
          <w:rFonts w:asciiTheme="minorHAnsi" w:hAnsiTheme="minorHAnsi" w:cstheme="minorHAnsi"/>
          <w:color w:val="auto"/>
          <w:lang w:bidi="ar-SA"/>
        </w:rPr>
      </w:pPr>
      <w:r w:rsidRPr="002946CD">
        <w:rPr>
          <w:rFonts w:asciiTheme="minorHAnsi" w:hAnsiTheme="minorHAnsi" w:cstheme="minorHAnsi"/>
          <w:color w:val="auto"/>
          <w:lang w:bidi="ar-SA"/>
        </w:rPr>
        <w:t>την επίδειξη επαγγελματικής ωριμότητας και υιοθέτησης ηγετικού ρόλου στο πεδίο ενασχόλησής τους</w:t>
      </w:r>
    </w:p>
    <w:p w14:paraId="25EC4CBC" w14:textId="77777777" w:rsidR="004A77B0" w:rsidRPr="002946CD" w:rsidRDefault="004A77B0" w:rsidP="003F50B6">
      <w:pPr>
        <w:pStyle w:val="a9"/>
        <w:widowControl/>
        <w:numPr>
          <w:ilvl w:val="0"/>
          <w:numId w:val="1"/>
        </w:numPr>
        <w:autoSpaceDE w:val="0"/>
        <w:autoSpaceDN w:val="0"/>
        <w:adjustRightInd w:val="0"/>
        <w:spacing w:before="120" w:after="120" w:line="312" w:lineRule="auto"/>
        <w:contextualSpacing w:val="0"/>
        <w:jc w:val="both"/>
        <w:rPr>
          <w:rFonts w:asciiTheme="minorHAnsi" w:hAnsiTheme="minorHAnsi" w:cstheme="minorHAnsi"/>
          <w:color w:val="auto"/>
          <w:lang w:bidi="ar-SA"/>
        </w:rPr>
      </w:pPr>
      <w:r w:rsidRPr="002946CD">
        <w:rPr>
          <w:rFonts w:asciiTheme="minorHAnsi" w:hAnsiTheme="minorHAnsi" w:cstheme="minorHAnsi"/>
          <w:color w:val="auto"/>
          <w:lang w:bidi="ar-SA"/>
        </w:rPr>
        <w:t>τη διαχείριση της βασικής γνώσης σχετικά με τις τεχνολογικές και επιχειρηματικές διαδικασίες που απαιτούνται για τη δημιουργία και παροχή νέων προϊόντων και υπηρεσιών σε πεδία σχετικά</w:t>
      </w:r>
    </w:p>
    <w:p w14:paraId="75487C39" w14:textId="77777777" w:rsidR="004A77B0" w:rsidRDefault="004A77B0" w:rsidP="003F50B6">
      <w:pPr>
        <w:pStyle w:val="a9"/>
        <w:numPr>
          <w:ilvl w:val="0"/>
          <w:numId w:val="1"/>
        </w:numPr>
        <w:spacing w:before="120" w:after="120" w:line="312" w:lineRule="auto"/>
        <w:contextualSpacing w:val="0"/>
        <w:jc w:val="both"/>
        <w:rPr>
          <w:rFonts w:asciiTheme="minorHAnsi" w:hAnsiTheme="minorHAnsi" w:cstheme="minorHAnsi"/>
          <w:color w:val="auto"/>
          <w:lang w:bidi="ar-SA"/>
        </w:rPr>
      </w:pPr>
      <w:r w:rsidRPr="002946CD">
        <w:rPr>
          <w:rFonts w:asciiTheme="minorHAnsi" w:hAnsiTheme="minorHAnsi" w:cstheme="minorHAnsi"/>
          <w:color w:val="auto"/>
          <w:lang w:bidi="ar-SA"/>
        </w:rPr>
        <w:t>με τη Φυσική Αγωγή και την Άθληση.</w:t>
      </w:r>
    </w:p>
    <w:p w14:paraId="78D27A35" w14:textId="77777777" w:rsidR="00347B1B" w:rsidRPr="0044739C" w:rsidRDefault="00347B1B" w:rsidP="00347B1B">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Άρθρο 10</w:t>
      </w:r>
    </w:p>
    <w:p w14:paraId="3DA74BD9" w14:textId="77777777" w:rsidR="00347B1B" w:rsidRPr="0044739C" w:rsidRDefault="00347B1B" w:rsidP="00347B1B">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Τίτλοι Σπουδών</w:t>
      </w:r>
    </w:p>
    <w:p w14:paraId="5615A2C4" w14:textId="77777777" w:rsidR="00773B95" w:rsidRDefault="00347B1B" w:rsidP="006D7973">
      <w:pPr>
        <w:pStyle w:val="a9"/>
        <w:spacing w:before="120" w:after="120" w:line="312" w:lineRule="auto"/>
        <w:ind w:left="0" w:firstLine="284"/>
        <w:jc w:val="both"/>
        <w:rPr>
          <w:rFonts w:asciiTheme="minorHAnsi" w:hAnsiTheme="minorHAnsi" w:cstheme="minorHAnsi"/>
        </w:rPr>
      </w:pPr>
      <w:r w:rsidRPr="00347B1B">
        <w:rPr>
          <w:rFonts w:asciiTheme="minorHAnsi" w:hAnsiTheme="minorHAnsi" w:cstheme="minorHAnsi"/>
        </w:rPr>
        <w:t xml:space="preserve">Ο φοιτητής ολοκληρώνει τις σπουδές του και του απονέμεται τίτλος σπουδών όταν εξεταστεί επιτυχώς στα μαθήματα που προβλέπονται από το πρόγραμμα σπουδών </w:t>
      </w:r>
      <w:r w:rsidR="00773B95">
        <w:rPr>
          <w:rFonts w:asciiTheme="minorHAnsi" w:hAnsiTheme="minorHAnsi" w:cstheme="minorHAnsi"/>
        </w:rPr>
        <w:t>συγκεντρώνοντας</w:t>
      </w:r>
      <w:r w:rsidRPr="00347B1B">
        <w:rPr>
          <w:rFonts w:asciiTheme="minorHAnsi" w:hAnsiTheme="minorHAnsi" w:cstheme="minorHAnsi"/>
        </w:rPr>
        <w:t xml:space="preserve"> τον απαιτούμενο αριθμό διδακτικών μονάδων (</w:t>
      </w:r>
      <w:r w:rsidRPr="00347B1B">
        <w:rPr>
          <w:rFonts w:asciiTheme="minorHAnsi" w:hAnsiTheme="minorHAnsi" w:cstheme="minorHAnsi"/>
          <w:lang w:val="en-US"/>
        </w:rPr>
        <w:t>ECTS</w:t>
      </w:r>
      <w:r w:rsidRPr="00347B1B">
        <w:rPr>
          <w:rFonts w:asciiTheme="minorHAnsi" w:hAnsiTheme="minorHAnsi" w:cstheme="minorHAnsi"/>
        </w:rPr>
        <w:t>).</w:t>
      </w:r>
      <w:r w:rsidR="00773B95">
        <w:rPr>
          <w:rFonts w:asciiTheme="minorHAnsi" w:hAnsiTheme="minorHAnsi" w:cstheme="minorHAnsi"/>
        </w:rPr>
        <w:t xml:space="preserve"> </w:t>
      </w:r>
    </w:p>
    <w:p w14:paraId="1712185D" w14:textId="77777777" w:rsidR="00773B95" w:rsidRDefault="00773B95">
      <w:pPr>
        <w:widowControl/>
        <w:spacing w:after="200" w:line="276" w:lineRule="auto"/>
        <w:rPr>
          <w:rFonts w:asciiTheme="minorHAnsi" w:hAnsiTheme="minorHAnsi" w:cstheme="minorHAnsi"/>
        </w:rPr>
      </w:pPr>
      <w:r>
        <w:rPr>
          <w:rFonts w:asciiTheme="minorHAnsi" w:hAnsiTheme="minorHAnsi" w:cstheme="minorHAnsi"/>
        </w:rPr>
        <w:br w:type="page"/>
      </w:r>
    </w:p>
    <w:p w14:paraId="2C3D757D" w14:textId="77777777" w:rsidR="00347B1B" w:rsidRPr="00347B1B" w:rsidRDefault="00347B1B" w:rsidP="006D7973">
      <w:pPr>
        <w:pStyle w:val="a9"/>
        <w:spacing w:before="120" w:after="120" w:line="312" w:lineRule="auto"/>
        <w:ind w:left="0" w:firstLine="284"/>
        <w:jc w:val="both"/>
        <w:rPr>
          <w:rFonts w:asciiTheme="minorHAnsi" w:hAnsiTheme="minorHAnsi" w:cstheme="minorHAnsi"/>
        </w:rPr>
      </w:pPr>
    </w:p>
    <w:p w14:paraId="4CD0FDBF" w14:textId="77777777" w:rsidR="00A80857" w:rsidRPr="0044739C" w:rsidRDefault="00A80857"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505696" w:rsidRPr="0044739C">
        <w:rPr>
          <w:rFonts w:asciiTheme="minorHAnsi" w:hAnsiTheme="minorHAnsi" w:cstheme="minorHAnsi"/>
          <w:color w:val="365F91" w:themeColor="accent1" w:themeShade="BF"/>
          <w:sz w:val="24"/>
          <w:szCs w:val="24"/>
        </w:rPr>
        <w:t>1</w:t>
      </w:r>
      <w:r w:rsidR="0099496A" w:rsidRPr="0044739C">
        <w:rPr>
          <w:rFonts w:asciiTheme="minorHAnsi" w:hAnsiTheme="minorHAnsi" w:cstheme="minorHAnsi"/>
          <w:color w:val="365F91" w:themeColor="accent1" w:themeShade="BF"/>
          <w:sz w:val="24"/>
          <w:szCs w:val="24"/>
        </w:rPr>
        <w:t>1</w:t>
      </w:r>
    </w:p>
    <w:p w14:paraId="08A37137" w14:textId="77777777" w:rsidR="00A80857" w:rsidRPr="0044739C" w:rsidRDefault="00A80857"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Τελετή αποφοίτησης</w:t>
      </w:r>
    </w:p>
    <w:p w14:paraId="013B02E2" w14:textId="77777777" w:rsidR="00505696" w:rsidRDefault="00647FBF" w:rsidP="00647FBF">
      <w:pPr>
        <w:pStyle w:val="a9"/>
        <w:spacing w:before="120" w:after="120" w:line="312" w:lineRule="auto"/>
        <w:ind w:left="0" w:firstLine="284"/>
        <w:contextualSpacing w:val="0"/>
        <w:jc w:val="both"/>
        <w:rPr>
          <w:rFonts w:asciiTheme="minorHAnsi" w:hAnsiTheme="minorHAnsi" w:cstheme="minorHAnsi"/>
        </w:rPr>
      </w:pPr>
      <w:r>
        <w:rPr>
          <w:rFonts w:asciiTheme="minorHAnsi" w:hAnsiTheme="minorHAnsi" w:cstheme="minorHAnsi"/>
        </w:rPr>
        <w:t>Η Τελετή ορκωμοσίας των αποφοίτων πραγματοποιείται τρεις φορές κατά τη διάρκεια του ακαδημαϊκού έτους μετά το πέρας των εξεταστικών περιόδων</w:t>
      </w:r>
      <w:r w:rsidR="00692E68">
        <w:rPr>
          <w:rFonts w:asciiTheme="minorHAnsi" w:hAnsiTheme="minorHAnsi" w:cstheme="minorHAnsi"/>
        </w:rPr>
        <w:t xml:space="preserve"> του χειμερινού και εαρινού εξαμήνου καθώς και μετά την επαναληπτική εξεταστική περίοδο του Σεπτεμβρίου.</w:t>
      </w:r>
    </w:p>
    <w:p w14:paraId="4FEA388B" w14:textId="77777777" w:rsidR="00647FBF" w:rsidRDefault="00647FBF" w:rsidP="00647FBF">
      <w:pPr>
        <w:pStyle w:val="a9"/>
        <w:spacing w:before="120" w:after="120" w:line="312" w:lineRule="auto"/>
        <w:ind w:left="0" w:firstLine="284"/>
        <w:contextualSpacing w:val="0"/>
        <w:jc w:val="both"/>
        <w:rPr>
          <w:rFonts w:asciiTheme="minorHAnsi" w:hAnsiTheme="minorHAnsi" w:cstheme="minorHAnsi"/>
        </w:rPr>
      </w:pPr>
      <w:r>
        <w:rPr>
          <w:rFonts w:asciiTheme="minorHAnsi" w:hAnsiTheme="minorHAnsi" w:cstheme="minorHAnsi"/>
        </w:rPr>
        <w:t>Οι ακριβείς ημερομηνίες ορκωμοσίας καθώς και τα απαιτούμενα δικαιολογητικά ανακοινώνονται από τη Γραμματεία του Τμήματος και η σχετική ανακοίνωση αναρτάται στην ιστοσελίδα του Τμήματος.</w:t>
      </w:r>
    </w:p>
    <w:p w14:paraId="67881F49" w14:textId="77777777" w:rsidR="003E5E6D" w:rsidRPr="0044739C" w:rsidRDefault="003E5E6D" w:rsidP="003E5E6D">
      <w:pPr>
        <w:pStyle w:val="30"/>
        <w:shd w:val="clear" w:color="auto" w:fill="auto"/>
        <w:spacing w:before="120" w:after="120" w:line="312" w:lineRule="auto"/>
        <w:mirrorIndents/>
        <w:jc w:val="left"/>
        <w:rPr>
          <w:rFonts w:asciiTheme="minorHAnsi" w:hAnsiTheme="minorHAnsi" w:cstheme="minorHAnsi"/>
          <w:color w:val="365F91" w:themeColor="accent1" w:themeShade="BF"/>
          <w:sz w:val="24"/>
          <w:szCs w:val="24"/>
        </w:rPr>
      </w:pPr>
    </w:p>
    <w:p w14:paraId="6C25234F" w14:textId="77777777" w:rsidR="006D7973" w:rsidRDefault="006D7973" w:rsidP="00647FBF">
      <w:pPr>
        <w:pStyle w:val="a9"/>
        <w:spacing w:before="120" w:after="120" w:line="312" w:lineRule="auto"/>
        <w:ind w:left="0" w:firstLine="284"/>
        <w:contextualSpacing w:val="0"/>
        <w:jc w:val="both"/>
        <w:rPr>
          <w:rFonts w:asciiTheme="minorHAnsi" w:hAnsiTheme="minorHAnsi" w:cstheme="minorHAnsi"/>
        </w:rPr>
      </w:pPr>
    </w:p>
    <w:p w14:paraId="67C88E33" w14:textId="77777777" w:rsidR="006D7973" w:rsidRDefault="006D7973">
      <w:pPr>
        <w:widowControl/>
        <w:spacing w:after="200" w:line="276" w:lineRule="auto"/>
        <w:rPr>
          <w:rFonts w:asciiTheme="minorHAnsi" w:hAnsiTheme="minorHAnsi" w:cstheme="minorHAnsi"/>
        </w:rPr>
      </w:pPr>
      <w:r>
        <w:rPr>
          <w:rFonts w:asciiTheme="minorHAnsi" w:hAnsiTheme="minorHAnsi" w:cstheme="minorHAnsi"/>
        </w:rPr>
        <w:br w:type="page"/>
      </w:r>
    </w:p>
    <w:p w14:paraId="14042827" w14:textId="77777777" w:rsidR="006D7973" w:rsidRDefault="006D7973" w:rsidP="00647FBF">
      <w:pPr>
        <w:pStyle w:val="a9"/>
        <w:spacing w:before="120" w:after="120" w:line="312" w:lineRule="auto"/>
        <w:ind w:left="0" w:firstLine="284"/>
        <w:contextualSpacing w:val="0"/>
        <w:jc w:val="both"/>
        <w:rPr>
          <w:rFonts w:asciiTheme="minorHAnsi" w:hAnsiTheme="minorHAnsi" w:cstheme="minorHAnsi"/>
        </w:rPr>
      </w:pPr>
    </w:p>
    <w:tbl>
      <w:tblPr>
        <w:tblStyle w:val="ab"/>
        <w:tblW w:w="12192"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192"/>
      </w:tblGrid>
      <w:tr w:rsidR="00647FBF" w14:paraId="0257C70C" w14:textId="77777777" w:rsidTr="006D7973">
        <w:tc>
          <w:tcPr>
            <w:tcW w:w="12192" w:type="dxa"/>
            <w:shd w:val="clear" w:color="auto" w:fill="D9D9D9" w:themeFill="background1" w:themeFillShade="D9"/>
          </w:tcPr>
          <w:p w14:paraId="7E8509AD" w14:textId="77777777" w:rsidR="00647FBF" w:rsidRPr="0044739C" w:rsidRDefault="00647FBF" w:rsidP="006D7973">
            <w:pPr>
              <w:pStyle w:val="10"/>
              <w:widowControl w:val="0"/>
              <w:spacing w:before="120" w:after="120" w:line="240" w:lineRule="auto"/>
              <w:ind w:right="40"/>
              <w:mirrorIndents/>
              <w:jc w:val="center"/>
              <w:rPr>
                <w:rStyle w:val="normalchar1"/>
                <w:rFonts w:asciiTheme="minorHAnsi" w:hAnsiTheme="minorHAnsi" w:cstheme="minorHAnsi"/>
                <w:b/>
                <w:bCs/>
                <w:color w:val="365F91" w:themeColor="accent1" w:themeShade="BF"/>
                <w:sz w:val="28"/>
                <w:szCs w:val="24"/>
              </w:rPr>
            </w:pPr>
            <w:r w:rsidRPr="0044739C">
              <w:rPr>
                <w:rStyle w:val="normalchar1"/>
                <w:rFonts w:asciiTheme="minorHAnsi" w:hAnsiTheme="minorHAnsi" w:cstheme="minorHAnsi"/>
                <w:b/>
                <w:bCs/>
                <w:color w:val="365F91" w:themeColor="accent1" w:themeShade="BF"/>
                <w:sz w:val="28"/>
                <w:szCs w:val="24"/>
              </w:rPr>
              <w:t xml:space="preserve">ΚΕΦΑΛΑΙΟ </w:t>
            </w:r>
            <w:r w:rsidR="0044739C" w:rsidRPr="0044739C">
              <w:rPr>
                <w:rStyle w:val="normalchar1"/>
                <w:rFonts w:asciiTheme="minorHAnsi" w:hAnsiTheme="minorHAnsi" w:cstheme="minorHAnsi"/>
                <w:b/>
                <w:bCs/>
                <w:color w:val="365F91" w:themeColor="accent1" w:themeShade="BF"/>
                <w:sz w:val="28"/>
                <w:szCs w:val="24"/>
              </w:rPr>
              <w:t>Β’</w:t>
            </w:r>
          </w:p>
          <w:p w14:paraId="50D123D0" w14:textId="77777777" w:rsidR="00647FBF" w:rsidRDefault="00647FBF" w:rsidP="006D7973">
            <w:pPr>
              <w:pStyle w:val="10"/>
              <w:widowControl w:val="0"/>
              <w:spacing w:before="120" w:after="120" w:line="240" w:lineRule="auto"/>
              <w:ind w:right="40"/>
              <w:mirrorIndents/>
              <w:jc w:val="center"/>
              <w:rPr>
                <w:rStyle w:val="normalchar1"/>
                <w:rFonts w:asciiTheme="minorHAnsi" w:hAnsiTheme="minorHAnsi" w:cstheme="minorHAnsi"/>
                <w:b/>
                <w:bCs/>
                <w:color w:val="244061" w:themeColor="accent1" w:themeShade="80"/>
                <w:sz w:val="28"/>
                <w:szCs w:val="24"/>
              </w:rPr>
            </w:pPr>
            <w:r w:rsidRPr="0044739C">
              <w:rPr>
                <w:rStyle w:val="normalchar1"/>
                <w:rFonts w:asciiTheme="minorHAnsi" w:hAnsiTheme="minorHAnsi" w:cstheme="minorHAnsi"/>
                <w:b/>
                <w:bCs/>
                <w:color w:val="365F91" w:themeColor="accent1" w:themeShade="BF"/>
                <w:sz w:val="28"/>
                <w:szCs w:val="24"/>
              </w:rPr>
              <w:t>Θέματα Φοίτησης</w:t>
            </w:r>
            <w:r w:rsidR="0099496A" w:rsidRPr="0044739C">
              <w:rPr>
                <w:rStyle w:val="normalchar1"/>
                <w:rFonts w:asciiTheme="minorHAnsi" w:hAnsiTheme="minorHAnsi" w:cstheme="minorHAnsi"/>
                <w:b/>
                <w:bCs/>
                <w:color w:val="365F91" w:themeColor="accent1" w:themeShade="BF"/>
                <w:sz w:val="28"/>
                <w:szCs w:val="24"/>
              </w:rPr>
              <w:t xml:space="preserve"> και Φοιτητικής Μέριμνας</w:t>
            </w:r>
          </w:p>
        </w:tc>
      </w:tr>
    </w:tbl>
    <w:p w14:paraId="7C7BBAB9" w14:textId="77777777" w:rsidR="001229C0" w:rsidRDefault="001229C0" w:rsidP="003F50B6">
      <w:pPr>
        <w:pStyle w:val="30"/>
        <w:shd w:val="clear" w:color="auto" w:fill="auto"/>
        <w:spacing w:before="120" w:after="120" w:line="312" w:lineRule="auto"/>
        <w:mirrorIndents/>
        <w:rPr>
          <w:rFonts w:asciiTheme="minorHAnsi" w:hAnsiTheme="minorHAnsi" w:cstheme="minorHAnsi"/>
          <w:color w:val="244061" w:themeColor="accent1" w:themeShade="80"/>
          <w:sz w:val="24"/>
          <w:szCs w:val="24"/>
        </w:rPr>
      </w:pPr>
    </w:p>
    <w:p w14:paraId="31B74139" w14:textId="77777777" w:rsidR="00B95CDD" w:rsidRPr="0044739C" w:rsidRDefault="00B95CDD" w:rsidP="00B95CDD">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Άρθρο 1</w:t>
      </w:r>
    </w:p>
    <w:p w14:paraId="5E4DF568" w14:textId="77777777" w:rsidR="00B95CDD" w:rsidRPr="0044739C" w:rsidRDefault="00B95CDD" w:rsidP="00B95CDD">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Υποδοχή πρωτοετών</w:t>
      </w:r>
    </w:p>
    <w:p w14:paraId="6FCC7E7B" w14:textId="77777777" w:rsidR="00B95CDD" w:rsidRPr="00B95CDD" w:rsidRDefault="00B95CDD" w:rsidP="00B95CDD">
      <w:pPr>
        <w:pStyle w:val="Default"/>
        <w:spacing w:before="120" w:after="120" w:line="288" w:lineRule="auto"/>
        <w:ind w:firstLine="720"/>
        <w:jc w:val="both"/>
        <w:rPr>
          <w:rFonts w:asciiTheme="minorHAnsi" w:hAnsiTheme="minorHAnsi"/>
          <w:color w:val="000000" w:themeColor="text1"/>
        </w:rPr>
      </w:pPr>
      <w:r>
        <w:rPr>
          <w:rFonts w:asciiTheme="minorHAnsi" w:hAnsiTheme="minorHAnsi"/>
        </w:rPr>
        <w:t xml:space="preserve">Με την έναρξη των μαθημάτων του Α΄ Εξαμήνου σπουδών, στο </w:t>
      </w:r>
      <w:r w:rsidR="006D7973" w:rsidRPr="0078590E">
        <w:rPr>
          <w:rFonts w:asciiTheme="minorHAnsi" w:eastAsia="Calibri" w:hAnsiTheme="minorHAnsi" w:cstheme="minorHAnsi"/>
        </w:rPr>
        <w:t>Τ.Ε.Φ.Α.Α.</w:t>
      </w:r>
      <w:r w:rsidR="006D7973">
        <w:rPr>
          <w:rFonts w:asciiTheme="minorHAnsi" w:eastAsia="Calibri" w:hAnsiTheme="minorHAnsi" w:cstheme="minorHAnsi"/>
        </w:rPr>
        <w:t xml:space="preserve"> του Δ.Π.Θ.</w:t>
      </w:r>
      <w:r w:rsidR="006D7973" w:rsidRPr="0078590E">
        <w:rPr>
          <w:rFonts w:asciiTheme="minorHAnsi" w:eastAsia="Calibri" w:hAnsiTheme="minorHAnsi" w:cstheme="minorHAnsi"/>
        </w:rPr>
        <w:t xml:space="preserve"> </w:t>
      </w:r>
      <w:r>
        <w:rPr>
          <w:rFonts w:asciiTheme="minorHAnsi" w:hAnsiTheme="minorHAnsi"/>
        </w:rPr>
        <w:t>διοργανώνεται</w:t>
      </w:r>
      <w:r w:rsidRPr="0021022C">
        <w:rPr>
          <w:rFonts w:asciiTheme="minorHAnsi" w:hAnsiTheme="minorHAnsi"/>
        </w:rPr>
        <w:t xml:space="preserve"> ένα διήμερο υποδοχής των π</w:t>
      </w:r>
      <w:r>
        <w:rPr>
          <w:rFonts w:asciiTheme="minorHAnsi" w:hAnsiTheme="minorHAnsi"/>
        </w:rPr>
        <w:t>ρωτοετών φοιτητών/</w:t>
      </w:r>
      <w:proofErr w:type="spellStart"/>
      <w:r>
        <w:rPr>
          <w:rFonts w:asciiTheme="minorHAnsi" w:hAnsiTheme="minorHAnsi"/>
        </w:rPr>
        <w:t>τριων</w:t>
      </w:r>
      <w:proofErr w:type="spellEnd"/>
      <w:r>
        <w:rPr>
          <w:rFonts w:asciiTheme="minorHAnsi" w:hAnsiTheme="minorHAnsi"/>
        </w:rPr>
        <w:t xml:space="preserve">, το οποίο περιλαμβάνει </w:t>
      </w:r>
      <w:r w:rsidRPr="00B95CDD">
        <w:rPr>
          <w:rFonts w:asciiTheme="minorHAnsi" w:hAnsiTheme="minorHAnsi"/>
          <w:color w:val="000000" w:themeColor="text1"/>
        </w:rPr>
        <w:t>ξενάγηση στους</w:t>
      </w:r>
      <w:r w:rsidR="001A001B" w:rsidRPr="001A001B">
        <w:rPr>
          <w:rFonts w:asciiTheme="minorHAnsi" w:hAnsiTheme="minorHAnsi"/>
          <w:color w:val="000000" w:themeColor="text1"/>
        </w:rPr>
        <w:t xml:space="preserve"> </w:t>
      </w:r>
      <w:r w:rsidRPr="00B95CDD">
        <w:rPr>
          <w:rFonts w:asciiTheme="minorHAnsi" w:hAnsiTheme="minorHAnsi"/>
          <w:color w:val="000000" w:themeColor="text1"/>
        </w:rPr>
        <w:t>χώρους του Τμήματος (αίθουσες, αμφιθέατρα, γυμναστήριο, κολυμβητήριο, γραμματεία, βιβλιοθήκη, αίθουσ</w:t>
      </w:r>
      <w:r w:rsidR="001A001B">
        <w:rPr>
          <w:rFonts w:asciiTheme="minorHAnsi" w:hAnsiTheme="minorHAnsi"/>
          <w:color w:val="000000" w:themeColor="text1"/>
        </w:rPr>
        <w:t>ες</w:t>
      </w:r>
      <w:r w:rsidRPr="00B95CDD">
        <w:rPr>
          <w:rFonts w:asciiTheme="minorHAnsi" w:hAnsiTheme="minorHAnsi"/>
          <w:color w:val="000000" w:themeColor="text1"/>
        </w:rPr>
        <w:t xml:space="preserve"> </w:t>
      </w:r>
      <w:r w:rsidR="001A001B">
        <w:rPr>
          <w:rFonts w:asciiTheme="minorHAnsi" w:hAnsiTheme="minorHAnsi"/>
          <w:color w:val="000000" w:themeColor="text1"/>
        </w:rPr>
        <w:t>υπολογιστών</w:t>
      </w:r>
      <w:r w:rsidRPr="00B95CDD">
        <w:rPr>
          <w:rFonts w:asciiTheme="minorHAnsi" w:hAnsiTheme="minorHAnsi"/>
          <w:color w:val="000000" w:themeColor="text1"/>
        </w:rPr>
        <w:t xml:space="preserve"> </w:t>
      </w:r>
      <w:proofErr w:type="spellStart"/>
      <w:r w:rsidRPr="00B95CDD">
        <w:rPr>
          <w:rFonts w:asciiTheme="minorHAnsi" w:hAnsiTheme="minorHAnsi"/>
          <w:color w:val="000000" w:themeColor="text1"/>
        </w:rPr>
        <w:t>κλπ</w:t>
      </w:r>
      <w:proofErr w:type="spellEnd"/>
      <w:r w:rsidRPr="00B95CDD">
        <w:rPr>
          <w:rFonts w:asciiTheme="minorHAnsi" w:hAnsiTheme="minorHAnsi"/>
          <w:color w:val="000000" w:themeColor="text1"/>
        </w:rPr>
        <w:t xml:space="preserve">) και ενημέρωση για: </w:t>
      </w:r>
    </w:p>
    <w:p w14:paraId="131D1D83" w14:textId="77777777" w:rsidR="00B95CDD" w:rsidRPr="0021022C" w:rsidRDefault="00B95CDD" w:rsidP="00737A43">
      <w:pPr>
        <w:pStyle w:val="Default"/>
        <w:numPr>
          <w:ilvl w:val="1"/>
          <w:numId w:val="26"/>
        </w:numPr>
        <w:spacing w:before="120" w:after="120"/>
        <w:ind w:left="1434" w:hanging="357"/>
        <w:jc w:val="both"/>
        <w:rPr>
          <w:rFonts w:asciiTheme="minorHAnsi" w:hAnsiTheme="minorHAnsi"/>
        </w:rPr>
      </w:pPr>
      <w:r w:rsidRPr="0021022C">
        <w:rPr>
          <w:rFonts w:asciiTheme="minorHAnsi" w:hAnsiTheme="minorHAnsi"/>
        </w:rPr>
        <w:t xml:space="preserve">το Πρόγραμμα Προπτυχιακών Σπουδών, </w:t>
      </w:r>
    </w:p>
    <w:p w14:paraId="5F01E28F" w14:textId="77777777" w:rsidR="00B95CDD" w:rsidRPr="0021022C" w:rsidRDefault="00B95CDD" w:rsidP="00737A43">
      <w:pPr>
        <w:pStyle w:val="Default"/>
        <w:numPr>
          <w:ilvl w:val="1"/>
          <w:numId w:val="26"/>
        </w:numPr>
        <w:spacing w:before="120" w:after="120"/>
        <w:ind w:left="1434" w:hanging="357"/>
        <w:jc w:val="both"/>
        <w:rPr>
          <w:rFonts w:asciiTheme="minorHAnsi" w:hAnsiTheme="minorHAnsi"/>
        </w:rPr>
      </w:pPr>
      <w:r w:rsidRPr="0021022C">
        <w:rPr>
          <w:rFonts w:asciiTheme="minorHAnsi" w:hAnsiTheme="minorHAnsi"/>
        </w:rPr>
        <w:t>τις ψηφια</w:t>
      </w:r>
      <w:r>
        <w:rPr>
          <w:rFonts w:asciiTheme="minorHAnsi" w:hAnsiTheme="minorHAnsi"/>
        </w:rPr>
        <w:t>κές υπηρεσίες που προσφέρει το Ί</w:t>
      </w:r>
      <w:r w:rsidRPr="0021022C">
        <w:rPr>
          <w:rFonts w:asciiTheme="minorHAnsi" w:hAnsiTheme="minorHAnsi"/>
        </w:rPr>
        <w:t xml:space="preserve">δρυμα, </w:t>
      </w:r>
    </w:p>
    <w:p w14:paraId="665D7C16" w14:textId="77777777" w:rsidR="00B95CDD" w:rsidRPr="0021022C" w:rsidRDefault="00B95CDD" w:rsidP="00737A43">
      <w:pPr>
        <w:pStyle w:val="Default"/>
        <w:numPr>
          <w:ilvl w:val="1"/>
          <w:numId w:val="26"/>
        </w:numPr>
        <w:spacing w:before="120" w:after="120"/>
        <w:ind w:left="1434" w:hanging="357"/>
        <w:jc w:val="both"/>
        <w:rPr>
          <w:rFonts w:asciiTheme="minorHAnsi" w:hAnsiTheme="minorHAnsi"/>
        </w:rPr>
      </w:pPr>
      <w:r w:rsidRPr="0021022C">
        <w:rPr>
          <w:rFonts w:asciiTheme="minorHAnsi" w:hAnsiTheme="minorHAnsi"/>
        </w:rPr>
        <w:t>τα ευρωπαϊκά προγράμματα κινητικότητας των φοιτητών (</w:t>
      </w:r>
      <w:r w:rsidRPr="0021022C">
        <w:rPr>
          <w:rFonts w:asciiTheme="minorHAnsi" w:hAnsiTheme="minorHAnsi"/>
          <w:lang w:val="en-US"/>
        </w:rPr>
        <w:t>ERASMUS</w:t>
      </w:r>
      <w:r w:rsidRPr="0021022C">
        <w:rPr>
          <w:rFonts w:asciiTheme="minorHAnsi" w:hAnsiTheme="minorHAnsi"/>
        </w:rPr>
        <w:t xml:space="preserve">) και </w:t>
      </w:r>
    </w:p>
    <w:p w14:paraId="2B6E46AA" w14:textId="77777777" w:rsidR="00B95CDD" w:rsidRPr="0021022C" w:rsidRDefault="00B95CDD" w:rsidP="00737A43">
      <w:pPr>
        <w:pStyle w:val="Default"/>
        <w:numPr>
          <w:ilvl w:val="1"/>
          <w:numId w:val="26"/>
        </w:numPr>
        <w:spacing w:before="120" w:after="120"/>
        <w:ind w:left="1434" w:hanging="357"/>
        <w:jc w:val="both"/>
        <w:rPr>
          <w:rFonts w:asciiTheme="minorHAnsi" w:hAnsiTheme="minorHAnsi"/>
        </w:rPr>
      </w:pPr>
      <w:r w:rsidRPr="0021022C">
        <w:rPr>
          <w:rFonts w:asciiTheme="minorHAnsi" w:hAnsiTheme="minorHAnsi"/>
        </w:rPr>
        <w:t xml:space="preserve">το θεσμό του </w:t>
      </w:r>
      <w:r w:rsidR="006C5637">
        <w:rPr>
          <w:rFonts w:asciiTheme="minorHAnsi" w:hAnsiTheme="minorHAnsi"/>
        </w:rPr>
        <w:t xml:space="preserve">Ακαδημαϊκού </w:t>
      </w:r>
      <w:r w:rsidRPr="0021022C">
        <w:rPr>
          <w:rFonts w:asciiTheme="minorHAnsi" w:hAnsiTheme="minorHAnsi"/>
        </w:rPr>
        <w:t>Σ</w:t>
      </w:r>
      <w:r w:rsidR="00E412FB">
        <w:rPr>
          <w:rFonts w:asciiTheme="minorHAnsi" w:hAnsiTheme="minorHAnsi"/>
        </w:rPr>
        <w:t>υ</w:t>
      </w:r>
      <w:r w:rsidRPr="0021022C">
        <w:rPr>
          <w:rFonts w:asciiTheme="minorHAnsi" w:hAnsiTheme="minorHAnsi"/>
        </w:rPr>
        <w:t>μβο</w:t>
      </w:r>
      <w:r w:rsidR="00E412FB">
        <w:rPr>
          <w:rFonts w:asciiTheme="minorHAnsi" w:hAnsiTheme="minorHAnsi"/>
        </w:rPr>
        <w:t>ύ</w:t>
      </w:r>
      <w:r w:rsidRPr="0021022C">
        <w:rPr>
          <w:rFonts w:asciiTheme="minorHAnsi" w:hAnsiTheme="minorHAnsi"/>
        </w:rPr>
        <w:t xml:space="preserve">λου </w:t>
      </w:r>
      <w:r w:rsidR="006C5637">
        <w:rPr>
          <w:rFonts w:asciiTheme="minorHAnsi" w:hAnsiTheme="minorHAnsi"/>
        </w:rPr>
        <w:t>Σπουδών</w:t>
      </w:r>
      <w:r w:rsidRPr="0021022C">
        <w:rPr>
          <w:rFonts w:asciiTheme="minorHAnsi" w:hAnsiTheme="minorHAnsi"/>
        </w:rPr>
        <w:t>.</w:t>
      </w:r>
    </w:p>
    <w:p w14:paraId="4099A619" w14:textId="77777777" w:rsidR="00B95CDD" w:rsidRDefault="00B95CDD" w:rsidP="00B95CDD">
      <w:pPr>
        <w:pStyle w:val="Default"/>
        <w:spacing w:before="120" w:after="120" w:line="288" w:lineRule="auto"/>
        <w:ind w:firstLine="426"/>
        <w:jc w:val="both"/>
        <w:rPr>
          <w:rFonts w:asciiTheme="minorHAnsi" w:hAnsiTheme="minorHAnsi"/>
        </w:rPr>
      </w:pPr>
      <w:r w:rsidRPr="0021022C">
        <w:rPr>
          <w:rFonts w:asciiTheme="minorHAnsi" w:hAnsiTheme="minorHAnsi"/>
        </w:rPr>
        <w:t>Στ</w:t>
      </w:r>
      <w:r>
        <w:rPr>
          <w:rFonts w:asciiTheme="minorHAnsi" w:hAnsiTheme="minorHAnsi"/>
        </w:rPr>
        <w:t>ο</w:t>
      </w:r>
      <w:r w:rsidRPr="0021022C">
        <w:rPr>
          <w:rFonts w:asciiTheme="minorHAnsi" w:hAnsiTheme="minorHAnsi"/>
        </w:rPr>
        <w:t xml:space="preserve"> πλαίσι</w:t>
      </w:r>
      <w:r>
        <w:rPr>
          <w:rFonts w:asciiTheme="minorHAnsi" w:hAnsiTheme="minorHAnsi"/>
        </w:rPr>
        <w:t>ο</w:t>
      </w:r>
      <w:r w:rsidRPr="0021022C">
        <w:rPr>
          <w:rFonts w:asciiTheme="minorHAnsi" w:hAnsiTheme="minorHAnsi"/>
        </w:rPr>
        <w:t xml:space="preserve"> αυτού του διημέρου λαμβάνει χώρα και συνάντηση των φοιτητών με τον Σύμβουλο Καθηγητή </w:t>
      </w:r>
      <w:r>
        <w:rPr>
          <w:rFonts w:asciiTheme="minorHAnsi" w:hAnsiTheme="minorHAnsi"/>
        </w:rPr>
        <w:t xml:space="preserve">τους όπου </w:t>
      </w:r>
      <w:r w:rsidR="00347B1B">
        <w:rPr>
          <w:rFonts w:asciiTheme="minorHAnsi" w:hAnsiTheme="minorHAnsi"/>
        </w:rPr>
        <w:t>συζητούνται</w:t>
      </w:r>
      <w:r>
        <w:rPr>
          <w:rFonts w:asciiTheme="minorHAnsi" w:hAnsiTheme="minorHAnsi"/>
        </w:rPr>
        <w:t xml:space="preserve"> εφ’ όλης της ύλης θέματα φοίτησης και εκπαίδευσης του ΠΠΣ</w:t>
      </w:r>
      <w:r w:rsidRPr="0021022C">
        <w:rPr>
          <w:rFonts w:asciiTheme="minorHAnsi" w:hAnsiTheme="minorHAnsi"/>
        </w:rPr>
        <w:t xml:space="preserve">. </w:t>
      </w:r>
    </w:p>
    <w:p w14:paraId="6185EBB7" w14:textId="77777777" w:rsidR="00B95CDD" w:rsidRPr="0044739C" w:rsidRDefault="00B95CDD" w:rsidP="00B95CDD">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Άρθρο 2</w:t>
      </w:r>
    </w:p>
    <w:p w14:paraId="69B0B521" w14:textId="77777777" w:rsidR="00B95CDD" w:rsidRPr="0044739C" w:rsidRDefault="006C5637" w:rsidP="00B95CDD">
      <w:pPr>
        <w:spacing w:before="120" w:after="120" w:line="288" w:lineRule="auto"/>
        <w:jc w:val="center"/>
        <w:rPr>
          <w:rFonts w:asciiTheme="minorHAnsi" w:eastAsia="Calibri" w:hAnsiTheme="minorHAnsi" w:cstheme="minorHAnsi"/>
          <w:b/>
          <w:color w:val="365F91" w:themeColor="accent1" w:themeShade="BF"/>
        </w:rPr>
      </w:pPr>
      <w:r>
        <w:rPr>
          <w:rFonts w:asciiTheme="minorHAnsi" w:eastAsia="Calibri" w:hAnsiTheme="minorHAnsi" w:cstheme="minorHAnsi"/>
          <w:b/>
          <w:color w:val="365F91" w:themeColor="accent1" w:themeShade="BF"/>
        </w:rPr>
        <w:t>Ακα</w:t>
      </w:r>
      <w:r w:rsidR="00EE33EE">
        <w:rPr>
          <w:rFonts w:asciiTheme="minorHAnsi" w:eastAsia="Calibri" w:hAnsiTheme="minorHAnsi" w:cstheme="minorHAnsi"/>
          <w:b/>
          <w:color w:val="365F91" w:themeColor="accent1" w:themeShade="BF"/>
        </w:rPr>
        <w:t>δ</w:t>
      </w:r>
      <w:r>
        <w:rPr>
          <w:rFonts w:asciiTheme="minorHAnsi" w:eastAsia="Calibri" w:hAnsiTheme="minorHAnsi" w:cstheme="minorHAnsi"/>
          <w:b/>
          <w:color w:val="365F91" w:themeColor="accent1" w:themeShade="BF"/>
        </w:rPr>
        <w:t xml:space="preserve">ημαϊκός </w:t>
      </w:r>
      <w:r w:rsidR="00B95CDD" w:rsidRPr="0044739C">
        <w:rPr>
          <w:rFonts w:asciiTheme="minorHAnsi" w:eastAsia="Calibri" w:hAnsiTheme="minorHAnsi" w:cstheme="minorHAnsi"/>
          <w:b/>
          <w:color w:val="365F91" w:themeColor="accent1" w:themeShade="BF"/>
        </w:rPr>
        <w:t xml:space="preserve">Σύμβουλος </w:t>
      </w:r>
      <w:r>
        <w:rPr>
          <w:rFonts w:asciiTheme="minorHAnsi" w:eastAsia="Calibri" w:hAnsiTheme="minorHAnsi" w:cstheme="minorHAnsi"/>
          <w:b/>
          <w:color w:val="365F91" w:themeColor="accent1" w:themeShade="BF"/>
        </w:rPr>
        <w:t>Σπουδών</w:t>
      </w:r>
    </w:p>
    <w:p w14:paraId="3B21912C" w14:textId="77777777" w:rsidR="00B95CDD" w:rsidRDefault="00B95CDD" w:rsidP="00B95CDD">
      <w:pPr>
        <w:spacing w:before="120" w:after="120" w:line="288" w:lineRule="auto"/>
        <w:ind w:firstLine="426"/>
        <w:jc w:val="both"/>
        <w:rPr>
          <w:rFonts w:asciiTheme="minorHAnsi" w:eastAsia="Calibri" w:hAnsiTheme="minorHAnsi" w:cstheme="minorHAnsi"/>
        </w:rPr>
      </w:pPr>
      <w:r>
        <w:rPr>
          <w:rFonts w:asciiTheme="minorHAnsi" w:eastAsia="Calibri" w:hAnsiTheme="minorHAnsi" w:cstheme="minorHAnsi"/>
        </w:rPr>
        <w:t>Στο</w:t>
      </w:r>
      <w:r w:rsidRPr="0078590E">
        <w:rPr>
          <w:rFonts w:asciiTheme="minorHAnsi" w:eastAsia="Calibri" w:hAnsiTheme="minorHAnsi" w:cstheme="minorHAnsi"/>
        </w:rPr>
        <w:t xml:space="preserve"> Τ.Ε.Φ.Α.Α.</w:t>
      </w:r>
      <w:r>
        <w:rPr>
          <w:rFonts w:asciiTheme="minorHAnsi" w:eastAsia="Calibri" w:hAnsiTheme="minorHAnsi" w:cstheme="minorHAnsi"/>
        </w:rPr>
        <w:t xml:space="preserve"> του Δ.Π.Θ.</w:t>
      </w:r>
      <w:r w:rsidRPr="0078590E">
        <w:rPr>
          <w:rFonts w:asciiTheme="minorHAnsi" w:eastAsia="Calibri" w:hAnsiTheme="minorHAnsi" w:cstheme="minorHAnsi"/>
        </w:rPr>
        <w:t xml:space="preserve"> είναι ενεργός ο θεσμός του «</w:t>
      </w:r>
      <w:r w:rsidR="006C5637">
        <w:rPr>
          <w:rFonts w:asciiTheme="minorHAnsi" w:eastAsia="Calibri" w:hAnsiTheme="minorHAnsi" w:cstheme="minorHAnsi"/>
        </w:rPr>
        <w:t xml:space="preserve">Ακαδημαϊκού </w:t>
      </w:r>
      <w:r>
        <w:rPr>
          <w:rFonts w:asciiTheme="minorHAnsi" w:eastAsia="Calibri" w:hAnsiTheme="minorHAnsi" w:cstheme="minorHAnsi"/>
        </w:rPr>
        <w:t>Σ</w:t>
      </w:r>
      <w:r w:rsidRPr="0078590E">
        <w:rPr>
          <w:rFonts w:asciiTheme="minorHAnsi" w:eastAsia="Calibri" w:hAnsiTheme="minorHAnsi" w:cstheme="minorHAnsi"/>
        </w:rPr>
        <w:t xml:space="preserve">υμβούλου </w:t>
      </w:r>
      <w:r w:rsidR="006C5637">
        <w:rPr>
          <w:rFonts w:asciiTheme="minorHAnsi" w:eastAsia="Calibri" w:hAnsiTheme="minorHAnsi" w:cstheme="minorHAnsi"/>
        </w:rPr>
        <w:t>Σπουδών</w:t>
      </w:r>
      <w:r w:rsidRPr="0078590E">
        <w:rPr>
          <w:rFonts w:asciiTheme="minorHAnsi" w:eastAsia="Calibri" w:hAnsiTheme="minorHAnsi" w:cstheme="minorHAnsi"/>
        </w:rPr>
        <w:t xml:space="preserve">», ο οποίος </w:t>
      </w:r>
      <w:r>
        <w:rPr>
          <w:rFonts w:asciiTheme="minorHAnsi" w:eastAsia="Calibri" w:hAnsiTheme="minorHAnsi" w:cstheme="minorHAnsi"/>
        </w:rPr>
        <w:t>συνεργάζεται με</w:t>
      </w:r>
      <w:r w:rsidRPr="0078590E">
        <w:rPr>
          <w:rFonts w:asciiTheme="minorHAnsi" w:eastAsia="Calibri" w:hAnsiTheme="minorHAnsi" w:cstheme="minorHAnsi"/>
        </w:rPr>
        <w:t xml:space="preserve"> τον εκάστοτε φοιτητή</w:t>
      </w:r>
      <w:r>
        <w:rPr>
          <w:rFonts w:asciiTheme="minorHAnsi" w:eastAsia="Calibri" w:hAnsiTheme="minorHAnsi" w:cstheme="minorHAnsi"/>
        </w:rPr>
        <w:t>/</w:t>
      </w:r>
      <w:proofErr w:type="spellStart"/>
      <w:r w:rsidRPr="0078590E">
        <w:rPr>
          <w:rFonts w:asciiTheme="minorHAnsi" w:eastAsia="Calibri" w:hAnsiTheme="minorHAnsi" w:cstheme="minorHAnsi"/>
        </w:rPr>
        <w:t>τρια</w:t>
      </w:r>
      <w:proofErr w:type="spellEnd"/>
      <w:r w:rsidRPr="0078590E">
        <w:rPr>
          <w:rFonts w:asciiTheme="minorHAnsi" w:eastAsia="Calibri" w:hAnsiTheme="minorHAnsi" w:cstheme="minorHAnsi"/>
        </w:rPr>
        <w:t xml:space="preserve"> σε όλη τη διάρκεια των σπουδών του</w:t>
      </w:r>
      <w:r>
        <w:rPr>
          <w:rFonts w:asciiTheme="minorHAnsi" w:eastAsia="Calibri" w:hAnsiTheme="minorHAnsi" w:cstheme="minorHAnsi"/>
        </w:rPr>
        <w:t>/της</w:t>
      </w:r>
      <w:r w:rsidRPr="0078590E">
        <w:rPr>
          <w:rFonts w:asciiTheme="minorHAnsi" w:eastAsia="Calibri" w:hAnsiTheme="minorHAnsi" w:cstheme="minorHAnsi"/>
        </w:rPr>
        <w:t>, παρέχοντ</w:t>
      </w:r>
      <w:r>
        <w:rPr>
          <w:rFonts w:asciiTheme="minorHAnsi" w:eastAsia="Calibri" w:hAnsiTheme="minorHAnsi" w:cstheme="minorHAnsi"/>
        </w:rPr>
        <w:t>α</w:t>
      </w:r>
      <w:r w:rsidRPr="0078590E">
        <w:rPr>
          <w:rFonts w:asciiTheme="minorHAnsi" w:eastAsia="Calibri" w:hAnsiTheme="minorHAnsi" w:cstheme="minorHAnsi"/>
        </w:rPr>
        <w:t>ς πληροφορίες σχετικά με τη φοίτησή του</w:t>
      </w:r>
      <w:r>
        <w:rPr>
          <w:rFonts w:asciiTheme="minorHAnsi" w:eastAsia="Calibri" w:hAnsiTheme="minorHAnsi" w:cstheme="minorHAnsi"/>
        </w:rPr>
        <w:t>/της</w:t>
      </w:r>
      <w:r w:rsidRPr="0078590E">
        <w:rPr>
          <w:rFonts w:asciiTheme="minorHAnsi" w:eastAsia="Calibri" w:hAnsiTheme="minorHAnsi" w:cstheme="minorHAnsi"/>
        </w:rPr>
        <w:t xml:space="preserve"> και δρώντας ως αποδέκτης των ανησυχιών, ερωτημάτων και </w:t>
      </w:r>
      <w:r w:rsidR="005072C4">
        <w:rPr>
          <w:rFonts w:asciiTheme="minorHAnsi" w:eastAsia="Calibri" w:hAnsiTheme="minorHAnsi" w:cstheme="minorHAnsi"/>
        </w:rPr>
        <w:t>προβληματισμών</w:t>
      </w:r>
      <w:r w:rsidRPr="0078590E">
        <w:rPr>
          <w:rFonts w:asciiTheme="minorHAnsi" w:eastAsia="Calibri" w:hAnsiTheme="minorHAnsi" w:cstheme="minorHAnsi"/>
        </w:rPr>
        <w:t xml:space="preserve"> του</w:t>
      </w:r>
      <w:r w:rsidR="005072C4">
        <w:rPr>
          <w:rFonts w:asciiTheme="minorHAnsi" w:eastAsia="Calibri" w:hAnsiTheme="minorHAnsi" w:cstheme="minorHAnsi"/>
        </w:rPr>
        <w:t>/της</w:t>
      </w:r>
      <w:r w:rsidRPr="0078590E">
        <w:rPr>
          <w:rFonts w:asciiTheme="minorHAnsi" w:eastAsia="Calibri" w:hAnsiTheme="minorHAnsi" w:cstheme="minorHAnsi"/>
        </w:rPr>
        <w:t xml:space="preserve">. </w:t>
      </w:r>
    </w:p>
    <w:p w14:paraId="11CB2B31" w14:textId="77777777" w:rsidR="00B95CDD" w:rsidRPr="0078590E" w:rsidRDefault="00B95CDD" w:rsidP="00B95CDD">
      <w:pPr>
        <w:spacing w:before="120" w:after="120" w:line="288" w:lineRule="auto"/>
        <w:ind w:firstLine="426"/>
        <w:jc w:val="both"/>
        <w:rPr>
          <w:rFonts w:asciiTheme="minorHAnsi" w:eastAsia="Calibri" w:hAnsiTheme="minorHAnsi" w:cstheme="minorHAnsi"/>
        </w:rPr>
      </w:pPr>
      <w:r w:rsidRPr="0078590E">
        <w:rPr>
          <w:rFonts w:asciiTheme="minorHAnsi" w:eastAsia="Calibri" w:hAnsiTheme="minorHAnsi" w:cstheme="minorHAnsi"/>
        </w:rPr>
        <w:t>Κατά την υποδοχή των πρωτοετών φοιτητών γίνεται η κατανομή όλων των φοιτητών</w:t>
      </w:r>
      <w:r>
        <w:rPr>
          <w:rFonts w:asciiTheme="minorHAnsi" w:eastAsia="Calibri" w:hAnsiTheme="minorHAnsi" w:cstheme="minorHAnsi"/>
        </w:rPr>
        <w:t>/τριών σε αντίστοιχους «Σ</w:t>
      </w:r>
      <w:r w:rsidRPr="0078590E">
        <w:rPr>
          <w:rFonts w:asciiTheme="minorHAnsi" w:eastAsia="Calibri" w:hAnsiTheme="minorHAnsi" w:cstheme="minorHAnsi"/>
        </w:rPr>
        <w:t xml:space="preserve">ύμβουλους </w:t>
      </w:r>
      <w:r>
        <w:rPr>
          <w:rFonts w:asciiTheme="minorHAnsi" w:eastAsia="Calibri" w:hAnsiTheme="minorHAnsi" w:cstheme="minorHAnsi"/>
        </w:rPr>
        <w:t>Κ</w:t>
      </w:r>
      <w:r w:rsidRPr="0078590E">
        <w:rPr>
          <w:rFonts w:asciiTheme="minorHAnsi" w:eastAsia="Calibri" w:hAnsiTheme="minorHAnsi" w:cstheme="minorHAnsi"/>
        </w:rPr>
        <w:t>αθηγητές» και ανανεώνεται η επικοινωνία μεταξύ τους σε τακτά χρονικά διαστήματα που καθορίζονται από τις δύο πλευρές, ή παρέχεται ελεύθερα η δυνατότητα επικοινωνίας των φοιτητών</w:t>
      </w:r>
      <w:r>
        <w:rPr>
          <w:rFonts w:asciiTheme="minorHAnsi" w:eastAsia="Calibri" w:hAnsiTheme="minorHAnsi" w:cstheme="minorHAnsi"/>
        </w:rPr>
        <w:t>/</w:t>
      </w:r>
      <w:r w:rsidRPr="0078590E">
        <w:rPr>
          <w:rFonts w:asciiTheme="minorHAnsi" w:eastAsia="Calibri" w:hAnsiTheme="minorHAnsi" w:cstheme="minorHAnsi"/>
        </w:rPr>
        <w:t>τριών με τον «</w:t>
      </w:r>
      <w:r w:rsidR="006C5637">
        <w:rPr>
          <w:rFonts w:asciiTheme="minorHAnsi" w:eastAsia="Calibri" w:hAnsiTheme="minorHAnsi" w:cstheme="minorHAnsi"/>
        </w:rPr>
        <w:t xml:space="preserve">Ακαδημαϊκό </w:t>
      </w:r>
      <w:r>
        <w:rPr>
          <w:rFonts w:asciiTheme="minorHAnsi" w:eastAsia="Calibri" w:hAnsiTheme="minorHAnsi" w:cstheme="minorHAnsi"/>
        </w:rPr>
        <w:t>Σ</w:t>
      </w:r>
      <w:r w:rsidRPr="0078590E">
        <w:rPr>
          <w:rFonts w:asciiTheme="minorHAnsi" w:eastAsia="Calibri" w:hAnsiTheme="minorHAnsi" w:cstheme="minorHAnsi"/>
        </w:rPr>
        <w:t xml:space="preserve">ύμβουλο </w:t>
      </w:r>
      <w:r w:rsidR="006C5637">
        <w:rPr>
          <w:rFonts w:asciiTheme="minorHAnsi" w:eastAsia="Calibri" w:hAnsiTheme="minorHAnsi" w:cstheme="minorHAnsi"/>
        </w:rPr>
        <w:t>Σπουδών</w:t>
      </w:r>
      <w:r>
        <w:rPr>
          <w:rFonts w:asciiTheme="minorHAnsi" w:eastAsia="Calibri" w:hAnsiTheme="minorHAnsi" w:cstheme="minorHAnsi"/>
        </w:rPr>
        <w:t xml:space="preserve">» τους στις ώρες επικοινωνίας </w:t>
      </w:r>
      <w:r w:rsidRPr="0078590E">
        <w:rPr>
          <w:rFonts w:asciiTheme="minorHAnsi" w:eastAsia="Calibri" w:hAnsiTheme="minorHAnsi" w:cstheme="minorHAnsi"/>
        </w:rPr>
        <w:t xml:space="preserve"> γραφείου των </w:t>
      </w:r>
      <w:r>
        <w:rPr>
          <w:rFonts w:asciiTheme="minorHAnsi" w:eastAsia="Calibri" w:hAnsiTheme="minorHAnsi" w:cstheme="minorHAnsi"/>
        </w:rPr>
        <w:t>Κ</w:t>
      </w:r>
      <w:r w:rsidRPr="0078590E">
        <w:rPr>
          <w:rFonts w:asciiTheme="minorHAnsi" w:eastAsia="Calibri" w:hAnsiTheme="minorHAnsi" w:cstheme="minorHAnsi"/>
        </w:rPr>
        <w:t xml:space="preserve">αθηγητών με τους φοιτητές. </w:t>
      </w:r>
    </w:p>
    <w:p w14:paraId="3A44A0FC" w14:textId="77777777" w:rsidR="00811B80" w:rsidRPr="0044739C" w:rsidRDefault="00811B80"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B95CDD" w:rsidRPr="0044739C">
        <w:rPr>
          <w:rFonts w:asciiTheme="minorHAnsi" w:hAnsiTheme="minorHAnsi" w:cstheme="minorHAnsi"/>
          <w:color w:val="365F91" w:themeColor="accent1" w:themeShade="BF"/>
          <w:sz w:val="24"/>
          <w:szCs w:val="24"/>
        </w:rPr>
        <w:t>3</w:t>
      </w:r>
    </w:p>
    <w:p w14:paraId="75E0C780" w14:textId="77777777" w:rsidR="00811B80" w:rsidRPr="0044739C" w:rsidRDefault="00647FBF"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Εγγραφή φοιτητών στα εξάμηνα </w:t>
      </w:r>
    </w:p>
    <w:p w14:paraId="4B525F2D" w14:textId="77777777" w:rsidR="00647FBF" w:rsidRDefault="00671FC8" w:rsidP="00647FBF">
      <w:pPr>
        <w:pStyle w:val="a9"/>
        <w:spacing w:before="120" w:after="120" w:line="312" w:lineRule="auto"/>
        <w:ind w:left="0" w:firstLine="284"/>
        <w:contextualSpacing w:val="0"/>
        <w:jc w:val="both"/>
        <w:rPr>
          <w:rFonts w:asciiTheme="minorHAnsi" w:hAnsiTheme="minorHAnsi" w:cstheme="minorHAnsi"/>
        </w:rPr>
      </w:pPr>
      <w:r w:rsidRPr="00647FBF">
        <w:rPr>
          <w:rFonts w:asciiTheme="minorHAnsi" w:hAnsiTheme="minorHAnsi" w:cstheme="minorHAnsi"/>
        </w:rPr>
        <w:t>Οι φοιτητές/</w:t>
      </w:r>
      <w:proofErr w:type="spellStart"/>
      <w:r w:rsidRPr="00647FBF">
        <w:rPr>
          <w:rFonts w:asciiTheme="minorHAnsi" w:hAnsiTheme="minorHAnsi" w:cstheme="minorHAnsi"/>
        </w:rPr>
        <w:t>τριες</w:t>
      </w:r>
      <w:proofErr w:type="spellEnd"/>
      <w:r w:rsidRPr="00647FBF">
        <w:rPr>
          <w:rFonts w:asciiTheme="minorHAnsi" w:hAnsiTheme="minorHAnsi" w:cstheme="minorHAnsi"/>
        </w:rPr>
        <w:t xml:space="preserve"> </w:t>
      </w:r>
      <w:r w:rsidR="00347B1B">
        <w:rPr>
          <w:rFonts w:asciiTheme="minorHAnsi" w:hAnsiTheme="minorHAnsi" w:cstheme="minorHAnsi"/>
        </w:rPr>
        <w:t xml:space="preserve">εγγράφονται </w:t>
      </w:r>
      <w:r w:rsidR="00647FBF">
        <w:rPr>
          <w:rFonts w:asciiTheme="minorHAnsi" w:hAnsiTheme="minorHAnsi" w:cstheme="minorHAnsi"/>
        </w:rPr>
        <w:t>στο Τμήμα στην αρχή κάθε εξαμήνου και δηλών</w:t>
      </w:r>
      <w:r w:rsidR="00347B1B">
        <w:rPr>
          <w:rFonts w:asciiTheme="minorHAnsi" w:hAnsiTheme="minorHAnsi" w:cstheme="minorHAnsi"/>
        </w:rPr>
        <w:t>ουν</w:t>
      </w:r>
      <w:r w:rsidR="00647FBF">
        <w:rPr>
          <w:rFonts w:asciiTheme="minorHAnsi" w:hAnsiTheme="minorHAnsi" w:cstheme="minorHAnsi"/>
        </w:rPr>
        <w:t xml:space="preserve"> τα μαθήματα μέσω του συστήματος ηλεκτρονικής γραμματείας</w:t>
      </w:r>
      <w:r w:rsidR="00347B1B">
        <w:rPr>
          <w:rFonts w:asciiTheme="minorHAnsi" w:hAnsiTheme="minorHAnsi" w:cstheme="minorHAnsi"/>
        </w:rPr>
        <w:t>,</w:t>
      </w:r>
      <w:r w:rsidRPr="00647FBF">
        <w:rPr>
          <w:rFonts w:asciiTheme="minorHAnsi" w:hAnsiTheme="minorHAnsi" w:cstheme="minorHAnsi"/>
        </w:rPr>
        <w:t xml:space="preserve"> μέσα σε ορισμένη προθεσμία </w:t>
      </w:r>
      <w:r w:rsidRPr="00647FBF">
        <w:rPr>
          <w:rFonts w:asciiTheme="minorHAnsi" w:hAnsiTheme="minorHAnsi" w:cstheme="minorHAnsi"/>
        </w:rPr>
        <w:lastRenderedPageBreak/>
        <w:t xml:space="preserve">που </w:t>
      </w:r>
      <w:r w:rsidR="00647FBF">
        <w:rPr>
          <w:rFonts w:asciiTheme="minorHAnsi" w:hAnsiTheme="minorHAnsi" w:cstheme="minorHAnsi"/>
        </w:rPr>
        <w:t>ανακοινώνεται από τη Γραμματεία</w:t>
      </w:r>
      <w:r w:rsidRPr="00647FBF">
        <w:rPr>
          <w:rFonts w:asciiTheme="minorHAnsi" w:hAnsiTheme="minorHAnsi" w:cstheme="minorHAnsi"/>
        </w:rPr>
        <w:t xml:space="preserve">. </w:t>
      </w:r>
    </w:p>
    <w:p w14:paraId="321A2DEC" w14:textId="77777777" w:rsidR="00647FBF" w:rsidRPr="00C9229D" w:rsidRDefault="00647FBF" w:rsidP="00647FBF">
      <w:pPr>
        <w:pStyle w:val="a9"/>
        <w:spacing w:before="120" w:after="120" w:line="312" w:lineRule="auto"/>
        <w:ind w:left="0" w:firstLine="284"/>
        <w:contextualSpacing w:val="0"/>
        <w:jc w:val="both"/>
        <w:rPr>
          <w:rFonts w:asciiTheme="minorHAnsi" w:hAnsiTheme="minorHAnsi" w:cstheme="minorHAnsi"/>
        </w:rPr>
      </w:pPr>
      <w:r>
        <w:rPr>
          <w:rFonts w:asciiTheme="minorHAnsi" w:hAnsiTheme="minorHAnsi" w:cstheme="minorHAnsi"/>
        </w:rPr>
        <w:t xml:space="preserve">Οι ημερομηνίες ανανέωσης εγγραφής και δήλωσης μαθημάτων ανακοινώνονται μέσω της ιστοσελίδας του Τμήματος πριν την έναρξη κάθε εξαμήνου. </w:t>
      </w:r>
    </w:p>
    <w:p w14:paraId="316071C7" w14:textId="77777777" w:rsidR="00811B80" w:rsidRDefault="00A260DA" w:rsidP="003F50B6">
      <w:pPr>
        <w:pStyle w:val="a9"/>
        <w:spacing w:before="120" w:after="120" w:line="312" w:lineRule="auto"/>
        <w:ind w:left="0" w:firstLine="284"/>
        <w:contextualSpacing w:val="0"/>
        <w:jc w:val="both"/>
        <w:rPr>
          <w:rFonts w:asciiTheme="minorHAnsi" w:hAnsiTheme="minorHAnsi" w:cstheme="minorHAnsi"/>
        </w:rPr>
      </w:pPr>
      <w:r w:rsidRPr="002F7B91">
        <w:rPr>
          <w:rFonts w:asciiTheme="minorHAnsi" w:hAnsiTheme="minorHAnsi" w:cstheme="minorHAnsi"/>
        </w:rPr>
        <w:t>Φοιτητής/</w:t>
      </w:r>
      <w:proofErr w:type="spellStart"/>
      <w:r w:rsidRPr="002F7B91">
        <w:rPr>
          <w:rFonts w:asciiTheme="minorHAnsi" w:hAnsiTheme="minorHAnsi" w:cstheme="minorHAnsi"/>
        </w:rPr>
        <w:t>τρια</w:t>
      </w:r>
      <w:proofErr w:type="spellEnd"/>
      <w:r w:rsidRPr="002F7B91">
        <w:rPr>
          <w:rFonts w:asciiTheme="minorHAnsi" w:hAnsiTheme="minorHAnsi" w:cstheme="minorHAnsi"/>
        </w:rPr>
        <w:t xml:space="preserve"> που δεν δηλώσει κάποιο μάθημα δεν μπορεί να το παρακολουθήσει ούτε και να εξετασθεί σ</w:t>
      </w:r>
      <w:r w:rsidR="006D3BEF">
        <w:rPr>
          <w:rFonts w:asciiTheme="minorHAnsi" w:hAnsiTheme="minorHAnsi" w:cstheme="minorHAnsi"/>
        </w:rPr>
        <w:t>ε</w:t>
      </w:r>
      <w:r w:rsidRPr="002F7B91">
        <w:rPr>
          <w:rFonts w:asciiTheme="minorHAnsi" w:hAnsiTheme="minorHAnsi" w:cstheme="minorHAnsi"/>
        </w:rPr>
        <w:t xml:space="preserve"> αυτό</w:t>
      </w:r>
      <w:r w:rsidR="00647FBF">
        <w:rPr>
          <w:rFonts w:asciiTheme="minorHAnsi" w:hAnsiTheme="minorHAnsi" w:cstheme="minorHAnsi"/>
        </w:rPr>
        <w:t>.</w:t>
      </w:r>
    </w:p>
    <w:p w14:paraId="5BF9BE3A" w14:textId="77777777" w:rsidR="00505696" w:rsidRPr="0044739C" w:rsidRDefault="00505696" w:rsidP="0050569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44739C" w:rsidRPr="0044739C">
        <w:rPr>
          <w:rFonts w:asciiTheme="minorHAnsi" w:hAnsiTheme="minorHAnsi" w:cstheme="minorHAnsi"/>
          <w:color w:val="365F91" w:themeColor="accent1" w:themeShade="BF"/>
          <w:sz w:val="24"/>
          <w:szCs w:val="24"/>
        </w:rPr>
        <w:t>4</w:t>
      </w:r>
    </w:p>
    <w:p w14:paraId="1703963B" w14:textId="77777777" w:rsidR="00505696" w:rsidRPr="0044739C" w:rsidRDefault="00505696" w:rsidP="0050569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Υποχρεώσεις φοίτησης</w:t>
      </w:r>
    </w:p>
    <w:p w14:paraId="7FA72321" w14:textId="77777777" w:rsidR="00A357E3" w:rsidRPr="00347B1B" w:rsidRDefault="000C5C15" w:rsidP="000C5C15">
      <w:pPr>
        <w:pStyle w:val="a9"/>
        <w:spacing w:before="120" w:after="120" w:line="312" w:lineRule="auto"/>
        <w:ind w:left="0" w:firstLine="284"/>
        <w:contextualSpacing w:val="0"/>
        <w:jc w:val="both"/>
        <w:rPr>
          <w:rFonts w:asciiTheme="minorHAnsi" w:hAnsiTheme="minorHAnsi" w:cstheme="minorHAnsi"/>
          <w:bCs/>
        </w:rPr>
      </w:pPr>
      <w:r w:rsidRPr="00347B1B">
        <w:rPr>
          <w:rFonts w:asciiTheme="minorHAnsi" w:hAnsiTheme="minorHAnsi" w:cstheme="minorHAnsi"/>
          <w:bCs/>
        </w:rPr>
        <w:t xml:space="preserve">Στα μαθήματα όλων των εξαμήνων, όπου οι παρουσίες είναι υποχρεωτικές, οι φοιτητές δικαιούνται να </w:t>
      </w:r>
      <w:r w:rsidR="00FD16A8" w:rsidRPr="00347B1B">
        <w:rPr>
          <w:rFonts w:asciiTheme="minorHAnsi" w:hAnsiTheme="minorHAnsi" w:cstheme="minorHAnsi"/>
          <w:bCs/>
        </w:rPr>
        <w:t xml:space="preserve">πραγματοποιήσουν το ανώτερο μέχρι </w:t>
      </w:r>
      <w:r w:rsidR="006D7973">
        <w:rPr>
          <w:rFonts w:asciiTheme="minorHAnsi" w:hAnsiTheme="minorHAnsi" w:cstheme="minorHAnsi"/>
          <w:bCs/>
        </w:rPr>
        <w:t>τέσσερις (</w:t>
      </w:r>
      <w:r w:rsidR="00FD16A8" w:rsidRPr="00347B1B">
        <w:rPr>
          <w:rFonts w:asciiTheme="minorHAnsi" w:hAnsiTheme="minorHAnsi" w:cstheme="minorHAnsi"/>
          <w:bCs/>
        </w:rPr>
        <w:t>4</w:t>
      </w:r>
      <w:r w:rsidR="006D7973">
        <w:rPr>
          <w:rFonts w:asciiTheme="minorHAnsi" w:hAnsiTheme="minorHAnsi" w:cstheme="minorHAnsi"/>
          <w:bCs/>
        </w:rPr>
        <w:t>)</w:t>
      </w:r>
      <w:r w:rsidR="00FD16A8" w:rsidRPr="00347B1B">
        <w:rPr>
          <w:rFonts w:asciiTheme="minorHAnsi" w:hAnsiTheme="minorHAnsi" w:cstheme="minorHAnsi"/>
          <w:bCs/>
        </w:rPr>
        <w:t xml:space="preserve"> απουσίες στα μαθήματα που διδάσκονται δύο ώρες την εβδομάδα και </w:t>
      </w:r>
      <w:r w:rsidR="006D7973">
        <w:rPr>
          <w:rFonts w:asciiTheme="minorHAnsi" w:hAnsiTheme="minorHAnsi" w:cstheme="minorHAnsi"/>
          <w:bCs/>
        </w:rPr>
        <w:t xml:space="preserve">οκτώ (8) </w:t>
      </w:r>
      <w:r w:rsidR="00FD16A8" w:rsidRPr="00347B1B">
        <w:rPr>
          <w:rFonts w:asciiTheme="minorHAnsi" w:hAnsiTheme="minorHAnsi" w:cstheme="minorHAnsi"/>
          <w:bCs/>
        </w:rPr>
        <w:t>απουσίες στα μαθήματα που διδάσκονται τ</w:t>
      </w:r>
      <w:r w:rsidR="007D60F9">
        <w:rPr>
          <w:rFonts w:asciiTheme="minorHAnsi" w:hAnsiTheme="minorHAnsi" w:cstheme="minorHAnsi"/>
          <w:bCs/>
        </w:rPr>
        <w:t>έσσερι</w:t>
      </w:r>
      <w:r w:rsidR="00FD16A8" w:rsidRPr="00347B1B">
        <w:rPr>
          <w:rFonts w:asciiTheme="minorHAnsi" w:hAnsiTheme="minorHAnsi" w:cstheme="minorHAnsi"/>
          <w:bCs/>
        </w:rPr>
        <w:t xml:space="preserve">ς </w:t>
      </w:r>
      <w:r w:rsidR="007D60F9">
        <w:rPr>
          <w:rFonts w:asciiTheme="minorHAnsi" w:hAnsiTheme="minorHAnsi" w:cstheme="minorHAnsi"/>
          <w:bCs/>
        </w:rPr>
        <w:t xml:space="preserve">ή περισσότερες </w:t>
      </w:r>
      <w:r w:rsidR="00FD16A8" w:rsidRPr="00347B1B">
        <w:rPr>
          <w:rFonts w:asciiTheme="minorHAnsi" w:hAnsiTheme="minorHAnsi" w:cstheme="minorHAnsi"/>
          <w:bCs/>
        </w:rPr>
        <w:t>ώρες την εβδομάδα</w:t>
      </w:r>
      <w:r w:rsidR="007D60F9">
        <w:rPr>
          <w:rFonts w:asciiTheme="minorHAnsi" w:hAnsiTheme="minorHAnsi" w:cstheme="minorHAnsi"/>
          <w:bCs/>
        </w:rPr>
        <w:t xml:space="preserve"> (μαθήματα ειδικότητας)</w:t>
      </w:r>
      <w:r w:rsidR="00A357E3">
        <w:rPr>
          <w:rFonts w:asciiTheme="minorHAnsi" w:hAnsiTheme="minorHAnsi" w:cstheme="minorHAnsi"/>
          <w:bCs/>
        </w:rPr>
        <w:t xml:space="preserve"> </w:t>
      </w:r>
      <w:r w:rsidR="00A357E3" w:rsidRPr="00A357E3">
        <w:rPr>
          <w:rFonts w:asciiTheme="minorHAnsi" w:hAnsiTheme="minorHAnsi" w:cstheme="minorHAnsi"/>
          <w:bCs/>
        </w:rPr>
        <w:t xml:space="preserve"> (Απόφαση Γενικής Συνέλευσης 472/17.05.2016).</w:t>
      </w:r>
    </w:p>
    <w:p w14:paraId="49FBB70D" w14:textId="77777777" w:rsidR="00FD16A8" w:rsidRDefault="00FD16A8" w:rsidP="000C5C15">
      <w:pPr>
        <w:pStyle w:val="a9"/>
        <w:spacing w:before="120" w:after="120" w:line="312" w:lineRule="auto"/>
        <w:ind w:left="0" w:firstLine="284"/>
        <w:contextualSpacing w:val="0"/>
        <w:jc w:val="both"/>
        <w:rPr>
          <w:rFonts w:asciiTheme="minorHAnsi" w:hAnsiTheme="minorHAnsi" w:cstheme="minorHAnsi"/>
          <w:bCs/>
        </w:rPr>
      </w:pPr>
      <w:r w:rsidRPr="00347B1B">
        <w:rPr>
          <w:rFonts w:asciiTheme="minorHAnsi" w:hAnsiTheme="minorHAnsi" w:cstheme="minorHAnsi"/>
          <w:bCs/>
        </w:rPr>
        <w:t xml:space="preserve">Για τους φοιτητές/αθλητές δικαιολογείται η συμμετοχή τους στην προετοιμασία και τους αγώνες των Εθνικών Ομάδων μετά από υποβολή σχετικής αίτησης και προσκόμιση δικαιολογητικών </w:t>
      </w:r>
      <w:r w:rsidR="007D60F9">
        <w:rPr>
          <w:rFonts w:asciiTheme="minorHAnsi" w:hAnsiTheme="minorHAnsi" w:cstheme="minorHAnsi"/>
          <w:bCs/>
        </w:rPr>
        <w:t xml:space="preserve">από την Ομοσπονδία </w:t>
      </w:r>
      <w:r w:rsidRPr="00347B1B">
        <w:rPr>
          <w:rFonts w:asciiTheme="minorHAnsi" w:hAnsiTheme="minorHAnsi" w:cstheme="minorHAnsi"/>
          <w:bCs/>
        </w:rPr>
        <w:t>που να επιβεβαιώνει τη συμμετοχή του αθλητή στην προετοιμασία ή /και τους αγώνες της Εθνικής Ομάδας.</w:t>
      </w:r>
      <w:r w:rsidR="00A357E3">
        <w:rPr>
          <w:rFonts w:asciiTheme="minorHAnsi" w:hAnsiTheme="minorHAnsi" w:cstheme="minorHAnsi"/>
          <w:bCs/>
        </w:rPr>
        <w:t xml:space="preserve"> </w:t>
      </w:r>
    </w:p>
    <w:p w14:paraId="58AA568C" w14:textId="77777777" w:rsidR="007D60F9" w:rsidRPr="006D7973" w:rsidRDefault="007D60F9" w:rsidP="006D7973">
      <w:pPr>
        <w:pStyle w:val="a9"/>
        <w:spacing w:before="120" w:after="120" w:line="312" w:lineRule="auto"/>
        <w:ind w:left="0" w:firstLine="284"/>
        <w:contextualSpacing w:val="0"/>
        <w:jc w:val="both"/>
        <w:rPr>
          <w:rFonts w:asciiTheme="minorHAnsi" w:hAnsiTheme="minorHAnsi" w:cstheme="minorHAnsi"/>
          <w:bCs/>
        </w:rPr>
      </w:pPr>
      <w:r w:rsidRPr="006D7973">
        <w:rPr>
          <w:rFonts w:asciiTheme="minorHAnsi" w:hAnsiTheme="minorHAnsi" w:cstheme="minorHAnsi"/>
          <w:bCs/>
        </w:rPr>
        <w:t xml:space="preserve">Για θέματα νοσηλείας/υγείας το αίτημα δικαιολόγησης απουσιών </w:t>
      </w:r>
      <w:r w:rsidR="001E027F" w:rsidRPr="006D7973">
        <w:rPr>
          <w:rFonts w:asciiTheme="minorHAnsi" w:hAnsiTheme="minorHAnsi" w:cstheme="minorHAnsi"/>
          <w:bCs/>
        </w:rPr>
        <w:t>εξετάζεται μετά από αίτηση του φοιτητή/</w:t>
      </w:r>
      <w:proofErr w:type="spellStart"/>
      <w:r w:rsidR="001E027F" w:rsidRPr="006D7973">
        <w:rPr>
          <w:rFonts w:asciiTheme="minorHAnsi" w:hAnsiTheme="minorHAnsi" w:cstheme="minorHAnsi"/>
          <w:bCs/>
        </w:rPr>
        <w:t>τριας</w:t>
      </w:r>
      <w:proofErr w:type="spellEnd"/>
      <w:r w:rsidR="001E027F" w:rsidRPr="006D7973">
        <w:rPr>
          <w:rFonts w:asciiTheme="minorHAnsi" w:hAnsiTheme="minorHAnsi" w:cstheme="minorHAnsi"/>
          <w:bCs/>
        </w:rPr>
        <w:t xml:space="preserve"> η οποία συνοδεύεται </w:t>
      </w:r>
      <w:r w:rsidRPr="006D7973">
        <w:rPr>
          <w:rFonts w:asciiTheme="minorHAnsi" w:hAnsiTheme="minorHAnsi" w:cstheme="minorHAnsi"/>
          <w:bCs/>
        </w:rPr>
        <w:t xml:space="preserve">απαραίτητα από σχετικό δικαιολογητικό από το νοσοκομείο στο οποίο νοσηλεύτηκε ο/η φοιτητής/ </w:t>
      </w:r>
      <w:proofErr w:type="spellStart"/>
      <w:r w:rsidRPr="006D7973">
        <w:rPr>
          <w:rFonts w:asciiTheme="minorHAnsi" w:hAnsiTheme="minorHAnsi" w:cstheme="minorHAnsi"/>
          <w:bCs/>
        </w:rPr>
        <w:t>τρια</w:t>
      </w:r>
      <w:proofErr w:type="spellEnd"/>
      <w:r w:rsidRPr="006D7973">
        <w:rPr>
          <w:rFonts w:asciiTheme="minorHAnsi" w:hAnsiTheme="minorHAnsi" w:cstheme="minorHAnsi"/>
          <w:bCs/>
        </w:rPr>
        <w:t xml:space="preserve"> </w:t>
      </w:r>
      <w:r w:rsidR="001E027F" w:rsidRPr="006D7973">
        <w:rPr>
          <w:rFonts w:asciiTheme="minorHAnsi" w:hAnsiTheme="minorHAnsi" w:cstheme="minorHAnsi"/>
          <w:bCs/>
        </w:rPr>
        <w:t>.</w:t>
      </w:r>
    </w:p>
    <w:p w14:paraId="19C7171F" w14:textId="77777777" w:rsidR="007D60F9" w:rsidRPr="00EA666A" w:rsidRDefault="007D60F9" w:rsidP="00EA666A">
      <w:pPr>
        <w:pStyle w:val="a9"/>
        <w:spacing w:before="120" w:after="120" w:line="312" w:lineRule="auto"/>
        <w:ind w:left="0" w:firstLine="284"/>
        <w:contextualSpacing w:val="0"/>
        <w:jc w:val="both"/>
        <w:rPr>
          <w:rFonts w:asciiTheme="minorHAnsi" w:hAnsiTheme="minorHAnsi" w:cstheme="minorHAnsi"/>
          <w:bCs/>
        </w:rPr>
      </w:pPr>
      <w:r w:rsidRPr="006D7973">
        <w:rPr>
          <w:rFonts w:asciiTheme="minorHAnsi" w:hAnsiTheme="minorHAnsi" w:cstheme="minorHAnsi"/>
          <w:bCs/>
        </w:rPr>
        <w:t>Δεν θα καταχωρούνται απουσίες στους/στις φοιτητές/</w:t>
      </w:r>
      <w:proofErr w:type="spellStart"/>
      <w:r w:rsidRPr="006D7973">
        <w:rPr>
          <w:rFonts w:asciiTheme="minorHAnsi" w:hAnsiTheme="minorHAnsi" w:cstheme="minorHAnsi"/>
          <w:bCs/>
        </w:rPr>
        <w:t>τριες</w:t>
      </w:r>
      <w:proofErr w:type="spellEnd"/>
      <w:r w:rsidRPr="006D7973">
        <w:rPr>
          <w:rFonts w:asciiTheme="minorHAnsi" w:hAnsiTheme="minorHAnsi" w:cstheme="minorHAnsi"/>
          <w:bCs/>
        </w:rPr>
        <w:t xml:space="preserve"> που συμμετέχου</w:t>
      </w:r>
      <w:r w:rsidR="006D7973">
        <w:rPr>
          <w:rFonts w:asciiTheme="minorHAnsi" w:hAnsiTheme="minorHAnsi" w:cstheme="minorHAnsi"/>
          <w:bCs/>
        </w:rPr>
        <w:t>ν σε εκπαιδευτικές δράσεις του Τ</w:t>
      </w:r>
      <w:r w:rsidRPr="006D7973">
        <w:rPr>
          <w:rFonts w:asciiTheme="minorHAnsi" w:hAnsiTheme="minorHAnsi" w:cstheme="minorHAnsi"/>
          <w:bCs/>
        </w:rPr>
        <w:t xml:space="preserve">μήματος, των ειδικοτήτων, των μαθημάτων. Απαραίτητη είναι η προέγκριση της δράσης από τον </w:t>
      </w:r>
      <w:r w:rsidR="006D7973">
        <w:rPr>
          <w:rFonts w:asciiTheme="minorHAnsi" w:hAnsiTheme="minorHAnsi" w:cstheme="minorHAnsi"/>
          <w:bCs/>
        </w:rPr>
        <w:t>Τ</w:t>
      </w:r>
      <w:r w:rsidRPr="006D7973">
        <w:rPr>
          <w:rFonts w:asciiTheme="minorHAnsi" w:hAnsiTheme="minorHAnsi" w:cstheme="minorHAnsi"/>
          <w:bCs/>
        </w:rPr>
        <w:t xml:space="preserve">ομέα και τη </w:t>
      </w:r>
      <w:r w:rsidR="006D7973">
        <w:rPr>
          <w:rFonts w:asciiTheme="minorHAnsi" w:hAnsiTheme="minorHAnsi" w:cstheme="minorHAnsi"/>
          <w:bCs/>
        </w:rPr>
        <w:t>Σ</w:t>
      </w:r>
      <w:r w:rsidRPr="006D7973">
        <w:rPr>
          <w:rFonts w:asciiTheme="minorHAnsi" w:hAnsiTheme="minorHAnsi" w:cstheme="minorHAnsi"/>
          <w:bCs/>
        </w:rPr>
        <w:t xml:space="preserve">υνέλευση του </w:t>
      </w:r>
      <w:r w:rsidR="006D7973">
        <w:rPr>
          <w:rFonts w:asciiTheme="minorHAnsi" w:hAnsiTheme="minorHAnsi" w:cstheme="minorHAnsi"/>
          <w:bCs/>
        </w:rPr>
        <w:t>Τ</w:t>
      </w:r>
      <w:r w:rsidRPr="006D7973">
        <w:rPr>
          <w:rFonts w:asciiTheme="minorHAnsi" w:hAnsiTheme="minorHAnsi" w:cstheme="minorHAnsi"/>
          <w:bCs/>
        </w:rPr>
        <w:t xml:space="preserve">μήματος. Μετά το πέρας της δράσης οι υπεύθυνοι καθηγητές </w:t>
      </w:r>
      <w:r w:rsidR="001E027F" w:rsidRPr="006D7973">
        <w:rPr>
          <w:rFonts w:asciiTheme="minorHAnsi" w:hAnsiTheme="minorHAnsi" w:cstheme="minorHAnsi"/>
          <w:bCs/>
        </w:rPr>
        <w:t xml:space="preserve">οφείλουν να </w:t>
      </w:r>
      <w:r w:rsidRPr="006D7973">
        <w:rPr>
          <w:rFonts w:asciiTheme="minorHAnsi" w:hAnsiTheme="minorHAnsi" w:cstheme="minorHAnsi"/>
          <w:bCs/>
        </w:rPr>
        <w:t xml:space="preserve">αποστέλλουν λίστα με τα ονοματεπώνυμα των συμμετεχόντων στη </w:t>
      </w:r>
      <w:r w:rsidR="006D7973">
        <w:rPr>
          <w:rFonts w:asciiTheme="minorHAnsi" w:hAnsiTheme="minorHAnsi" w:cstheme="minorHAnsi"/>
          <w:bCs/>
        </w:rPr>
        <w:t>Γ</w:t>
      </w:r>
      <w:r w:rsidRPr="006D7973">
        <w:rPr>
          <w:rFonts w:asciiTheme="minorHAnsi" w:hAnsiTheme="minorHAnsi" w:cstheme="minorHAnsi"/>
          <w:bCs/>
        </w:rPr>
        <w:t xml:space="preserve">ραμματεία του </w:t>
      </w:r>
      <w:r w:rsidR="006D7973">
        <w:rPr>
          <w:rFonts w:asciiTheme="minorHAnsi" w:hAnsiTheme="minorHAnsi" w:cstheme="minorHAnsi"/>
          <w:bCs/>
        </w:rPr>
        <w:t>Τ</w:t>
      </w:r>
      <w:r w:rsidRPr="006D7973">
        <w:rPr>
          <w:rFonts w:asciiTheme="minorHAnsi" w:hAnsiTheme="minorHAnsi" w:cstheme="minorHAnsi"/>
          <w:bCs/>
        </w:rPr>
        <w:t xml:space="preserve">μήματος. </w:t>
      </w:r>
    </w:p>
    <w:p w14:paraId="05CEC713" w14:textId="77777777" w:rsidR="007D60F9" w:rsidRPr="00A357E3" w:rsidRDefault="007D60F9" w:rsidP="00A357E3">
      <w:pPr>
        <w:pStyle w:val="a9"/>
        <w:spacing w:before="120" w:after="120" w:line="312" w:lineRule="auto"/>
        <w:ind w:left="0" w:firstLine="284"/>
        <w:contextualSpacing w:val="0"/>
        <w:jc w:val="both"/>
        <w:rPr>
          <w:rFonts w:asciiTheme="minorHAnsi" w:hAnsiTheme="minorHAnsi" w:cstheme="minorHAnsi"/>
          <w:bCs/>
        </w:rPr>
      </w:pPr>
      <w:r w:rsidRPr="00A357E3">
        <w:rPr>
          <w:rFonts w:asciiTheme="minorHAnsi" w:hAnsiTheme="minorHAnsi" w:cstheme="minorHAnsi"/>
          <w:bCs/>
        </w:rPr>
        <w:t xml:space="preserve">Οι εκπαιδευτικές δράσεις μπορούν να πραγματοποιούνται </w:t>
      </w:r>
      <w:proofErr w:type="spellStart"/>
      <w:r w:rsidRPr="00A357E3">
        <w:rPr>
          <w:rFonts w:asciiTheme="minorHAnsi" w:hAnsiTheme="minorHAnsi" w:cstheme="minorHAnsi"/>
          <w:bCs/>
        </w:rPr>
        <w:t>καθ΄όλη</w:t>
      </w:r>
      <w:proofErr w:type="spellEnd"/>
      <w:r w:rsidRPr="00A357E3">
        <w:rPr>
          <w:rFonts w:asciiTheme="minorHAnsi" w:hAnsiTheme="minorHAnsi" w:cstheme="minorHAnsi"/>
          <w:bCs/>
        </w:rPr>
        <w:t xml:space="preserve"> τη διάρκεια του εξαμήνου με την προϋπόθεση να κατατίθεται ο προγραμματισμός τους τις τρεις πρώτες εβδομάδες του εξαμήνου και να εγκρίνεται από τη </w:t>
      </w:r>
      <w:r w:rsidR="006D7973" w:rsidRPr="00A357E3">
        <w:rPr>
          <w:rFonts w:asciiTheme="minorHAnsi" w:hAnsiTheme="minorHAnsi" w:cstheme="minorHAnsi"/>
          <w:bCs/>
        </w:rPr>
        <w:t>Σ</w:t>
      </w:r>
      <w:r w:rsidRPr="00A357E3">
        <w:rPr>
          <w:rFonts w:asciiTheme="minorHAnsi" w:hAnsiTheme="minorHAnsi" w:cstheme="minorHAnsi"/>
          <w:bCs/>
        </w:rPr>
        <w:t xml:space="preserve">υνέλευση του </w:t>
      </w:r>
      <w:r w:rsidR="006D7973" w:rsidRPr="00A357E3">
        <w:rPr>
          <w:rFonts w:asciiTheme="minorHAnsi" w:hAnsiTheme="minorHAnsi" w:cstheme="minorHAnsi"/>
          <w:bCs/>
        </w:rPr>
        <w:t>Τ</w:t>
      </w:r>
      <w:r w:rsidRPr="00A357E3">
        <w:rPr>
          <w:rFonts w:asciiTheme="minorHAnsi" w:hAnsiTheme="minorHAnsi" w:cstheme="minorHAnsi"/>
          <w:bCs/>
        </w:rPr>
        <w:t xml:space="preserve">ομέα και του </w:t>
      </w:r>
      <w:r w:rsidR="006D7973" w:rsidRPr="00A357E3">
        <w:rPr>
          <w:rFonts w:asciiTheme="minorHAnsi" w:hAnsiTheme="minorHAnsi" w:cstheme="minorHAnsi"/>
          <w:bCs/>
        </w:rPr>
        <w:t>Τ</w:t>
      </w:r>
      <w:r w:rsidRPr="00A357E3">
        <w:rPr>
          <w:rFonts w:asciiTheme="minorHAnsi" w:hAnsiTheme="minorHAnsi" w:cstheme="minorHAnsi"/>
          <w:bCs/>
        </w:rPr>
        <w:t>μήματος η συγκεκριμένη δράση και η κάλυψη των απουσιών των φοιτητών.</w:t>
      </w:r>
    </w:p>
    <w:p w14:paraId="68B7C9F7" w14:textId="77777777" w:rsidR="004A77B0" w:rsidRPr="0044739C" w:rsidRDefault="004A77B0"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44739C" w:rsidRPr="0044739C">
        <w:rPr>
          <w:rFonts w:asciiTheme="minorHAnsi" w:hAnsiTheme="minorHAnsi" w:cstheme="minorHAnsi"/>
          <w:color w:val="365F91" w:themeColor="accent1" w:themeShade="BF"/>
          <w:sz w:val="24"/>
          <w:szCs w:val="24"/>
        </w:rPr>
        <w:t>5</w:t>
      </w:r>
    </w:p>
    <w:p w14:paraId="6DCBED0F" w14:textId="77777777" w:rsidR="004A77B0" w:rsidRPr="0044739C" w:rsidRDefault="004A77B0"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Διακοπή φοίτησης</w:t>
      </w:r>
    </w:p>
    <w:p w14:paraId="43523A9B" w14:textId="77777777" w:rsidR="001F1A05" w:rsidRDefault="004A77B0" w:rsidP="003F50B6">
      <w:pPr>
        <w:pStyle w:val="a9"/>
        <w:spacing w:before="120" w:after="120" w:line="312" w:lineRule="auto"/>
        <w:ind w:left="0" w:firstLine="284"/>
        <w:contextualSpacing w:val="0"/>
        <w:jc w:val="both"/>
        <w:rPr>
          <w:rFonts w:asciiTheme="minorHAnsi" w:hAnsiTheme="minorHAnsi" w:cstheme="minorHAnsi"/>
          <w:bCs/>
        </w:rPr>
      </w:pPr>
      <w:r w:rsidRPr="00DF2D07">
        <w:rPr>
          <w:rFonts w:asciiTheme="minorHAnsi" w:hAnsiTheme="minorHAnsi" w:cstheme="minorHAnsi"/>
          <w:bCs/>
        </w:rPr>
        <w:t xml:space="preserve">Οι φοιτητές μπορούν ύστερα από αίτησή τους προς την Κοσμητεία της Σχολής να διακόψουν τη φοίτησή τους για όσα εξάμηνα, συνεχόμενα ή μη επιθυμούν, και όχι περισσότερα από τον ελάχιστο αριθμό εξαμήνων που απαιτούνται για τη λήψη του πτυχίου, </w:t>
      </w:r>
      <w:r w:rsidRPr="00DF2D07">
        <w:rPr>
          <w:rFonts w:asciiTheme="minorHAnsi" w:hAnsiTheme="minorHAnsi" w:cstheme="minorHAnsi"/>
          <w:bCs/>
        </w:rPr>
        <w:lastRenderedPageBreak/>
        <w:t xml:space="preserve">σύμφωνα με </w:t>
      </w:r>
      <w:r w:rsidR="00464641">
        <w:rPr>
          <w:rFonts w:asciiTheme="minorHAnsi" w:hAnsiTheme="minorHAnsi" w:cstheme="minorHAnsi"/>
          <w:bCs/>
        </w:rPr>
        <w:t>την ισχύουσα νομοθεσία</w:t>
      </w:r>
      <w:r w:rsidRPr="00DF2D07">
        <w:rPr>
          <w:rFonts w:asciiTheme="minorHAnsi" w:hAnsiTheme="minorHAnsi" w:cstheme="minorHAnsi"/>
          <w:bCs/>
        </w:rPr>
        <w:t xml:space="preserve">. Τα εξάμηνα αυτά δεν </w:t>
      </w:r>
      <w:proofErr w:type="spellStart"/>
      <w:r w:rsidRPr="00DF2D07">
        <w:rPr>
          <w:rFonts w:asciiTheme="minorHAnsi" w:hAnsiTheme="minorHAnsi" w:cstheme="minorHAnsi"/>
          <w:bCs/>
        </w:rPr>
        <w:t>προσμετρώνται</w:t>
      </w:r>
      <w:proofErr w:type="spellEnd"/>
      <w:r w:rsidRPr="00DF2D07">
        <w:rPr>
          <w:rFonts w:asciiTheme="minorHAnsi" w:hAnsiTheme="minorHAnsi" w:cstheme="minorHAnsi"/>
          <w:bCs/>
        </w:rPr>
        <w:t xml:space="preserve"> στην παραπάνω ανώτατη διάρκεια φοίτησης. </w:t>
      </w:r>
    </w:p>
    <w:p w14:paraId="449F2459" w14:textId="77777777" w:rsidR="004A77B0" w:rsidRPr="00DF2D07" w:rsidRDefault="004A77B0" w:rsidP="003F50B6">
      <w:pPr>
        <w:pStyle w:val="a9"/>
        <w:spacing w:before="120" w:after="120" w:line="312" w:lineRule="auto"/>
        <w:ind w:left="0" w:firstLine="284"/>
        <w:contextualSpacing w:val="0"/>
        <w:jc w:val="both"/>
        <w:rPr>
          <w:rFonts w:asciiTheme="minorHAnsi" w:hAnsiTheme="minorHAnsi" w:cstheme="minorHAnsi"/>
          <w:bCs/>
        </w:rPr>
      </w:pPr>
      <w:r w:rsidRPr="001E027F">
        <w:rPr>
          <w:rFonts w:asciiTheme="minorHAnsi" w:hAnsiTheme="minorHAnsi" w:cstheme="minorHAnsi"/>
          <w:bCs/>
        </w:rPr>
        <w:t>Η φοιτητική ιδιότητα διακόπτεται προσωρινά κατά το χρόνο διακοπής της φοίτ</w:t>
      </w:r>
      <w:r w:rsidR="00464641">
        <w:rPr>
          <w:rFonts w:asciiTheme="minorHAnsi" w:hAnsiTheme="minorHAnsi" w:cstheme="minorHAnsi"/>
          <w:bCs/>
        </w:rPr>
        <w:t>ησης</w:t>
      </w:r>
      <w:r w:rsidRPr="001E027F">
        <w:rPr>
          <w:rFonts w:asciiTheme="minorHAnsi" w:hAnsiTheme="minorHAnsi" w:cstheme="minorHAnsi"/>
          <w:bCs/>
        </w:rPr>
        <w:t>.</w:t>
      </w:r>
    </w:p>
    <w:p w14:paraId="28425495" w14:textId="77777777" w:rsidR="00A4587C" w:rsidRPr="0044739C" w:rsidRDefault="00A4587C" w:rsidP="003F50B6">
      <w:pPr>
        <w:widowControl/>
        <w:autoSpaceDE w:val="0"/>
        <w:autoSpaceDN w:val="0"/>
        <w:adjustRightInd w:val="0"/>
        <w:spacing w:before="120" w:after="120" w:line="312" w:lineRule="auto"/>
        <w:jc w:val="center"/>
        <w:rPr>
          <w:rFonts w:ascii="Calibri" w:eastAsiaTheme="minorHAnsi" w:hAnsi="Calibri" w:cs="Calibri"/>
          <w:b/>
          <w:bCs/>
          <w:color w:val="365F91" w:themeColor="accent1" w:themeShade="BF"/>
          <w:lang w:eastAsia="en-US" w:bidi="ar-SA"/>
        </w:rPr>
      </w:pPr>
      <w:r w:rsidRPr="0044739C">
        <w:rPr>
          <w:rFonts w:ascii="Calibri" w:eastAsiaTheme="minorHAnsi" w:hAnsi="Calibri" w:cs="Calibri"/>
          <w:b/>
          <w:bCs/>
          <w:color w:val="365F91" w:themeColor="accent1" w:themeShade="BF"/>
          <w:lang w:eastAsia="en-US" w:bidi="ar-SA"/>
        </w:rPr>
        <w:t xml:space="preserve">Άρθρο </w:t>
      </w:r>
      <w:r w:rsidR="0044739C" w:rsidRPr="0044739C">
        <w:rPr>
          <w:rFonts w:ascii="Calibri" w:eastAsiaTheme="minorHAnsi" w:hAnsi="Calibri" w:cs="Calibri"/>
          <w:b/>
          <w:bCs/>
          <w:color w:val="365F91" w:themeColor="accent1" w:themeShade="BF"/>
          <w:lang w:eastAsia="en-US" w:bidi="ar-SA"/>
        </w:rPr>
        <w:t>6</w:t>
      </w:r>
    </w:p>
    <w:p w14:paraId="13B3A156" w14:textId="77777777" w:rsidR="00A4587C" w:rsidRPr="0044739C" w:rsidRDefault="00A4587C" w:rsidP="003F50B6">
      <w:pPr>
        <w:widowControl/>
        <w:autoSpaceDE w:val="0"/>
        <w:autoSpaceDN w:val="0"/>
        <w:adjustRightInd w:val="0"/>
        <w:spacing w:before="120" w:after="120" w:line="312" w:lineRule="auto"/>
        <w:jc w:val="center"/>
        <w:rPr>
          <w:rFonts w:ascii="Calibri" w:eastAsiaTheme="minorHAnsi" w:hAnsi="Calibri" w:cs="Calibri"/>
          <w:color w:val="365F91" w:themeColor="accent1" w:themeShade="BF"/>
          <w:lang w:eastAsia="en-US" w:bidi="ar-SA"/>
        </w:rPr>
      </w:pPr>
      <w:r w:rsidRPr="0044739C">
        <w:rPr>
          <w:rFonts w:ascii="Calibri" w:eastAsiaTheme="minorHAnsi" w:hAnsi="Calibri" w:cs="Calibri"/>
          <w:b/>
          <w:bCs/>
          <w:color w:val="365F91" w:themeColor="accent1" w:themeShade="BF"/>
          <w:lang w:eastAsia="en-US" w:bidi="ar-SA"/>
        </w:rPr>
        <w:t>Κατατ</w:t>
      </w:r>
      <w:r w:rsidR="00D70D16" w:rsidRPr="0044739C">
        <w:rPr>
          <w:rFonts w:ascii="Calibri" w:eastAsiaTheme="minorHAnsi" w:hAnsi="Calibri" w:cs="Calibri"/>
          <w:b/>
          <w:bCs/>
          <w:color w:val="365F91" w:themeColor="accent1" w:themeShade="BF"/>
          <w:lang w:eastAsia="en-US" w:bidi="ar-SA"/>
        </w:rPr>
        <w:t>ακτήριες Εξετάσεις</w:t>
      </w:r>
    </w:p>
    <w:p w14:paraId="6D412579" w14:textId="77777777" w:rsidR="00CB2AAB" w:rsidRPr="006D7973" w:rsidRDefault="00CB2AAB" w:rsidP="003F50B6">
      <w:pPr>
        <w:pStyle w:val="30"/>
        <w:shd w:val="clear" w:color="auto" w:fill="auto"/>
        <w:spacing w:before="120" w:after="120" w:line="312" w:lineRule="auto"/>
        <w:ind w:firstLine="284"/>
        <w:mirrorIndents/>
        <w:jc w:val="both"/>
        <w:rPr>
          <w:rFonts w:asciiTheme="minorHAnsi" w:hAnsiTheme="minorHAnsi" w:cstheme="minorHAnsi"/>
          <w:b w:val="0"/>
          <w:sz w:val="24"/>
          <w:szCs w:val="24"/>
        </w:rPr>
      </w:pPr>
      <w:r w:rsidRPr="006D7973">
        <w:rPr>
          <w:rFonts w:asciiTheme="minorHAnsi" w:hAnsiTheme="minorHAnsi" w:cstheme="minorHAnsi"/>
          <w:b w:val="0"/>
          <w:sz w:val="24"/>
          <w:szCs w:val="24"/>
        </w:rPr>
        <w:t xml:space="preserve">Η επιλογή υποψηφίων για κατάταξη πτυχιούχων γίνεται με κατατακτήριες εξετάσεις με θέματα ανάπτυξης στα μαθήματα: </w:t>
      </w:r>
      <w:r w:rsidRPr="006D7973">
        <w:rPr>
          <w:rFonts w:asciiTheme="minorHAnsi" w:hAnsiTheme="minorHAnsi" w:cstheme="minorHAnsi"/>
          <w:b w:val="0"/>
          <w:sz w:val="24"/>
          <w:szCs w:val="24"/>
          <w:lang w:val="en-US"/>
        </w:rPr>
        <w:t>i</w:t>
      </w:r>
      <w:r w:rsidRPr="006D7973">
        <w:rPr>
          <w:rFonts w:asciiTheme="minorHAnsi" w:hAnsiTheme="minorHAnsi" w:cstheme="minorHAnsi"/>
          <w:b w:val="0"/>
          <w:sz w:val="24"/>
          <w:szCs w:val="24"/>
        </w:rPr>
        <w:t xml:space="preserve">) </w:t>
      </w:r>
      <w:proofErr w:type="spellStart"/>
      <w:r w:rsidRPr="006D7973">
        <w:rPr>
          <w:rFonts w:asciiTheme="minorHAnsi" w:hAnsiTheme="minorHAnsi" w:cstheme="minorHAnsi"/>
          <w:b w:val="0"/>
          <w:sz w:val="24"/>
          <w:szCs w:val="24"/>
        </w:rPr>
        <w:t>Ανατ</w:t>
      </w:r>
      <w:proofErr w:type="spellEnd"/>
      <w:r w:rsidRPr="006D7973">
        <w:rPr>
          <w:rFonts w:asciiTheme="minorHAnsi" w:hAnsiTheme="minorHAnsi" w:cstheme="minorHAnsi"/>
          <w:b w:val="0"/>
          <w:sz w:val="24"/>
          <w:szCs w:val="24"/>
          <w:lang w:val="en-US"/>
        </w:rPr>
        <w:t>o</w:t>
      </w:r>
      <w:r w:rsidRPr="006D7973">
        <w:rPr>
          <w:rFonts w:asciiTheme="minorHAnsi" w:hAnsiTheme="minorHAnsi" w:cstheme="minorHAnsi"/>
          <w:b w:val="0"/>
          <w:sz w:val="24"/>
          <w:szCs w:val="24"/>
        </w:rPr>
        <w:t xml:space="preserve">μία  </w:t>
      </w:r>
      <w:r w:rsidRPr="006D7973">
        <w:rPr>
          <w:rFonts w:asciiTheme="minorHAnsi" w:hAnsiTheme="minorHAnsi" w:cstheme="minorHAnsi"/>
          <w:b w:val="0"/>
          <w:sz w:val="24"/>
          <w:szCs w:val="24"/>
          <w:lang w:val="en-US"/>
        </w:rPr>
        <w:t>ii</w:t>
      </w:r>
      <w:r w:rsidRPr="006D7973">
        <w:rPr>
          <w:rFonts w:asciiTheme="minorHAnsi" w:hAnsiTheme="minorHAnsi" w:cstheme="minorHAnsi"/>
          <w:b w:val="0"/>
          <w:sz w:val="24"/>
          <w:szCs w:val="24"/>
        </w:rPr>
        <w:t xml:space="preserve">) Φυσιολογία και  </w:t>
      </w:r>
      <w:r w:rsidRPr="006D7973">
        <w:rPr>
          <w:rFonts w:asciiTheme="minorHAnsi" w:hAnsiTheme="minorHAnsi" w:cstheme="minorHAnsi"/>
          <w:b w:val="0"/>
          <w:sz w:val="24"/>
          <w:szCs w:val="24"/>
          <w:lang w:val="en-US"/>
        </w:rPr>
        <w:t>iii</w:t>
      </w:r>
      <w:r w:rsidRPr="006D7973">
        <w:rPr>
          <w:rFonts w:asciiTheme="minorHAnsi" w:hAnsiTheme="minorHAnsi" w:cstheme="minorHAnsi"/>
          <w:b w:val="0"/>
          <w:sz w:val="24"/>
          <w:szCs w:val="24"/>
        </w:rPr>
        <w:t>) Παιδαγωγικά</w:t>
      </w:r>
    </w:p>
    <w:p w14:paraId="77478CDD" w14:textId="77777777" w:rsidR="00A4587C" w:rsidRPr="006D7973" w:rsidRDefault="00A4587C" w:rsidP="003F50B6">
      <w:pPr>
        <w:pStyle w:val="30"/>
        <w:shd w:val="clear" w:color="auto" w:fill="auto"/>
        <w:spacing w:before="120" w:after="120" w:line="312" w:lineRule="auto"/>
        <w:ind w:firstLine="284"/>
        <w:mirrorIndents/>
        <w:jc w:val="both"/>
        <w:rPr>
          <w:rFonts w:asciiTheme="minorHAnsi" w:hAnsiTheme="minorHAnsi" w:cstheme="minorHAnsi"/>
          <w:b w:val="0"/>
          <w:sz w:val="24"/>
          <w:szCs w:val="24"/>
        </w:rPr>
      </w:pPr>
      <w:r w:rsidRPr="006D7973">
        <w:rPr>
          <w:rFonts w:asciiTheme="minorHAnsi" w:hAnsiTheme="minorHAnsi" w:cstheme="minorHAnsi"/>
          <w:b w:val="0"/>
          <w:sz w:val="24"/>
          <w:szCs w:val="24"/>
        </w:rPr>
        <w:t>Οι επιτυχόντες κατατάσσονται στο Γ΄ Εξάμηνο σπουδών. Αναλυτικές πληροφορίες για τα μαθήματα</w:t>
      </w:r>
      <w:r w:rsidR="00CB2AAB" w:rsidRPr="006D7973">
        <w:rPr>
          <w:rFonts w:asciiTheme="minorHAnsi" w:hAnsiTheme="minorHAnsi" w:cstheme="minorHAnsi"/>
          <w:b w:val="0"/>
          <w:sz w:val="24"/>
          <w:szCs w:val="24"/>
        </w:rPr>
        <w:t xml:space="preserve"> και την ύλη των εξετάσεων </w:t>
      </w:r>
      <w:r w:rsidRPr="006D7973">
        <w:rPr>
          <w:rFonts w:asciiTheme="minorHAnsi" w:hAnsiTheme="minorHAnsi" w:cstheme="minorHAnsi"/>
          <w:b w:val="0"/>
          <w:sz w:val="24"/>
          <w:szCs w:val="24"/>
        </w:rPr>
        <w:t>αναρτώνται στην ιστοσελίδα του Τμήματος.</w:t>
      </w:r>
    </w:p>
    <w:p w14:paraId="0EF3E882" w14:textId="77777777" w:rsidR="00A4587C" w:rsidRPr="006D7973" w:rsidRDefault="00CB2AAB" w:rsidP="003F50B6">
      <w:pPr>
        <w:pStyle w:val="30"/>
        <w:shd w:val="clear" w:color="auto" w:fill="auto"/>
        <w:spacing w:before="120" w:after="120" w:line="312" w:lineRule="auto"/>
        <w:ind w:firstLine="284"/>
        <w:mirrorIndents/>
        <w:jc w:val="both"/>
        <w:rPr>
          <w:rFonts w:asciiTheme="minorHAnsi" w:hAnsiTheme="minorHAnsi" w:cstheme="minorHAnsi"/>
          <w:b w:val="0"/>
          <w:sz w:val="24"/>
          <w:szCs w:val="24"/>
        </w:rPr>
      </w:pPr>
      <w:r w:rsidRPr="006D7973">
        <w:rPr>
          <w:rFonts w:asciiTheme="minorHAnsi" w:hAnsiTheme="minorHAnsi" w:cstheme="minorHAnsi"/>
          <w:b w:val="0"/>
          <w:sz w:val="24"/>
          <w:szCs w:val="24"/>
        </w:rPr>
        <w:t xml:space="preserve">Οι </w:t>
      </w:r>
      <w:proofErr w:type="spellStart"/>
      <w:r w:rsidRPr="006D7973">
        <w:rPr>
          <w:rFonts w:asciiTheme="minorHAnsi" w:hAnsiTheme="minorHAnsi" w:cstheme="minorHAnsi"/>
          <w:b w:val="0"/>
          <w:sz w:val="24"/>
          <w:szCs w:val="24"/>
        </w:rPr>
        <w:t>κατατασσόμενοι</w:t>
      </w:r>
      <w:proofErr w:type="spellEnd"/>
      <w:r w:rsidRPr="006D7973">
        <w:rPr>
          <w:rFonts w:asciiTheme="minorHAnsi" w:hAnsiTheme="minorHAnsi" w:cstheme="minorHAnsi"/>
          <w:b w:val="0"/>
          <w:sz w:val="24"/>
          <w:szCs w:val="24"/>
        </w:rPr>
        <w:t xml:space="preserve"> απαλλάσσονται από την εξέταση των μαθημάτων στα οποία εξετάστηκαν για την κατάταξή τους.</w:t>
      </w:r>
    </w:p>
    <w:p w14:paraId="3E2B7E32" w14:textId="77777777" w:rsidR="00CB2AAB" w:rsidRPr="006D7973" w:rsidRDefault="00CB2AAB" w:rsidP="003F50B6">
      <w:pPr>
        <w:pStyle w:val="30"/>
        <w:shd w:val="clear" w:color="auto" w:fill="auto"/>
        <w:spacing w:before="120" w:after="120" w:line="312" w:lineRule="auto"/>
        <w:ind w:firstLine="284"/>
        <w:mirrorIndents/>
        <w:jc w:val="both"/>
        <w:rPr>
          <w:rFonts w:asciiTheme="minorHAnsi" w:hAnsiTheme="minorHAnsi" w:cstheme="minorHAnsi"/>
          <w:b w:val="0"/>
          <w:sz w:val="24"/>
          <w:szCs w:val="24"/>
        </w:rPr>
      </w:pPr>
      <w:r w:rsidRPr="006D7973">
        <w:rPr>
          <w:rFonts w:asciiTheme="minorHAnsi" w:hAnsiTheme="minorHAnsi" w:cstheme="minorHAnsi"/>
          <w:b w:val="0"/>
          <w:sz w:val="24"/>
          <w:szCs w:val="24"/>
        </w:rPr>
        <w:t xml:space="preserve">Με απόφαση της Συνέλευσης οι </w:t>
      </w:r>
      <w:proofErr w:type="spellStart"/>
      <w:r w:rsidRPr="006D7973">
        <w:rPr>
          <w:rFonts w:asciiTheme="minorHAnsi" w:hAnsiTheme="minorHAnsi" w:cstheme="minorHAnsi"/>
          <w:b w:val="0"/>
          <w:sz w:val="24"/>
          <w:szCs w:val="24"/>
        </w:rPr>
        <w:t>κατατασσόμενοι</w:t>
      </w:r>
      <w:proofErr w:type="spellEnd"/>
      <w:r w:rsidRPr="006D7973">
        <w:rPr>
          <w:rFonts w:asciiTheme="minorHAnsi" w:hAnsiTheme="minorHAnsi" w:cstheme="minorHAnsi"/>
          <w:b w:val="0"/>
          <w:sz w:val="24"/>
          <w:szCs w:val="24"/>
        </w:rPr>
        <w:t xml:space="preserve"> </w:t>
      </w:r>
      <w:r w:rsidR="00A80857" w:rsidRPr="006D7973">
        <w:rPr>
          <w:rFonts w:asciiTheme="minorHAnsi" w:hAnsiTheme="minorHAnsi" w:cstheme="minorHAnsi"/>
          <w:b w:val="0"/>
          <w:sz w:val="24"/>
          <w:szCs w:val="24"/>
        </w:rPr>
        <w:t xml:space="preserve">φοιτητές </w:t>
      </w:r>
      <w:r w:rsidRPr="006D7973">
        <w:rPr>
          <w:rFonts w:asciiTheme="minorHAnsi" w:hAnsiTheme="minorHAnsi" w:cstheme="minorHAnsi"/>
          <w:b w:val="0"/>
          <w:sz w:val="24"/>
          <w:szCs w:val="24"/>
        </w:rPr>
        <w:t>απαλλάσσονται από την εξέταση μαθημάτων ή ασκήσεων του προγράμματος σπουδών του Τμήματος που διδάχθηκαν πλήρως στο Τμήμα προέλευσ</w:t>
      </w:r>
      <w:r w:rsidR="00A80857" w:rsidRPr="006D7973">
        <w:rPr>
          <w:rFonts w:asciiTheme="minorHAnsi" w:hAnsiTheme="minorHAnsi" w:cstheme="minorHAnsi"/>
          <w:b w:val="0"/>
          <w:sz w:val="24"/>
          <w:szCs w:val="24"/>
        </w:rPr>
        <w:t>ής τους</w:t>
      </w:r>
      <w:r w:rsidRPr="006D7973">
        <w:rPr>
          <w:rFonts w:asciiTheme="minorHAnsi" w:hAnsiTheme="minorHAnsi" w:cstheme="minorHAnsi"/>
          <w:b w:val="0"/>
          <w:sz w:val="24"/>
          <w:szCs w:val="24"/>
        </w:rPr>
        <w:t>.</w:t>
      </w:r>
    </w:p>
    <w:p w14:paraId="25951C22" w14:textId="77777777" w:rsidR="00A80857" w:rsidRPr="0044739C" w:rsidRDefault="00A80857"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44739C" w:rsidRPr="0044739C">
        <w:rPr>
          <w:rFonts w:asciiTheme="minorHAnsi" w:hAnsiTheme="minorHAnsi" w:cstheme="minorHAnsi"/>
          <w:color w:val="365F91" w:themeColor="accent1" w:themeShade="BF"/>
          <w:sz w:val="24"/>
          <w:szCs w:val="24"/>
        </w:rPr>
        <w:t>7</w:t>
      </w:r>
    </w:p>
    <w:p w14:paraId="64650144" w14:textId="77777777" w:rsidR="00A80857" w:rsidRPr="0044739C" w:rsidRDefault="00A80857"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Αναγνώριση μαθημάτων φοιτητών εισαγομένων με το 10%</w:t>
      </w:r>
    </w:p>
    <w:p w14:paraId="11EE8165" w14:textId="77777777" w:rsidR="00041C18" w:rsidRPr="00A80857" w:rsidRDefault="001E027F" w:rsidP="003F50B6">
      <w:pPr>
        <w:pStyle w:val="a9"/>
        <w:spacing w:before="120" w:after="120" w:line="312" w:lineRule="auto"/>
        <w:ind w:left="0" w:firstLine="284"/>
        <w:contextualSpacing w:val="0"/>
        <w:jc w:val="both"/>
        <w:rPr>
          <w:rFonts w:asciiTheme="minorHAnsi" w:hAnsiTheme="minorHAnsi" w:cstheme="minorHAnsi"/>
          <w:bCs/>
        </w:rPr>
      </w:pPr>
      <w:r>
        <w:rPr>
          <w:rFonts w:asciiTheme="minorHAnsi" w:hAnsiTheme="minorHAnsi" w:cstheme="minorHAnsi"/>
          <w:bCs/>
        </w:rPr>
        <w:t>Με απόφαση της Συνέλευσης του Τμήματος (αριθ. συνεδρίασης 513/12.03.2019)</w:t>
      </w:r>
      <w:r w:rsidR="00041C18" w:rsidRPr="00A80857">
        <w:rPr>
          <w:rFonts w:asciiTheme="minorHAnsi" w:hAnsiTheme="minorHAnsi" w:cstheme="minorHAnsi"/>
          <w:bCs/>
        </w:rPr>
        <w:t xml:space="preserve"> δίνεται η δυνατότητα στους φοιτητές που εισάγονται στο Τμήμα με το 10% να αναγνωρίσουν μαθήματα τα οποία έχουν διδαχθεί και εξετασθεί επιτυχώς στο Τμήμα προέλευσής τους ώστε να απαλλαχθούν από την εξέτασή τους.</w:t>
      </w:r>
    </w:p>
    <w:p w14:paraId="05E6C48E" w14:textId="77777777" w:rsidR="00041C18" w:rsidRPr="00A80857" w:rsidRDefault="00041C18" w:rsidP="003F50B6">
      <w:pPr>
        <w:pStyle w:val="a9"/>
        <w:spacing w:before="120" w:after="120" w:line="312" w:lineRule="auto"/>
        <w:ind w:left="0" w:firstLine="284"/>
        <w:contextualSpacing w:val="0"/>
        <w:jc w:val="both"/>
        <w:rPr>
          <w:rFonts w:asciiTheme="minorHAnsi" w:hAnsiTheme="minorHAnsi" w:cstheme="minorHAnsi"/>
          <w:bCs/>
        </w:rPr>
      </w:pPr>
      <w:r w:rsidRPr="00A80857">
        <w:rPr>
          <w:rFonts w:asciiTheme="minorHAnsi" w:hAnsiTheme="minorHAnsi" w:cstheme="minorHAnsi"/>
          <w:bCs/>
        </w:rPr>
        <w:t>Για την αναγνώριση των μαθημάτων ο φοιτητής υποβάλλει αίτηση στη Γραμματεία του Τμήματος στην οποία αναφέρεται το μάθημα του Τμήματος προέλευσης και το αντίστοιχο μάθημα του ΤΕΦΑΑ και συνοδεύεται από το περιεχόμενο του μαθήματος προέλευσης και αντίγραφο αναλυτικής βαθμολογίας.</w:t>
      </w:r>
    </w:p>
    <w:p w14:paraId="010F2C4B" w14:textId="77777777" w:rsidR="00041C18" w:rsidRPr="00A80857" w:rsidRDefault="00041C18" w:rsidP="003F50B6">
      <w:pPr>
        <w:pStyle w:val="a9"/>
        <w:spacing w:before="120" w:after="120" w:line="312" w:lineRule="auto"/>
        <w:ind w:left="0" w:firstLine="284"/>
        <w:contextualSpacing w:val="0"/>
        <w:jc w:val="both"/>
        <w:rPr>
          <w:rFonts w:asciiTheme="minorHAnsi" w:hAnsiTheme="minorHAnsi" w:cstheme="minorHAnsi"/>
          <w:bCs/>
        </w:rPr>
      </w:pPr>
      <w:r w:rsidRPr="00A80857">
        <w:rPr>
          <w:rFonts w:asciiTheme="minorHAnsi" w:hAnsiTheme="minorHAnsi" w:cstheme="minorHAnsi"/>
          <w:bCs/>
        </w:rPr>
        <w:t>Η αναγνώριση των μαθημάτων πραγματοποιείται με απόφαση της Συνέλευσης του Τμήματος μετά από εισήγηση της Επιτροπής Φοιτητικών Θεμάτων.</w:t>
      </w:r>
    </w:p>
    <w:p w14:paraId="3E22EF45" w14:textId="77777777" w:rsidR="00EA666A" w:rsidRDefault="00EA666A">
      <w:pPr>
        <w:widowControl/>
        <w:spacing w:after="200" w:line="276" w:lineRule="auto"/>
        <w:rPr>
          <w:rFonts w:asciiTheme="minorHAnsi" w:eastAsia="AngsanaUPC" w:hAnsiTheme="minorHAnsi" w:cstheme="minorHAnsi"/>
          <w:b/>
          <w:bCs/>
          <w:color w:val="365F91" w:themeColor="accent1" w:themeShade="BF"/>
          <w:lang w:eastAsia="en-US" w:bidi="ar-SA"/>
        </w:rPr>
      </w:pPr>
      <w:r>
        <w:rPr>
          <w:rFonts w:asciiTheme="minorHAnsi" w:hAnsiTheme="minorHAnsi" w:cstheme="minorHAnsi"/>
          <w:color w:val="365F91" w:themeColor="accent1" w:themeShade="BF"/>
        </w:rPr>
        <w:br w:type="page"/>
      </w:r>
    </w:p>
    <w:p w14:paraId="5D42027B" w14:textId="77777777" w:rsidR="00A80857" w:rsidRPr="0044739C" w:rsidRDefault="00A80857"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lastRenderedPageBreak/>
        <w:t xml:space="preserve">Άρθρο </w:t>
      </w:r>
      <w:r w:rsidR="0044739C" w:rsidRPr="0044739C">
        <w:rPr>
          <w:rFonts w:asciiTheme="minorHAnsi" w:hAnsiTheme="minorHAnsi" w:cstheme="minorHAnsi"/>
          <w:color w:val="365F91" w:themeColor="accent1" w:themeShade="BF"/>
          <w:sz w:val="24"/>
          <w:szCs w:val="24"/>
        </w:rPr>
        <w:t>8</w:t>
      </w:r>
    </w:p>
    <w:p w14:paraId="48661AE0" w14:textId="77777777" w:rsidR="00A80857" w:rsidRPr="0044739C" w:rsidRDefault="00A80857"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Φοιτητές με ειδικές αναπτυξιακές διαταραχές των σχολικών ικανοτήτων </w:t>
      </w:r>
    </w:p>
    <w:p w14:paraId="1021D653" w14:textId="77777777" w:rsidR="00C16619" w:rsidRPr="0044739C" w:rsidRDefault="00A80857" w:rsidP="003F50B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(μαθησιακές διαταραχές)</w:t>
      </w:r>
    </w:p>
    <w:p w14:paraId="7D27E48C" w14:textId="77777777" w:rsidR="00C16619" w:rsidRPr="003F50B6" w:rsidRDefault="001E027F" w:rsidP="003F50B6">
      <w:pPr>
        <w:spacing w:before="120" w:after="120" w:line="312" w:lineRule="auto"/>
        <w:ind w:firstLine="426"/>
        <w:jc w:val="both"/>
        <w:rPr>
          <w:rFonts w:asciiTheme="minorHAnsi" w:hAnsiTheme="minorHAnsi" w:cstheme="minorHAnsi"/>
        </w:rPr>
      </w:pPr>
      <w:r>
        <w:rPr>
          <w:rFonts w:asciiTheme="minorHAnsi" w:hAnsiTheme="minorHAnsi" w:cstheme="minorHAnsi"/>
        </w:rPr>
        <w:t xml:space="preserve">Με απόφαση της </w:t>
      </w:r>
      <w:r w:rsidR="00C16619" w:rsidRPr="003F50B6">
        <w:rPr>
          <w:rFonts w:asciiTheme="minorHAnsi" w:hAnsiTheme="minorHAnsi" w:cstheme="minorHAnsi"/>
        </w:rPr>
        <w:t>Συνέλευση</w:t>
      </w:r>
      <w:r>
        <w:rPr>
          <w:rFonts w:asciiTheme="minorHAnsi" w:hAnsiTheme="minorHAnsi" w:cstheme="minorHAnsi"/>
        </w:rPr>
        <w:t>ς</w:t>
      </w:r>
      <w:r w:rsidR="00C16619" w:rsidRPr="003F50B6">
        <w:rPr>
          <w:rFonts w:asciiTheme="minorHAnsi" w:hAnsiTheme="minorHAnsi" w:cstheme="minorHAnsi"/>
        </w:rPr>
        <w:t xml:space="preserve"> του Τμήματος </w:t>
      </w:r>
      <w:r>
        <w:rPr>
          <w:rFonts w:asciiTheme="minorHAnsi" w:hAnsiTheme="minorHAnsi" w:cstheme="minorHAnsi"/>
        </w:rPr>
        <w:t>(</w:t>
      </w:r>
      <w:proofErr w:type="spellStart"/>
      <w:r w:rsidR="00C16619" w:rsidRPr="003F50B6">
        <w:rPr>
          <w:rFonts w:asciiTheme="minorHAnsi" w:hAnsiTheme="minorHAnsi" w:cstheme="minorHAnsi"/>
        </w:rPr>
        <w:t>αριθ.</w:t>
      </w:r>
      <w:r>
        <w:rPr>
          <w:rFonts w:asciiTheme="minorHAnsi" w:hAnsiTheme="minorHAnsi" w:cstheme="minorHAnsi"/>
        </w:rPr>
        <w:t>συνεδρίασης</w:t>
      </w:r>
      <w:proofErr w:type="spellEnd"/>
      <w:r w:rsidR="00C16619" w:rsidRPr="003F50B6">
        <w:rPr>
          <w:rFonts w:asciiTheme="minorHAnsi" w:hAnsiTheme="minorHAnsi" w:cstheme="minorHAnsi"/>
        </w:rPr>
        <w:t xml:space="preserve"> 512/05.03.2019</w:t>
      </w:r>
      <w:r>
        <w:rPr>
          <w:rFonts w:asciiTheme="minorHAnsi" w:hAnsiTheme="minorHAnsi" w:cstheme="minorHAnsi"/>
        </w:rPr>
        <w:t>)</w:t>
      </w:r>
      <w:r w:rsidR="00C16619" w:rsidRPr="003F50B6">
        <w:rPr>
          <w:rFonts w:asciiTheme="minorHAnsi" w:hAnsiTheme="minorHAnsi" w:cstheme="minorHAnsi"/>
        </w:rPr>
        <w:t xml:space="preserve"> </w:t>
      </w:r>
      <w:r>
        <w:rPr>
          <w:rFonts w:asciiTheme="minorHAnsi" w:hAnsiTheme="minorHAnsi" w:cstheme="minorHAnsi"/>
        </w:rPr>
        <w:t>καθορίσθηκε ο τρόπος αξ</w:t>
      </w:r>
      <w:r w:rsidR="00C16619" w:rsidRPr="003F50B6">
        <w:rPr>
          <w:rFonts w:asciiTheme="minorHAnsi" w:hAnsiTheme="minorHAnsi" w:cstheme="minorHAnsi"/>
        </w:rPr>
        <w:t xml:space="preserve">ιολόγησης των φοιτητών με ειδικές αναπτυξιακές διαταραχές των σχολικών ικανοτήτων (μαθησιακές διαταραχές) </w:t>
      </w:r>
      <w:r>
        <w:rPr>
          <w:rFonts w:asciiTheme="minorHAnsi" w:hAnsiTheme="minorHAnsi" w:cstheme="minorHAnsi"/>
        </w:rPr>
        <w:t>ως εξής</w:t>
      </w:r>
      <w:r w:rsidR="00C16619" w:rsidRPr="003F50B6">
        <w:rPr>
          <w:rFonts w:asciiTheme="minorHAnsi" w:hAnsiTheme="minorHAnsi" w:cstheme="minorHAnsi"/>
        </w:rPr>
        <w:t>:</w:t>
      </w:r>
    </w:p>
    <w:p w14:paraId="7E77CA1D" w14:textId="77777777" w:rsidR="00C16619" w:rsidRPr="003F50B6" w:rsidRDefault="003F50B6" w:rsidP="00737A43">
      <w:pPr>
        <w:pStyle w:val="a9"/>
        <w:widowControl/>
        <w:numPr>
          <w:ilvl w:val="0"/>
          <w:numId w:val="24"/>
        </w:numPr>
        <w:spacing w:before="120" w:after="120" w:line="312" w:lineRule="auto"/>
        <w:contextualSpacing w:val="0"/>
        <w:jc w:val="both"/>
        <w:rPr>
          <w:rFonts w:asciiTheme="minorHAnsi" w:hAnsiTheme="minorHAnsi" w:cstheme="minorHAnsi"/>
        </w:rPr>
      </w:pPr>
      <w:r w:rsidRPr="003F50B6">
        <w:rPr>
          <w:rFonts w:asciiTheme="minorHAnsi" w:hAnsiTheme="minorHAnsi" w:cstheme="minorHAnsi"/>
        </w:rPr>
        <w:t>Κάθε</w:t>
      </w:r>
      <w:r w:rsidR="00C16619" w:rsidRPr="003F50B6">
        <w:rPr>
          <w:rFonts w:asciiTheme="minorHAnsi" w:hAnsiTheme="minorHAnsi" w:cstheme="minorHAnsi"/>
        </w:rPr>
        <w:t xml:space="preserve"> φοιτητής</w:t>
      </w:r>
      <w:r w:rsidRPr="003F50B6">
        <w:rPr>
          <w:rFonts w:asciiTheme="minorHAnsi" w:hAnsiTheme="minorHAnsi" w:cstheme="minorHAnsi"/>
        </w:rPr>
        <w:t>/</w:t>
      </w:r>
      <w:proofErr w:type="spellStart"/>
      <w:r w:rsidRPr="003F50B6">
        <w:rPr>
          <w:rFonts w:asciiTheme="minorHAnsi" w:hAnsiTheme="minorHAnsi" w:cstheme="minorHAnsi"/>
        </w:rPr>
        <w:t>τρια</w:t>
      </w:r>
      <w:proofErr w:type="spellEnd"/>
      <w:r w:rsidR="00C16619" w:rsidRPr="003F50B6">
        <w:rPr>
          <w:rFonts w:asciiTheme="minorHAnsi" w:hAnsiTheme="minorHAnsi" w:cstheme="minorHAnsi"/>
        </w:rPr>
        <w:t xml:space="preserve"> με μαθησιακές διαταραχές έχει τη δυνατότητα να αξιολογείται με προφορικές εξετάσεις στα μαθήματα που επιθυμεί. Πριν από την προφορική του</w:t>
      </w:r>
      <w:r w:rsidRPr="003F50B6">
        <w:rPr>
          <w:rFonts w:asciiTheme="minorHAnsi" w:hAnsiTheme="minorHAnsi" w:cstheme="minorHAnsi"/>
        </w:rPr>
        <w:t>/της</w:t>
      </w:r>
      <w:r w:rsidR="00C16619" w:rsidRPr="003F50B6">
        <w:rPr>
          <w:rFonts w:asciiTheme="minorHAnsi" w:hAnsiTheme="minorHAnsi" w:cstheme="minorHAnsi"/>
        </w:rPr>
        <w:t xml:space="preserve"> αξιολόγηση, έχει τη δυνατότητα αφενός να προετοιμάσει τις απαντήσεις του</w:t>
      </w:r>
      <w:r w:rsidRPr="003F50B6">
        <w:rPr>
          <w:rFonts w:asciiTheme="minorHAnsi" w:hAnsiTheme="minorHAnsi" w:cstheme="minorHAnsi"/>
        </w:rPr>
        <w:t>/της</w:t>
      </w:r>
      <w:r w:rsidR="00C16619" w:rsidRPr="003F50B6">
        <w:rPr>
          <w:rFonts w:asciiTheme="minorHAnsi" w:hAnsiTheme="minorHAnsi" w:cstheme="minorHAnsi"/>
        </w:rPr>
        <w:t xml:space="preserve">, για όσο χρόνο διαρκεί η εξέταση των </w:t>
      </w:r>
      <w:r w:rsidRPr="003F50B6">
        <w:rPr>
          <w:rFonts w:asciiTheme="minorHAnsi" w:hAnsiTheme="minorHAnsi" w:cstheme="minorHAnsi"/>
        </w:rPr>
        <w:t>συμφοιτητών</w:t>
      </w:r>
      <w:r w:rsidR="00C16619" w:rsidRPr="003F50B6">
        <w:rPr>
          <w:rFonts w:asciiTheme="minorHAnsi" w:hAnsiTheme="minorHAnsi" w:cstheme="minorHAnsi"/>
        </w:rPr>
        <w:t xml:space="preserve"> του</w:t>
      </w:r>
      <w:r w:rsidRPr="003F50B6">
        <w:rPr>
          <w:rFonts w:asciiTheme="minorHAnsi" w:hAnsiTheme="minorHAnsi" w:cstheme="minorHAnsi"/>
        </w:rPr>
        <w:t>/της</w:t>
      </w:r>
      <w:r w:rsidR="00C16619" w:rsidRPr="003F50B6">
        <w:rPr>
          <w:rFonts w:asciiTheme="minorHAnsi" w:hAnsiTheme="minorHAnsi" w:cstheme="minorHAnsi"/>
        </w:rPr>
        <w:t xml:space="preserve"> που εξετάζονται γραπτώς και αφετέρου </w:t>
      </w:r>
      <w:r w:rsidR="001E027F">
        <w:rPr>
          <w:rFonts w:asciiTheme="minorHAnsi" w:hAnsiTheme="minorHAnsi" w:cstheme="minorHAnsi"/>
        </w:rPr>
        <w:t xml:space="preserve">δύναται </w:t>
      </w:r>
      <w:r w:rsidR="00C16619" w:rsidRPr="003F50B6">
        <w:rPr>
          <w:rFonts w:asciiTheme="minorHAnsi" w:hAnsiTheme="minorHAnsi" w:cstheme="minorHAnsi"/>
        </w:rPr>
        <w:t xml:space="preserve">να κρατά σημειώσεις, </w:t>
      </w:r>
      <w:r w:rsidR="001E027F">
        <w:rPr>
          <w:rFonts w:asciiTheme="minorHAnsi" w:hAnsiTheme="minorHAnsi" w:cstheme="minorHAnsi"/>
        </w:rPr>
        <w:t xml:space="preserve">τις οποίες </w:t>
      </w:r>
      <w:r w:rsidR="00C16619" w:rsidRPr="003F50B6">
        <w:rPr>
          <w:rFonts w:asciiTheme="minorHAnsi" w:hAnsiTheme="minorHAnsi" w:cstheme="minorHAnsi"/>
        </w:rPr>
        <w:t xml:space="preserve">μπορεί να συμβουλεύεται κατά τη διάρκεια της προφορικής εξέτασης. </w:t>
      </w:r>
    </w:p>
    <w:p w14:paraId="5491B318" w14:textId="77777777" w:rsidR="00C16619" w:rsidRPr="003F50B6" w:rsidRDefault="00C16619" w:rsidP="00737A43">
      <w:pPr>
        <w:pStyle w:val="a9"/>
        <w:widowControl/>
        <w:numPr>
          <w:ilvl w:val="0"/>
          <w:numId w:val="24"/>
        </w:numPr>
        <w:spacing w:before="120" w:after="120" w:line="312" w:lineRule="auto"/>
        <w:contextualSpacing w:val="0"/>
        <w:jc w:val="both"/>
        <w:rPr>
          <w:rFonts w:asciiTheme="minorHAnsi" w:hAnsiTheme="minorHAnsi" w:cstheme="minorHAnsi"/>
        </w:rPr>
      </w:pPr>
      <w:r w:rsidRPr="003F50B6">
        <w:rPr>
          <w:rFonts w:asciiTheme="minorHAnsi" w:hAnsiTheme="minorHAnsi" w:cstheme="minorHAnsi"/>
        </w:rPr>
        <w:t>Εφόσον του</w:t>
      </w:r>
      <w:r w:rsidR="006D7973">
        <w:rPr>
          <w:rFonts w:asciiTheme="minorHAnsi" w:hAnsiTheme="minorHAnsi" w:cstheme="minorHAnsi"/>
        </w:rPr>
        <w:t>/της</w:t>
      </w:r>
      <w:r w:rsidRPr="003F50B6">
        <w:rPr>
          <w:rFonts w:asciiTheme="minorHAnsi" w:hAnsiTheme="minorHAnsi" w:cstheme="minorHAnsi"/>
        </w:rPr>
        <w:t xml:space="preserve"> είναι αναγκαίο, εκφωνούνται στον</w:t>
      </w:r>
      <w:r w:rsidR="003F50B6" w:rsidRPr="003F50B6">
        <w:rPr>
          <w:rFonts w:asciiTheme="minorHAnsi" w:hAnsiTheme="minorHAnsi" w:cstheme="minorHAnsi"/>
        </w:rPr>
        <w:t>/στην</w:t>
      </w:r>
      <w:r w:rsidRPr="003F50B6">
        <w:rPr>
          <w:rFonts w:asciiTheme="minorHAnsi" w:hAnsiTheme="minorHAnsi" w:cstheme="minorHAnsi"/>
        </w:rPr>
        <w:t xml:space="preserve"> φοιτητή</w:t>
      </w:r>
      <w:r w:rsidR="003F50B6" w:rsidRPr="003F50B6">
        <w:rPr>
          <w:rFonts w:asciiTheme="minorHAnsi" w:hAnsiTheme="minorHAnsi" w:cstheme="minorHAnsi"/>
        </w:rPr>
        <w:t>/</w:t>
      </w:r>
      <w:proofErr w:type="spellStart"/>
      <w:r w:rsidR="003F50B6" w:rsidRPr="003F50B6">
        <w:rPr>
          <w:rFonts w:asciiTheme="minorHAnsi" w:hAnsiTheme="minorHAnsi" w:cstheme="minorHAnsi"/>
        </w:rPr>
        <w:t>τρια</w:t>
      </w:r>
      <w:proofErr w:type="spellEnd"/>
      <w:r w:rsidRPr="003F50B6">
        <w:rPr>
          <w:rFonts w:asciiTheme="minorHAnsi" w:hAnsiTheme="minorHAnsi" w:cstheme="minorHAnsi"/>
        </w:rPr>
        <w:t xml:space="preserve"> τα ερωτήματα των εξετάσεων, πριν την έναρξη της προετοιμασίας του</w:t>
      </w:r>
      <w:r w:rsidR="003F50B6" w:rsidRPr="003F50B6">
        <w:rPr>
          <w:rFonts w:asciiTheme="minorHAnsi" w:hAnsiTheme="minorHAnsi" w:cstheme="minorHAnsi"/>
        </w:rPr>
        <w:t>/της</w:t>
      </w:r>
      <w:r w:rsidRPr="003F50B6">
        <w:rPr>
          <w:rFonts w:asciiTheme="minorHAnsi" w:hAnsiTheme="minorHAnsi" w:cstheme="minorHAnsi"/>
        </w:rPr>
        <w:t xml:space="preserve"> για την προφορική του</w:t>
      </w:r>
      <w:r w:rsidR="003F50B6" w:rsidRPr="003F50B6">
        <w:rPr>
          <w:rFonts w:asciiTheme="minorHAnsi" w:hAnsiTheme="minorHAnsi" w:cstheme="minorHAnsi"/>
        </w:rPr>
        <w:t>/της</w:t>
      </w:r>
      <w:r w:rsidRPr="003F50B6">
        <w:rPr>
          <w:rFonts w:asciiTheme="minorHAnsi" w:hAnsiTheme="minorHAnsi" w:cstheme="minorHAnsi"/>
        </w:rPr>
        <w:t xml:space="preserve"> εξέταση. </w:t>
      </w:r>
    </w:p>
    <w:p w14:paraId="74908398" w14:textId="77777777" w:rsidR="00C16619" w:rsidRDefault="00C16619" w:rsidP="003F50B6">
      <w:pPr>
        <w:spacing w:before="120" w:after="120" w:line="312" w:lineRule="auto"/>
        <w:ind w:firstLine="360"/>
        <w:jc w:val="both"/>
        <w:rPr>
          <w:rFonts w:asciiTheme="minorHAnsi" w:hAnsiTheme="minorHAnsi" w:cstheme="minorHAnsi"/>
        </w:rPr>
      </w:pPr>
      <w:r>
        <w:rPr>
          <w:rFonts w:asciiTheme="minorHAnsi" w:hAnsiTheme="minorHAnsi" w:cstheme="minorHAnsi"/>
        </w:rPr>
        <w:t>Όσον αφορά στην τυπική διαδικασία, ο</w:t>
      </w:r>
      <w:r w:rsidR="003F50B6">
        <w:rPr>
          <w:rFonts w:asciiTheme="minorHAnsi" w:hAnsiTheme="minorHAnsi" w:cstheme="minorHAnsi"/>
        </w:rPr>
        <w:t>/η</w:t>
      </w:r>
      <w:r>
        <w:rPr>
          <w:rFonts w:asciiTheme="minorHAnsi" w:hAnsiTheme="minorHAnsi" w:cstheme="minorHAnsi"/>
        </w:rPr>
        <w:t xml:space="preserve"> φοιτητής</w:t>
      </w:r>
      <w:r w:rsidR="003F50B6">
        <w:rPr>
          <w:rFonts w:asciiTheme="minorHAnsi" w:hAnsiTheme="minorHAnsi" w:cstheme="minorHAnsi"/>
        </w:rPr>
        <w:t>/</w:t>
      </w:r>
      <w:proofErr w:type="spellStart"/>
      <w:r w:rsidR="003F50B6">
        <w:rPr>
          <w:rFonts w:asciiTheme="minorHAnsi" w:hAnsiTheme="minorHAnsi" w:cstheme="minorHAnsi"/>
        </w:rPr>
        <w:t>τρια</w:t>
      </w:r>
      <w:proofErr w:type="spellEnd"/>
      <w:r>
        <w:rPr>
          <w:rFonts w:asciiTheme="minorHAnsi" w:hAnsiTheme="minorHAnsi" w:cstheme="minorHAnsi"/>
        </w:rPr>
        <w:t xml:space="preserve"> υποβάλλει αίτηση</w:t>
      </w:r>
      <w:r w:rsidR="006D7973">
        <w:rPr>
          <w:rFonts w:asciiTheme="minorHAnsi" w:hAnsiTheme="minorHAnsi" w:cstheme="minorHAnsi"/>
        </w:rPr>
        <w:t xml:space="preserve"> στη Γραμματεία</w:t>
      </w:r>
      <w:r>
        <w:rPr>
          <w:rFonts w:asciiTheme="minorHAnsi" w:hAnsiTheme="minorHAnsi" w:cstheme="minorHAnsi"/>
        </w:rPr>
        <w:t>, εφόσον επιθυμεί την προφορική του</w:t>
      </w:r>
      <w:r w:rsidR="003F50B6">
        <w:rPr>
          <w:rFonts w:asciiTheme="minorHAnsi" w:hAnsiTheme="minorHAnsi" w:cstheme="minorHAnsi"/>
        </w:rPr>
        <w:t>/της</w:t>
      </w:r>
      <w:r>
        <w:rPr>
          <w:rFonts w:asciiTheme="minorHAnsi" w:hAnsiTheme="minorHAnsi" w:cstheme="minorHAnsi"/>
        </w:rPr>
        <w:t xml:space="preserve"> εξέταση, η οποία συνοδεύεται από γνωμάτευση που πιστοποιεί τη μαθησιακή διαταραχή</w:t>
      </w:r>
      <w:r w:rsidR="003F50B6">
        <w:rPr>
          <w:rFonts w:asciiTheme="minorHAnsi" w:hAnsiTheme="minorHAnsi" w:cstheme="minorHAnsi"/>
        </w:rPr>
        <w:t xml:space="preserve">. Η </w:t>
      </w:r>
      <w:r>
        <w:rPr>
          <w:rFonts w:asciiTheme="minorHAnsi" w:hAnsiTheme="minorHAnsi" w:cstheme="minorHAnsi"/>
        </w:rPr>
        <w:t>γνωμάτευση</w:t>
      </w:r>
      <w:r w:rsidR="003F50B6">
        <w:rPr>
          <w:rFonts w:asciiTheme="minorHAnsi" w:hAnsiTheme="minorHAnsi" w:cstheme="minorHAnsi"/>
        </w:rPr>
        <w:t xml:space="preserve"> πρέπει</w:t>
      </w:r>
      <w:r>
        <w:rPr>
          <w:rFonts w:asciiTheme="minorHAnsi" w:hAnsiTheme="minorHAnsi" w:cstheme="minorHAnsi"/>
        </w:rPr>
        <w:t xml:space="preserve"> να έχει εκδοθεί από Κέντρο Εκπαιδευτικής και Συμβουλευτικής Υποστήριξης (Κ.Ε.Σ.Υ.) ή αναγνωρισμένο από το Υπουργείο Παιδείας </w:t>
      </w:r>
      <w:proofErr w:type="spellStart"/>
      <w:r>
        <w:rPr>
          <w:rFonts w:asciiTheme="minorHAnsi" w:hAnsiTheme="minorHAnsi" w:cstheme="minorHAnsi"/>
        </w:rPr>
        <w:t>Ιατροπαιδαγωγικό</w:t>
      </w:r>
      <w:proofErr w:type="spellEnd"/>
      <w:r>
        <w:rPr>
          <w:rFonts w:asciiTheme="minorHAnsi" w:hAnsiTheme="minorHAnsi" w:cstheme="minorHAnsi"/>
        </w:rPr>
        <w:t xml:space="preserve"> Κέντρο. </w:t>
      </w:r>
    </w:p>
    <w:p w14:paraId="6715634A" w14:textId="77777777" w:rsidR="00C16619" w:rsidRDefault="00C16619" w:rsidP="003F50B6">
      <w:pPr>
        <w:spacing w:before="120" w:after="120" w:line="312" w:lineRule="auto"/>
        <w:ind w:firstLine="360"/>
        <w:jc w:val="both"/>
        <w:rPr>
          <w:rFonts w:asciiTheme="minorHAnsi" w:hAnsiTheme="minorHAnsi" w:cstheme="minorHAnsi"/>
        </w:rPr>
      </w:pPr>
      <w:r>
        <w:rPr>
          <w:rFonts w:asciiTheme="minorHAnsi" w:hAnsiTheme="minorHAnsi" w:cstheme="minorHAnsi"/>
        </w:rPr>
        <w:t>Την απόφαση επί του αιτήματος λαμβάνει η Επιτροπή Φοιτητικών Θεμάτων</w:t>
      </w:r>
      <w:r w:rsidR="001E027F">
        <w:rPr>
          <w:rFonts w:asciiTheme="minorHAnsi" w:hAnsiTheme="minorHAnsi" w:cstheme="minorHAnsi"/>
        </w:rPr>
        <w:t xml:space="preserve"> </w:t>
      </w:r>
      <w:r>
        <w:rPr>
          <w:rFonts w:asciiTheme="minorHAnsi" w:hAnsiTheme="minorHAnsi" w:cstheme="minorHAnsi"/>
        </w:rPr>
        <w:t xml:space="preserve"> στην οποία έχει εκχωρηθεί η αρμοδιότητα σύμφωνα με την αριθ. 892/16.01.2015 απόφαση της Συνέλευσης του Τμήματος.</w:t>
      </w:r>
    </w:p>
    <w:p w14:paraId="3A8EFE80" w14:textId="77777777" w:rsidR="005072C4" w:rsidRPr="0044739C" w:rsidRDefault="005072C4" w:rsidP="005072C4">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44739C" w:rsidRPr="0044739C">
        <w:rPr>
          <w:rFonts w:asciiTheme="minorHAnsi" w:hAnsiTheme="minorHAnsi" w:cstheme="minorHAnsi"/>
          <w:color w:val="365F91" w:themeColor="accent1" w:themeShade="BF"/>
          <w:sz w:val="24"/>
          <w:szCs w:val="24"/>
        </w:rPr>
        <w:t>9</w:t>
      </w:r>
    </w:p>
    <w:p w14:paraId="1AC64E91" w14:textId="77777777" w:rsidR="005072C4" w:rsidRPr="0044739C" w:rsidRDefault="005072C4" w:rsidP="005072C4">
      <w:pPr>
        <w:pStyle w:val="Default"/>
        <w:spacing w:before="120" w:after="120" w:line="288" w:lineRule="auto"/>
        <w:jc w:val="center"/>
        <w:rPr>
          <w:rFonts w:asciiTheme="minorHAnsi" w:hAnsiTheme="minorHAnsi"/>
          <w:b/>
          <w:color w:val="365F91" w:themeColor="accent1" w:themeShade="BF"/>
        </w:rPr>
      </w:pPr>
      <w:r w:rsidRPr="0044739C">
        <w:rPr>
          <w:rFonts w:asciiTheme="minorHAnsi" w:hAnsiTheme="minorHAnsi"/>
          <w:b/>
          <w:color w:val="365F91" w:themeColor="accent1" w:themeShade="BF"/>
        </w:rPr>
        <w:t xml:space="preserve">Θεσμοθετημένες Υποτροφίες </w:t>
      </w:r>
    </w:p>
    <w:p w14:paraId="44C0D0E4" w14:textId="77777777" w:rsidR="005072C4" w:rsidRDefault="005072C4" w:rsidP="005072C4">
      <w:pPr>
        <w:pStyle w:val="Default"/>
        <w:spacing w:before="120" w:after="120" w:line="288" w:lineRule="auto"/>
        <w:ind w:firstLine="425"/>
        <w:jc w:val="both"/>
      </w:pPr>
      <w:r>
        <w:rPr>
          <w:rFonts w:asciiTheme="minorHAnsi" w:hAnsiTheme="minorHAnsi"/>
        </w:rPr>
        <w:t xml:space="preserve">Το Δημοκρίτειο Πανεπιστήμιο Θράκης έχει θεσμοθετήσει από το 2017 τη χορήγηση υποτροφιών «ΔΗΜΟΚΡΙΤΟΣ» στους φοιτητές </w:t>
      </w:r>
      <w:r>
        <w:t xml:space="preserve">πρώτου κύκλου σπουδών </w:t>
      </w:r>
      <w:r>
        <w:rPr>
          <w:rFonts w:asciiTheme="minorHAnsi" w:hAnsiTheme="minorHAnsi"/>
        </w:rPr>
        <w:t>των Τμημάτων του μετά από σχετική απόφαση της Συγκλήτου</w:t>
      </w:r>
      <w:r w:rsidRPr="002D1A5A">
        <w:t xml:space="preserve"> </w:t>
      </w:r>
      <w:r>
        <w:t>(υπ’ αριθ. 84/45/25.07.2017)</w:t>
      </w:r>
      <w:r>
        <w:rPr>
          <w:rFonts w:asciiTheme="minorHAnsi" w:hAnsiTheme="minorHAnsi"/>
        </w:rPr>
        <w:t xml:space="preserve">. </w:t>
      </w:r>
      <w:r>
        <w:t xml:space="preserve">Η υποτροφία χορηγείται για δέκα (10) μήνες. </w:t>
      </w:r>
    </w:p>
    <w:p w14:paraId="341A87DB" w14:textId="77777777" w:rsidR="0071756A" w:rsidRDefault="0071756A" w:rsidP="005072C4">
      <w:pPr>
        <w:pStyle w:val="Default"/>
        <w:spacing w:before="120" w:after="120" w:line="288" w:lineRule="auto"/>
        <w:ind w:firstLine="425"/>
        <w:jc w:val="both"/>
      </w:pPr>
      <w:r>
        <w:t>Ο αριθμός των υποτροφιών και το ύψος του χορηγούμενου χρηματικού ποσού καθορίζονται με εισήγηση της Επιτροπής Ερευνών του Δ.Π.Θ., για κάθε ακαδημαϊκό έτος ανάλογα με τα τρέχοντα αποθεματικά του ΕΛΚΕ. Η Επιτροπή Ερευνών έχει την εποπτεία της οικονομικής διαχείρισης. Η τελική έγκριση (αριθμός υποτροφιών και ύψος δαπάνης) των χορηγουμένων υποτροφιών αποτελεί αρμοδιότητα της Συγκλήτου του Δ.Π.Θ.</w:t>
      </w:r>
    </w:p>
    <w:p w14:paraId="78DAABE8" w14:textId="77777777" w:rsidR="005072C4" w:rsidRDefault="005072C4" w:rsidP="005072C4">
      <w:pPr>
        <w:pStyle w:val="Default"/>
        <w:spacing w:before="120" w:after="120" w:line="288" w:lineRule="auto"/>
        <w:ind w:firstLine="425"/>
        <w:jc w:val="both"/>
      </w:pPr>
      <w:r>
        <w:lastRenderedPageBreak/>
        <w:t xml:space="preserve">Υποψηφιότητα μπορούν να καταθέσουν οι προπτυχιακοί φοιτητές που βρίσκονται στο τρίτο έως έβδομο εξάμηνο του προγράμματος σπουδών του Τμήματος. Οι υποψήφιοι πρέπει να έχουν περάσει όλα τα μαθήματα του ακαδημαϊκού έτους που φοιτούν με μέσο όρο βαθμολογίας μεγαλύτερο ή ίσο του επτά και μισό (&gt; 7.5). </w:t>
      </w:r>
    </w:p>
    <w:p w14:paraId="7801CAD4" w14:textId="77777777" w:rsidR="005072C4" w:rsidRDefault="005072C4" w:rsidP="005072C4">
      <w:pPr>
        <w:pStyle w:val="Default"/>
        <w:spacing w:before="120" w:after="120" w:line="288" w:lineRule="auto"/>
        <w:ind w:firstLine="425"/>
        <w:jc w:val="both"/>
      </w:pPr>
      <w:r w:rsidRPr="003F2159">
        <w:rPr>
          <w:i/>
        </w:rPr>
        <w:t>Κριτήρια επιλογής:</w:t>
      </w:r>
      <w:r>
        <w:t xml:space="preserve"> Η χορήγηση υποτροφίας γίνεται με βάση τη βαθμολογική επίδοση των προπτυχιακών φοιτητών που πληρούν τις ανωτέρω προϋποθέσεις. Σε περίπτωση ισοβαθμίας με βάση την αναλυτική βαθμολογία, θα συνυπολογίζονται με ιεραρχική σειρά: </w:t>
      </w:r>
    </w:p>
    <w:p w14:paraId="77CF286A" w14:textId="77777777" w:rsidR="005072C4" w:rsidRPr="003F2159" w:rsidRDefault="005072C4" w:rsidP="00737A43">
      <w:pPr>
        <w:pStyle w:val="Default"/>
        <w:numPr>
          <w:ilvl w:val="0"/>
          <w:numId w:val="27"/>
        </w:numPr>
        <w:spacing w:before="120" w:after="120"/>
        <w:ind w:left="714" w:hanging="357"/>
        <w:jc w:val="both"/>
        <w:rPr>
          <w:rFonts w:asciiTheme="minorHAnsi" w:hAnsiTheme="minorHAnsi"/>
        </w:rPr>
      </w:pPr>
      <w:r>
        <w:t xml:space="preserve">Η ταυτόχρονη λήψη άλλης υποτροφίας κατά το χρόνο απονομής της υποτροφίας «Δημόκριτος» </w:t>
      </w:r>
    </w:p>
    <w:p w14:paraId="614E5F05" w14:textId="77777777" w:rsidR="005072C4" w:rsidRPr="003F2159" w:rsidRDefault="005072C4" w:rsidP="00737A43">
      <w:pPr>
        <w:pStyle w:val="Default"/>
        <w:numPr>
          <w:ilvl w:val="0"/>
          <w:numId w:val="27"/>
        </w:numPr>
        <w:spacing w:before="120" w:after="120"/>
        <w:ind w:left="714" w:hanging="357"/>
        <w:jc w:val="both"/>
        <w:rPr>
          <w:rFonts w:asciiTheme="minorHAnsi" w:hAnsiTheme="minorHAnsi"/>
        </w:rPr>
      </w:pPr>
      <w:r>
        <w:t xml:space="preserve">Το έτος σπουδών με προβάδισμα σε φοιτητή/τρία που βρίσκεται σε μεγαλύτερο έτος σπουδών </w:t>
      </w:r>
    </w:p>
    <w:p w14:paraId="16A02E0B" w14:textId="77777777" w:rsidR="005072C4" w:rsidRPr="003546BC" w:rsidRDefault="005072C4" w:rsidP="00737A43">
      <w:pPr>
        <w:pStyle w:val="Default"/>
        <w:numPr>
          <w:ilvl w:val="0"/>
          <w:numId w:val="27"/>
        </w:numPr>
        <w:spacing w:before="120" w:after="120"/>
        <w:ind w:left="714" w:hanging="357"/>
        <w:jc w:val="both"/>
        <w:rPr>
          <w:rFonts w:asciiTheme="minorHAnsi" w:hAnsiTheme="minorHAnsi"/>
        </w:rPr>
      </w:pPr>
      <w:r>
        <w:t>Η οικονομική κατάσταση των υποψηφίων</w:t>
      </w:r>
    </w:p>
    <w:p w14:paraId="1A130CB4" w14:textId="77777777" w:rsidR="005072C4" w:rsidRPr="00B34980" w:rsidRDefault="005072C4" w:rsidP="005072C4">
      <w:pPr>
        <w:pStyle w:val="Default"/>
        <w:spacing w:before="120" w:after="120" w:line="288" w:lineRule="auto"/>
        <w:ind w:firstLine="425"/>
        <w:jc w:val="both"/>
        <w:rPr>
          <w:rFonts w:asciiTheme="minorHAnsi" w:hAnsiTheme="minorHAnsi"/>
        </w:rPr>
      </w:pPr>
      <w:r>
        <w:rPr>
          <w:rFonts w:asciiTheme="minorHAnsi" w:hAnsiTheme="minorHAnsi"/>
        </w:rPr>
        <w:t xml:space="preserve">Παράλληλα, προσκλήσεις για υποτροφίες από διάφορους φορείς και ιδρύματα </w:t>
      </w:r>
      <w:r w:rsidR="0071756A">
        <w:rPr>
          <w:rFonts w:asciiTheme="minorHAnsi" w:hAnsiTheme="minorHAnsi"/>
        </w:rPr>
        <w:t xml:space="preserve">(π.χ. ΙΚΥ) </w:t>
      </w:r>
      <w:r w:rsidRPr="00B34980">
        <w:rPr>
          <w:rFonts w:asciiTheme="minorHAnsi" w:hAnsiTheme="minorHAnsi"/>
        </w:rPr>
        <w:t>ανακοινώνονται</w:t>
      </w:r>
      <w:r>
        <w:rPr>
          <w:rFonts w:asciiTheme="minorHAnsi" w:hAnsiTheme="minorHAnsi"/>
        </w:rPr>
        <w:t xml:space="preserve"> </w:t>
      </w:r>
      <w:r w:rsidRPr="00B34980">
        <w:rPr>
          <w:rFonts w:asciiTheme="minorHAnsi" w:hAnsiTheme="minorHAnsi"/>
        </w:rPr>
        <w:t>τακτικά στο</w:t>
      </w:r>
      <w:r>
        <w:rPr>
          <w:rFonts w:asciiTheme="minorHAnsi" w:hAnsiTheme="minorHAnsi"/>
        </w:rPr>
        <w:t xml:space="preserve"> δικτυακό τόπο </w:t>
      </w:r>
      <w:r w:rsidRPr="00B34980">
        <w:rPr>
          <w:rFonts w:asciiTheme="minorHAnsi" w:hAnsiTheme="minorHAnsi"/>
        </w:rPr>
        <w:t>του Τμήματος.</w:t>
      </w:r>
    </w:p>
    <w:p w14:paraId="67DB0B69" w14:textId="77777777" w:rsidR="005072C4" w:rsidRPr="0044739C" w:rsidRDefault="005072C4" w:rsidP="005072C4">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44739C" w:rsidRPr="0044739C">
        <w:rPr>
          <w:rFonts w:asciiTheme="minorHAnsi" w:hAnsiTheme="minorHAnsi" w:cstheme="minorHAnsi"/>
          <w:color w:val="365F91" w:themeColor="accent1" w:themeShade="BF"/>
          <w:sz w:val="24"/>
          <w:szCs w:val="24"/>
        </w:rPr>
        <w:t>10</w:t>
      </w:r>
    </w:p>
    <w:p w14:paraId="5951B9EC" w14:textId="77777777" w:rsidR="005072C4" w:rsidRPr="0044739C" w:rsidRDefault="005072C4" w:rsidP="005072C4">
      <w:pPr>
        <w:pStyle w:val="Default"/>
        <w:spacing w:before="120" w:after="120" w:line="288" w:lineRule="auto"/>
        <w:jc w:val="center"/>
        <w:rPr>
          <w:rFonts w:asciiTheme="minorHAnsi" w:hAnsiTheme="minorHAnsi"/>
          <w:b/>
          <w:color w:val="365F91" w:themeColor="accent1" w:themeShade="BF"/>
        </w:rPr>
      </w:pPr>
      <w:r w:rsidRPr="0044739C">
        <w:rPr>
          <w:rFonts w:asciiTheme="minorHAnsi" w:hAnsiTheme="minorHAnsi"/>
          <w:b/>
          <w:color w:val="365F91" w:themeColor="accent1" w:themeShade="BF"/>
        </w:rPr>
        <w:t>Κινητικότητα μέσω του  προγράμματος  ERASMUS+</w:t>
      </w:r>
    </w:p>
    <w:p w14:paraId="2F567976" w14:textId="77777777" w:rsidR="005072C4" w:rsidRDefault="005072C4" w:rsidP="005072C4">
      <w:pPr>
        <w:pStyle w:val="Default"/>
        <w:spacing w:before="120" w:after="120" w:line="288" w:lineRule="auto"/>
        <w:ind w:firstLine="425"/>
        <w:jc w:val="both"/>
        <w:rPr>
          <w:rFonts w:asciiTheme="minorHAnsi" w:hAnsiTheme="minorHAnsi"/>
        </w:rPr>
      </w:pPr>
      <w:r w:rsidRPr="005A5252">
        <w:rPr>
          <w:rFonts w:asciiTheme="minorHAnsi" w:hAnsiTheme="minorHAnsi"/>
        </w:rPr>
        <w:t xml:space="preserve">Κάθε ακαδημαϊκό έτος, το Τμήμα Διεθνών Σχέσεων του </w:t>
      </w:r>
      <w:r>
        <w:rPr>
          <w:rFonts w:asciiTheme="minorHAnsi" w:hAnsiTheme="minorHAnsi"/>
        </w:rPr>
        <w:t xml:space="preserve">Δημοκριτείου </w:t>
      </w:r>
      <w:r w:rsidRPr="005A5252">
        <w:rPr>
          <w:rFonts w:asciiTheme="minorHAnsi" w:hAnsiTheme="minorHAnsi"/>
        </w:rPr>
        <w:t xml:space="preserve">Πανεπιστημίου </w:t>
      </w:r>
      <w:r>
        <w:rPr>
          <w:rFonts w:asciiTheme="minorHAnsi" w:hAnsiTheme="minorHAnsi"/>
        </w:rPr>
        <w:t>Θράκης</w:t>
      </w:r>
      <w:r w:rsidRPr="005A5252">
        <w:rPr>
          <w:rFonts w:asciiTheme="minorHAnsi" w:hAnsiTheme="minorHAnsi"/>
        </w:rPr>
        <w:t xml:space="preserve"> ανακοινώνει την έναρξη των διαδικασιών του προγράμματος ERASMUS+</w:t>
      </w:r>
      <w:r>
        <w:rPr>
          <w:rFonts w:asciiTheme="minorHAnsi" w:hAnsiTheme="minorHAnsi"/>
        </w:rPr>
        <w:t xml:space="preserve"> </w:t>
      </w:r>
      <w:r w:rsidRPr="00D61EBF">
        <w:rPr>
          <w:rFonts w:asciiTheme="minorHAnsi" w:hAnsiTheme="minorHAnsi" w:cstheme="minorHAnsi"/>
          <w:color w:val="0070C0"/>
        </w:rPr>
        <w:t>(</w:t>
      </w:r>
      <w:r w:rsidRPr="00D61EBF">
        <w:rPr>
          <w:rFonts w:asciiTheme="minorHAnsi" w:hAnsiTheme="minorHAnsi" w:cstheme="minorHAnsi"/>
          <w:b/>
          <w:bCs/>
          <w:color w:val="0070C0"/>
          <w:szCs w:val="132"/>
        </w:rPr>
        <w:t>erasmus.duth.gr)</w:t>
      </w:r>
      <w:r w:rsidRPr="00D61EBF">
        <w:rPr>
          <w:rFonts w:asciiTheme="minorHAnsi" w:hAnsiTheme="minorHAnsi" w:cstheme="minorHAnsi"/>
          <w:color w:val="0070C0"/>
        </w:rPr>
        <w:t>.</w:t>
      </w:r>
      <w:r w:rsidRPr="005A5252">
        <w:rPr>
          <w:rFonts w:asciiTheme="minorHAnsi" w:hAnsiTheme="minorHAnsi"/>
        </w:rPr>
        <w:t xml:space="preserve"> </w:t>
      </w:r>
    </w:p>
    <w:p w14:paraId="237E7ED5" w14:textId="77777777" w:rsidR="005072C4" w:rsidRDefault="005072C4" w:rsidP="005072C4">
      <w:pPr>
        <w:pStyle w:val="Default"/>
        <w:spacing w:before="120" w:after="120" w:line="288" w:lineRule="auto"/>
        <w:ind w:firstLine="425"/>
        <w:jc w:val="both"/>
        <w:rPr>
          <w:rFonts w:asciiTheme="minorHAnsi" w:hAnsiTheme="minorHAnsi"/>
        </w:rPr>
      </w:pPr>
      <w:r w:rsidRPr="005A5252">
        <w:rPr>
          <w:rFonts w:asciiTheme="minorHAnsi" w:hAnsiTheme="minorHAnsi"/>
        </w:rPr>
        <w:t>Οι ενδιαφερόμενοι/</w:t>
      </w:r>
      <w:proofErr w:type="spellStart"/>
      <w:r w:rsidRPr="005A5252">
        <w:rPr>
          <w:rFonts w:asciiTheme="minorHAnsi" w:hAnsiTheme="minorHAnsi"/>
        </w:rPr>
        <w:t>ες</w:t>
      </w:r>
      <w:proofErr w:type="spellEnd"/>
      <w:r w:rsidRPr="005A5252">
        <w:rPr>
          <w:rFonts w:asciiTheme="minorHAnsi" w:hAnsiTheme="minorHAnsi"/>
        </w:rPr>
        <w:t xml:space="preserve"> φοιτητές/</w:t>
      </w:r>
      <w:proofErr w:type="spellStart"/>
      <w:r w:rsidRPr="005A5252">
        <w:rPr>
          <w:rFonts w:asciiTheme="minorHAnsi" w:hAnsiTheme="minorHAnsi"/>
        </w:rPr>
        <w:t>τριες</w:t>
      </w:r>
      <w:proofErr w:type="spellEnd"/>
      <w:r w:rsidRPr="005A5252">
        <w:rPr>
          <w:rFonts w:asciiTheme="minorHAnsi" w:hAnsiTheme="minorHAnsi"/>
        </w:rPr>
        <w:t xml:space="preserve"> επιλέγουν το Πανεπιστήμιο Υποδοχής σύμφωνα με την κατάσταση των διμερών συμφωνιών του Τμήματ</w:t>
      </w:r>
      <w:r>
        <w:rPr>
          <w:rFonts w:asciiTheme="minorHAnsi" w:hAnsiTheme="minorHAnsi"/>
        </w:rPr>
        <w:t>ό</w:t>
      </w:r>
      <w:r w:rsidRPr="005A5252">
        <w:rPr>
          <w:rFonts w:asciiTheme="minorHAnsi" w:hAnsiTheme="minorHAnsi"/>
        </w:rPr>
        <w:t xml:space="preserve">ς </w:t>
      </w:r>
      <w:r>
        <w:rPr>
          <w:rFonts w:asciiTheme="minorHAnsi" w:hAnsiTheme="minorHAnsi"/>
        </w:rPr>
        <w:t>μας</w:t>
      </w:r>
      <w:r w:rsidRPr="005A5252">
        <w:rPr>
          <w:rFonts w:asciiTheme="minorHAnsi" w:hAnsiTheme="minorHAnsi"/>
        </w:rPr>
        <w:t>. Παρέχεται η δυνατότητα στους φοιτητές, μέσω των υποτροφιών, να πραγματοποιήσουν μέ</w:t>
      </w:r>
      <w:r>
        <w:rPr>
          <w:rFonts w:asciiTheme="minorHAnsi" w:hAnsiTheme="minorHAnsi"/>
        </w:rPr>
        <w:t>ρος των σπουδών τους (από τρεις</w:t>
      </w:r>
      <w:r w:rsidRPr="00F41FA1">
        <w:rPr>
          <w:rFonts w:asciiTheme="minorHAnsi" w:hAnsiTheme="minorHAnsi"/>
        </w:rPr>
        <w:t xml:space="preserve"> </w:t>
      </w:r>
      <w:r w:rsidRPr="005A5252">
        <w:rPr>
          <w:rFonts w:asciiTheme="minorHAnsi" w:hAnsiTheme="minorHAnsi"/>
        </w:rPr>
        <w:t>μήνες έως ένα έτος) σε πανεπιστήμιο άλλου κράτους</w:t>
      </w:r>
      <w:r>
        <w:rPr>
          <w:rFonts w:asciiTheme="minorHAnsi" w:hAnsiTheme="minorHAnsi"/>
        </w:rPr>
        <w:t>-μέλους</w:t>
      </w:r>
      <w:r w:rsidRPr="00F41FA1">
        <w:rPr>
          <w:rFonts w:asciiTheme="minorHAnsi" w:hAnsiTheme="minorHAnsi"/>
        </w:rPr>
        <w:t xml:space="preserve"> </w:t>
      </w:r>
      <w:r>
        <w:rPr>
          <w:rFonts w:asciiTheme="minorHAnsi" w:hAnsiTheme="minorHAnsi"/>
        </w:rPr>
        <w:t xml:space="preserve">καθώς και </w:t>
      </w:r>
      <w:r w:rsidRPr="00F41FA1">
        <w:rPr>
          <w:rFonts w:asciiTheme="minorHAnsi" w:hAnsiTheme="minorHAnsi"/>
        </w:rPr>
        <w:t xml:space="preserve">υποτροφία από το ΙΚΥ με στόχο την κάλυψη των πρόσθετων εξόδων που προκύπτουν από τη φοίτηση σε Πανεπιστήμιο του εξωτερικού. </w:t>
      </w:r>
    </w:p>
    <w:p w14:paraId="46D4787C" w14:textId="77777777" w:rsidR="005072C4" w:rsidRDefault="005072C4" w:rsidP="005072C4">
      <w:pPr>
        <w:pStyle w:val="Default"/>
        <w:spacing w:before="120" w:after="120" w:line="288" w:lineRule="auto"/>
        <w:ind w:firstLine="425"/>
        <w:jc w:val="both"/>
        <w:rPr>
          <w:rFonts w:asciiTheme="minorHAnsi" w:hAnsiTheme="minorHAnsi"/>
        </w:rPr>
      </w:pPr>
      <w:r>
        <w:rPr>
          <w:rFonts w:asciiTheme="minorHAnsi" w:hAnsiTheme="minorHAnsi"/>
        </w:rPr>
        <w:t xml:space="preserve">Για την ενημέρωση των φοιτητών γίνεται </w:t>
      </w:r>
      <w:r w:rsidRPr="006B6C14">
        <w:rPr>
          <w:rFonts w:asciiTheme="minorHAnsi" w:hAnsiTheme="minorHAnsi"/>
        </w:rPr>
        <w:t>προγραμματισμός ομαδικών και εξατομικευμένων συναντήσεων με τον Ακαδημαϊκό Συντονιστή</w:t>
      </w:r>
      <w:r>
        <w:rPr>
          <w:rFonts w:asciiTheme="minorHAnsi" w:hAnsiTheme="minorHAnsi"/>
        </w:rPr>
        <w:t xml:space="preserve"> και τα μέλη της Επιτροπής</w:t>
      </w:r>
      <w:r w:rsidRPr="006B6C14">
        <w:rPr>
          <w:rFonts w:asciiTheme="minorHAnsi" w:hAnsiTheme="minorHAnsi"/>
        </w:rPr>
        <w:t xml:space="preserve"> </w:t>
      </w:r>
      <w:proofErr w:type="spellStart"/>
      <w:r w:rsidRPr="006B6C14">
        <w:rPr>
          <w:rFonts w:asciiTheme="minorHAnsi" w:hAnsiTheme="minorHAnsi"/>
        </w:rPr>
        <w:t>Erasmus</w:t>
      </w:r>
      <w:proofErr w:type="spellEnd"/>
      <w:r>
        <w:rPr>
          <w:rFonts w:asciiTheme="minorHAnsi" w:hAnsiTheme="minorHAnsi"/>
        </w:rPr>
        <w:t xml:space="preserve"> </w:t>
      </w:r>
      <w:r w:rsidRPr="006B6C14">
        <w:rPr>
          <w:rFonts w:asciiTheme="minorHAnsi" w:hAnsiTheme="minorHAnsi"/>
        </w:rPr>
        <w:t>του Τμήματος</w:t>
      </w:r>
      <w:r>
        <w:rPr>
          <w:rFonts w:asciiTheme="minorHAnsi" w:hAnsiTheme="minorHAnsi"/>
        </w:rPr>
        <w:t>,</w:t>
      </w:r>
      <w:r w:rsidRPr="006B6C14">
        <w:rPr>
          <w:rFonts w:asciiTheme="minorHAnsi" w:hAnsiTheme="minorHAnsi"/>
        </w:rPr>
        <w:t xml:space="preserve"> </w:t>
      </w:r>
      <w:r>
        <w:rPr>
          <w:rFonts w:asciiTheme="minorHAnsi" w:hAnsiTheme="minorHAnsi"/>
        </w:rPr>
        <w:t>σ</w:t>
      </w:r>
      <w:r w:rsidRPr="006B6C14">
        <w:rPr>
          <w:rFonts w:asciiTheme="minorHAnsi" w:hAnsiTheme="minorHAnsi"/>
        </w:rPr>
        <w:t>υζήτηση, ενημέρωση, ολοκλήρωση συμφωνίας</w:t>
      </w:r>
      <w:r>
        <w:rPr>
          <w:rFonts w:asciiTheme="minorHAnsi" w:hAnsiTheme="minorHAnsi"/>
        </w:rPr>
        <w:t>, σ</w:t>
      </w:r>
      <w:r w:rsidRPr="006B6C14">
        <w:rPr>
          <w:rFonts w:asciiTheme="minorHAnsi" w:hAnsiTheme="minorHAnsi"/>
        </w:rPr>
        <w:t>υμπλήρωση σχετικών εντύπων</w:t>
      </w:r>
      <w:r>
        <w:rPr>
          <w:rFonts w:asciiTheme="minorHAnsi" w:hAnsiTheme="minorHAnsi"/>
        </w:rPr>
        <w:t xml:space="preserve"> και σ</w:t>
      </w:r>
      <w:r w:rsidRPr="006B6C14">
        <w:rPr>
          <w:rFonts w:asciiTheme="minorHAnsi" w:hAnsiTheme="minorHAnsi"/>
        </w:rPr>
        <w:t>ύναψη σύμβασης με το Δ.Π.Θ.</w:t>
      </w:r>
    </w:p>
    <w:p w14:paraId="601F1558" w14:textId="77777777" w:rsidR="005072C4" w:rsidRPr="0044739C" w:rsidRDefault="005072C4" w:rsidP="005072C4">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44739C" w:rsidRPr="0044739C">
        <w:rPr>
          <w:rFonts w:asciiTheme="minorHAnsi" w:hAnsiTheme="minorHAnsi" w:cstheme="minorHAnsi"/>
          <w:color w:val="365F91" w:themeColor="accent1" w:themeShade="BF"/>
          <w:sz w:val="24"/>
          <w:szCs w:val="24"/>
        </w:rPr>
        <w:t>11</w:t>
      </w:r>
    </w:p>
    <w:p w14:paraId="2382CB2E" w14:textId="77777777" w:rsidR="005072C4" w:rsidRPr="0044739C" w:rsidRDefault="005072C4" w:rsidP="005072C4">
      <w:pPr>
        <w:pStyle w:val="Default"/>
        <w:spacing w:before="120" w:after="120" w:line="288" w:lineRule="auto"/>
        <w:jc w:val="center"/>
        <w:rPr>
          <w:rFonts w:asciiTheme="minorHAnsi" w:hAnsiTheme="minorHAnsi"/>
          <w:b/>
          <w:color w:val="365F91" w:themeColor="accent1" w:themeShade="BF"/>
        </w:rPr>
      </w:pPr>
      <w:r w:rsidRPr="0044739C">
        <w:rPr>
          <w:rFonts w:asciiTheme="minorHAnsi" w:hAnsiTheme="minorHAnsi"/>
          <w:b/>
          <w:color w:val="365F91" w:themeColor="accent1" w:themeShade="BF"/>
        </w:rPr>
        <w:t>Προϋποθέσεις κινητικότητας</w:t>
      </w:r>
    </w:p>
    <w:p w14:paraId="6BB96100" w14:textId="77777777" w:rsidR="005072C4" w:rsidRPr="006B6C14" w:rsidRDefault="005072C4" w:rsidP="005072C4">
      <w:pPr>
        <w:pStyle w:val="Default"/>
        <w:spacing w:before="120" w:after="120" w:line="288" w:lineRule="auto"/>
        <w:ind w:firstLine="425"/>
        <w:jc w:val="both"/>
        <w:rPr>
          <w:rFonts w:asciiTheme="minorHAnsi" w:hAnsiTheme="minorHAnsi"/>
        </w:rPr>
      </w:pPr>
      <w:r w:rsidRPr="006B6C14">
        <w:rPr>
          <w:rFonts w:asciiTheme="minorHAnsi" w:hAnsiTheme="minorHAnsi"/>
        </w:rPr>
        <w:t>Ο Ακαδημαϊκός Συντονιστής του Τμήματος έχει την αρμοδιότητα επιλογής των φοιτητών</w:t>
      </w:r>
      <w:r w:rsidR="00D96009">
        <w:rPr>
          <w:rFonts w:asciiTheme="minorHAnsi" w:hAnsiTheme="minorHAnsi"/>
        </w:rPr>
        <w:t xml:space="preserve"> μετά από σχετική προκήρυξη,</w:t>
      </w:r>
      <w:r w:rsidRPr="006B6C14">
        <w:rPr>
          <w:rFonts w:asciiTheme="minorHAnsi" w:hAnsiTheme="minorHAnsi"/>
        </w:rPr>
        <w:t xml:space="preserve"> με βάση διάφορα </w:t>
      </w:r>
      <w:r>
        <w:rPr>
          <w:rFonts w:asciiTheme="minorHAnsi" w:hAnsiTheme="minorHAnsi"/>
        </w:rPr>
        <w:t>κριτήρια ό</w:t>
      </w:r>
      <w:r w:rsidRPr="006B6C14">
        <w:rPr>
          <w:rFonts w:asciiTheme="minorHAnsi" w:hAnsiTheme="minorHAnsi"/>
        </w:rPr>
        <w:t xml:space="preserve">πως η </w:t>
      </w:r>
      <w:r>
        <w:rPr>
          <w:rFonts w:asciiTheme="minorHAnsi" w:hAnsiTheme="minorHAnsi"/>
        </w:rPr>
        <w:t xml:space="preserve">βαθμολογία του φοιτητή, </w:t>
      </w:r>
      <w:r w:rsidRPr="006B6C14">
        <w:rPr>
          <w:rFonts w:asciiTheme="minorHAnsi" w:hAnsiTheme="minorHAnsi"/>
        </w:rPr>
        <w:t xml:space="preserve">το επίπεδο γνώσης της γλώσσας διδασκαλίας του Πανεπιστημίου υποδοχής, </w:t>
      </w:r>
      <w:r>
        <w:rPr>
          <w:rFonts w:asciiTheme="minorHAnsi" w:hAnsiTheme="minorHAnsi"/>
        </w:rPr>
        <w:t>τ</w:t>
      </w:r>
      <w:r w:rsidRPr="006B6C14">
        <w:rPr>
          <w:rFonts w:asciiTheme="minorHAnsi" w:hAnsiTheme="minorHAnsi"/>
        </w:rPr>
        <w:t xml:space="preserve">α κίνητρα του φοιτητή, το σχεδιαζόμενο πρόγραμμα σπουδών του στο Πανεπιστήμιο υποδοχής </w:t>
      </w:r>
      <w:proofErr w:type="spellStart"/>
      <w:r w:rsidRPr="006B6C14">
        <w:rPr>
          <w:rFonts w:asciiTheme="minorHAnsi" w:hAnsiTheme="minorHAnsi"/>
        </w:rPr>
        <w:t>κ.λ.π</w:t>
      </w:r>
      <w:proofErr w:type="spellEnd"/>
      <w:r w:rsidRPr="006B6C14">
        <w:rPr>
          <w:rFonts w:asciiTheme="minorHAnsi" w:hAnsiTheme="minorHAnsi"/>
        </w:rPr>
        <w:t>.</w:t>
      </w:r>
    </w:p>
    <w:p w14:paraId="41CB2D2B" w14:textId="77777777" w:rsidR="005072C4" w:rsidRPr="00F41FA1" w:rsidRDefault="005072C4" w:rsidP="005072C4">
      <w:pPr>
        <w:pStyle w:val="Default"/>
        <w:spacing w:before="120" w:after="120" w:line="288" w:lineRule="auto"/>
        <w:ind w:firstLine="425"/>
        <w:jc w:val="both"/>
        <w:rPr>
          <w:rFonts w:asciiTheme="minorHAnsi" w:hAnsiTheme="minorHAnsi"/>
        </w:rPr>
      </w:pPr>
      <w:r w:rsidRPr="00F41FA1">
        <w:rPr>
          <w:rFonts w:asciiTheme="minorHAnsi" w:hAnsiTheme="minorHAnsi"/>
        </w:rPr>
        <w:lastRenderedPageBreak/>
        <w:t>Οι φοιτητές/</w:t>
      </w:r>
      <w:proofErr w:type="spellStart"/>
      <w:r w:rsidRPr="00F41FA1">
        <w:rPr>
          <w:rFonts w:asciiTheme="minorHAnsi" w:hAnsiTheme="minorHAnsi"/>
        </w:rPr>
        <w:t>τριες</w:t>
      </w:r>
      <w:proofErr w:type="spellEnd"/>
      <w:r>
        <w:rPr>
          <w:rFonts w:asciiTheme="minorHAnsi" w:hAnsiTheme="minorHAnsi"/>
        </w:rPr>
        <w:t xml:space="preserve"> </w:t>
      </w:r>
      <w:r w:rsidR="009231DF">
        <w:rPr>
          <w:rFonts w:asciiTheme="minorHAnsi" w:hAnsiTheme="minorHAnsi"/>
        </w:rPr>
        <w:t>θα πρέπει</w:t>
      </w:r>
      <w:r w:rsidRPr="00F41FA1">
        <w:rPr>
          <w:rFonts w:asciiTheme="minorHAnsi" w:hAnsiTheme="minorHAnsi"/>
        </w:rPr>
        <w:t>:</w:t>
      </w:r>
    </w:p>
    <w:p w14:paraId="2A90A151" w14:textId="77777777" w:rsidR="005072C4" w:rsidRPr="00F41FA1" w:rsidRDefault="009231DF" w:rsidP="00737A43">
      <w:pPr>
        <w:pStyle w:val="Default"/>
        <w:numPr>
          <w:ilvl w:val="0"/>
          <w:numId w:val="28"/>
        </w:numPr>
        <w:spacing w:before="120" w:after="120"/>
        <w:ind w:left="1139" w:hanging="357"/>
        <w:jc w:val="both"/>
        <w:rPr>
          <w:rFonts w:asciiTheme="minorHAnsi" w:hAnsiTheme="minorHAnsi"/>
        </w:rPr>
      </w:pPr>
      <w:r>
        <w:rPr>
          <w:rFonts w:asciiTheme="minorHAnsi" w:hAnsiTheme="minorHAnsi"/>
        </w:rPr>
        <w:t xml:space="preserve">Να </w:t>
      </w:r>
      <w:r w:rsidR="005072C4" w:rsidRPr="00F41FA1">
        <w:rPr>
          <w:rFonts w:asciiTheme="minorHAnsi" w:hAnsiTheme="minorHAnsi"/>
        </w:rPr>
        <w:t>έχουν ολοκληρώσει το πρώτο έτος των σπουδών τους</w:t>
      </w:r>
    </w:p>
    <w:p w14:paraId="098959F9" w14:textId="77777777" w:rsidR="005072C4" w:rsidRPr="00F41FA1" w:rsidRDefault="009231DF" w:rsidP="00737A43">
      <w:pPr>
        <w:pStyle w:val="Default"/>
        <w:numPr>
          <w:ilvl w:val="0"/>
          <w:numId w:val="28"/>
        </w:numPr>
        <w:spacing w:before="120" w:after="120"/>
        <w:ind w:left="1139" w:hanging="357"/>
        <w:jc w:val="both"/>
        <w:rPr>
          <w:rFonts w:asciiTheme="minorHAnsi" w:hAnsiTheme="minorHAnsi"/>
        </w:rPr>
      </w:pPr>
      <w:r>
        <w:rPr>
          <w:rFonts w:asciiTheme="minorHAnsi" w:hAnsiTheme="minorHAnsi"/>
        </w:rPr>
        <w:t xml:space="preserve">Να </w:t>
      </w:r>
      <w:r w:rsidR="005072C4" w:rsidRPr="00F41FA1">
        <w:rPr>
          <w:rFonts w:asciiTheme="minorHAnsi" w:hAnsiTheme="minorHAnsi"/>
        </w:rPr>
        <w:t>έχουν κατοχυρώσει παρουσίες στα μαθήματα (όπου είναι υποχρεωτικές)</w:t>
      </w:r>
    </w:p>
    <w:p w14:paraId="754D6C1D" w14:textId="77777777" w:rsidR="005072C4" w:rsidRPr="00F41FA1" w:rsidRDefault="005072C4" w:rsidP="005072C4">
      <w:pPr>
        <w:pStyle w:val="Default"/>
        <w:spacing w:before="120" w:after="120" w:line="288" w:lineRule="auto"/>
        <w:ind w:firstLine="425"/>
        <w:jc w:val="both"/>
        <w:rPr>
          <w:rFonts w:asciiTheme="minorHAnsi" w:hAnsiTheme="minorHAnsi"/>
        </w:rPr>
      </w:pPr>
      <w:r w:rsidRPr="00F41FA1">
        <w:rPr>
          <w:rFonts w:asciiTheme="minorHAnsi" w:hAnsiTheme="minorHAnsi"/>
        </w:rPr>
        <w:t xml:space="preserve">Ειδικές </w:t>
      </w:r>
      <w:proofErr w:type="spellStart"/>
      <w:r w:rsidRPr="00F41FA1">
        <w:rPr>
          <w:rFonts w:asciiTheme="minorHAnsi" w:hAnsiTheme="minorHAnsi"/>
        </w:rPr>
        <w:t>προυποθέσεις</w:t>
      </w:r>
      <w:proofErr w:type="spellEnd"/>
      <w:r w:rsidRPr="00F41FA1">
        <w:rPr>
          <w:rFonts w:asciiTheme="minorHAnsi" w:hAnsiTheme="minorHAnsi"/>
        </w:rPr>
        <w:t>:</w:t>
      </w:r>
    </w:p>
    <w:p w14:paraId="36397964" w14:textId="77777777" w:rsidR="005072C4" w:rsidRPr="00F41FA1" w:rsidRDefault="009231DF" w:rsidP="00737A43">
      <w:pPr>
        <w:pStyle w:val="Default"/>
        <w:numPr>
          <w:ilvl w:val="0"/>
          <w:numId w:val="29"/>
        </w:numPr>
        <w:spacing w:before="120" w:after="120"/>
        <w:ind w:left="1139" w:hanging="357"/>
        <w:jc w:val="both"/>
        <w:rPr>
          <w:rFonts w:asciiTheme="minorHAnsi" w:hAnsiTheme="minorHAnsi"/>
        </w:rPr>
      </w:pPr>
      <w:r>
        <w:rPr>
          <w:rFonts w:asciiTheme="minorHAnsi" w:hAnsiTheme="minorHAnsi"/>
        </w:rPr>
        <w:t xml:space="preserve">Να </w:t>
      </w:r>
      <w:r w:rsidR="005072C4" w:rsidRPr="00F41FA1">
        <w:rPr>
          <w:rFonts w:asciiTheme="minorHAnsi" w:hAnsiTheme="minorHAnsi"/>
        </w:rPr>
        <w:t>κατέχουν βασικό πτυχίο γλωσσομάθειας ξένης γλώσσας</w:t>
      </w:r>
    </w:p>
    <w:p w14:paraId="55F2B7AF" w14:textId="77777777" w:rsidR="005072C4" w:rsidRPr="00F41FA1" w:rsidRDefault="009231DF" w:rsidP="00737A43">
      <w:pPr>
        <w:pStyle w:val="Default"/>
        <w:numPr>
          <w:ilvl w:val="0"/>
          <w:numId w:val="29"/>
        </w:numPr>
        <w:spacing w:before="120" w:after="120"/>
        <w:ind w:left="1139" w:hanging="357"/>
        <w:jc w:val="both"/>
        <w:rPr>
          <w:rFonts w:asciiTheme="minorHAnsi" w:hAnsiTheme="minorHAnsi"/>
        </w:rPr>
      </w:pPr>
      <w:r>
        <w:rPr>
          <w:rFonts w:asciiTheme="minorHAnsi" w:hAnsiTheme="minorHAnsi"/>
        </w:rPr>
        <w:t>Ε</w:t>
      </w:r>
      <w:r w:rsidR="005072C4" w:rsidRPr="00F41FA1">
        <w:rPr>
          <w:rFonts w:asciiTheme="minorHAnsi" w:hAnsiTheme="minorHAnsi"/>
        </w:rPr>
        <w:t xml:space="preserve">άν έχουν ολοκληρώσει τα 4 έτη σπουδών θα πρέπει να χρωστούν κάποια μαθήματα (ώστε να μπορεί να δομηθεί ένα πλάνο σπουδών) </w:t>
      </w:r>
    </w:p>
    <w:p w14:paraId="5B7DA3EB" w14:textId="77777777" w:rsidR="005072C4" w:rsidRPr="00F41FA1" w:rsidRDefault="005072C4" w:rsidP="00737A43">
      <w:pPr>
        <w:pStyle w:val="Default"/>
        <w:numPr>
          <w:ilvl w:val="0"/>
          <w:numId w:val="29"/>
        </w:numPr>
        <w:spacing w:before="120" w:after="120" w:line="288" w:lineRule="auto"/>
        <w:jc w:val="both"/>
        <w:rPr>
          <w:rFonts w:asciiTheme="minorHAnsi" w:hAnsiTheme="minorHAnsi"/>
        </w:rPr>
      </w:pPr>
      <w:r w:rsidRPr="00F41FA1">
        <w:rPr>
          <w:rFonts w:asciiTheme="minorHAnsi" w:hAnsiTheme="minorHAnsi"/>
        </w:rPr>
        <w:t xml:space="preserve">Οι φοιτητές θα πρέπει να μετακινηθούν προκειμένου να διανύσουν μια ολοκληρωμένη περίοδο των σπουδών τους στο εξωτερικό (περιλαμβάνεται και </w:t>
      </w:r>
      <w:r>
        <w:rPr>
          <w:rFonts w:asciiTheme="minorHAnsi" w:hAnsiTheme="minorHAnsi"/>
        </w:rPr>
        <w:t xml:space="preserve">η </w:t>
      </w:r>
      <w:r w:rsidRPr="00F41FA1">
        <w:rPr>
          <w:rFonts w:asciiTheme="minorHAnsi" w:hAnsiTheme="minorHAnsi"/>
        </w:rPr>
        <w:t>διαδικασία αξιολόγησης της επίδοσ</w:t>
      </w:r>
      <w:r w:rsidR="009231DF">
        <w:rPr>
          <w:rFonts w:asciiTheme="minorHAnsi" w:hAnsiTheme="minorHAnsi"/>
        </w:rPr>
        <w:t>ή</w:t>
      </w:r>
      <w:r w:rsidRPr="00F41FA1">
        <w:rPr>
          <w:rFonts w:asciiTheme="minorHAnsi" w:hAnsiTheme="minorHAnsi"/>
        </w:rPr>
        <w:t>ς τους).</w:t>
      </w:r>
    </w:p>
    <w:p w14:paraId="7E06450F" w14:textId="77777777" w:rsidR="005072C4" w:rsidRPr="00F41FA1" w:rsidRDefault="005072C4" w:rsidP="00737A43">
      <w:pPr>
        <w:pStyle w:val="Default"/>
        <w:numPr>
          <w:ilvl w:val="0"/>
          <w:numId w:val="29"/>
        </w:numPr>
        <w:spacing w:before="120" w:after="120" w:line="288" w:lineRule="auto"/>
        <w:jc w:val="both"/>
        <w:rPr>
          <w:rFonts w:asciiTheme="minorHAnsi" w:hAnsiTheme="minorHAnsi"/>
        </w:rPr>
      </w:pPr>
      <w:r w:rsidRPr="00F41FA1">
        <w:rPr>
          <w:rFonts w:asciiTheme="minorHAnsi" w:hAnsiTheme="minorHAnsi"/>
        </w:rPr>
        <w:t>Το μέρος αυτό των σπουδών αναγνωρίζεται πλήρως μέσα από το δηλαδή μέσα από το Ευρωπαϊκό Σύστημα Μεταφοράς Ακαδημαϊκών Μονάδων (</w:t>
      </w:r>
      <w:proofErr w:type="spellStart"/>
      <w:r w:rsidRPr="00F41FA1">
        <w:rPr>
          <w:rFonts w:asciiTheme="minorHAnsi" w:hAnsiTheme="minorHAnsi"/>
        </w:rPr>
        <w:t>EuropeanCreditTransferSystem</w:t>
      </w:r>
      <w:proofErr w:type="spellEnd"/>
      <w:r w:rsidR="009231DF">
        <w:rPr>
          <w:rFonts w:asciiTheme="minorHAnsi" w:hAnsiTheme="minorHAnsi"/>
        </w:rPr>
        <w:t>-</w:t>
      </w:r>
      <w:r w:rsidR="009231DF" w:rsidRPr="00F41FA1">
        <w:rPr>
          <w:rFonts w:asciiTheme="minorHAnsi" w:hAnsiTheme="minorHAnsi"/>
        </w:rPr>
        <w:t>ECTS</w:t>
      </w:r>
      <w:r w:rsidRPr="00F41FA1">
        <w:rPr>
          <w:rFonts w:asciiTheme="minorHAnsi" w:hAnsiTheme="minorHAnsi"/>
        </w:rPr>
        <w:t>).</w:t>
      </w:r>
    </w:p>
    <w:p w14:paraId="519456B8" w14:textId="77777777" w:rsidR="005072C4" w:rsidRPr="00F41FA1" w:rsidRDefault="005072C4" w:rsidP="00737A43">
      <w:pPr>
        <w:pStyle w:val="Default"/>
        <w:numPr>
          <w:ilvl w:val="0"/>
          <w:numId w:val="29"/>
        </w:numPr>
        <w:spacing w:before="120" w:after="120" w:line="288" w:lineRule="auto"/>
        <w:jc w:val="both"/>
        <w:rPr>
          <w:rFonts w:asciiTheme="minorHAnsi" w:hAnsiTheme="minorHAnsi"/>
        </w:rPr>
      </w:pPr>
      <w:r w:rsidRPr="00F41FA1">
        <w:rPr>
          <w:rFonts w:asciiTheme="minorHAnsi" w:hAnsiTheme="minorHAnsi"/>
        </w:rPr>
        <w:t xml:space="preserve">Η αντιστοίχιση είναι: 1 ECTS = 25 </w:t>
      </w:r>
      <w:r w:rsidR="009231DF">
        <w:rPr>
          <w:rFonts w:asciiTheme="minorHAnsi" w:hAnsiTheme="minorHAnsi"/>
        </w:rPr>
        <w:t xml:space="preserve">έως </w:t>
      </w:r>
      <w:r w:rsidRPr="00F41FA1">
        <w:rPr>
          <w:rFonts w:asciiTheme="minorHAnsi" w:hAnsiTheme="minorHAnsi"/>
        </w:rPr>
        <w:t>30 ώρες φόρτου εργασίας / 1 Ακαδημαϊκό Εξάμηνο = 30 ECTS  /</w:t>
      </w:r>
      <w:r>
        <w:rPr>
          <w:rFonts w:asciiTheme="minorHAnsi" w:hAnsiTheme="minorHAnsi"/>
        </w:rPr>
        <w:t xml:space="preserve">  </w:t>
      </w:r>
      <w:r w:rsidRPr="00F41FA1">
        <w:rPr>
          <w:rFonts w:asciiTheme="minorHAnsi" w:hAnsiTheme="minorHAnsi"/>
        </w:rPr>
        <w:t>1 Ακαδημαϊκό Έτος = 60 ECTS</w:t>
      </w:r>
    </w:p>
    <w:p w14:paraId="42CFBDDD" w14:textId="77777777" w:rsidR="00171D1D" w:rsidRPr="0044739C" w:rsidRDefault="00171D1D" w:rsidP="00171D1D">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 xml:space="preserve">Άρθρο </w:t>
      </w:r>
      <w:r w:rsidR="00F85D9F" w:rsidRPr="0044739C">
        <w:rPr>
          <w:rFonts w:asciiTheme="minorHAnsi" w:hAnsiTheme="minorHAnsi" w:cstheme="minorHAnsi"/>
          <w:color w:val="365F91" w:themeColor="accent1" w:themeShade="BF"/>
          <w:sz w:val="24"/>
          <w:szCs w:val="24"/>
        </w:rPr>
        <w:t>1</w:t>
      </w:r>
      <w:r w:rsidR="0044739C" w:rsidRPr="0044739C">
        <w:rPr>
          <w:rFonts w:asciiTheme="minorHAnsi" w:hAnsiTheme="minorHAnsi" w:cstheme="minorHAnsi"/>
          <w:color w:val="365F91" w:themeColor="accent1" w:themeShade="BF"/>
          <w:sz w:val="24"/>
          <w:szCs w:val="24"/>
        </w:rPr>
        <w:t>2</w:t>
      </w:r>
    </w:p>
    <w:p w14:paraId="36B3AC24" w14:textId="77777777" w:rsidR="00171D1D" w:rsidRPr="0044739C" w:rsidRDefault="00171D1D" w:rsidP="00171D1D">
      <w:pPr>
        <w:pStyle w:val="Default"/>
        <w:spacing w:before="120" w:after="120" w:line="288" w:lineRule="auto"/>
        <w:jc w:val="center"/>
        <w:rPr>
          <w:rFonts w:eastAsiaTheme="minorHAnsi"/>
          <w:b/>
          <w:bCs/>
          <w:color w:val="365F91" w:themeColor="accent1" w:themeShade="BF"/>
          <w:sz w:val="23"/>
          <w:szCs w:val="23"/>
          <w:lang w:eastAsia="en-US"/>
        </w:rPr>
      </w:pPr>
      <w:r w:rsidRPr="0044739C">
        <w:rPr>
          <w:rFonts w:asciiTheme="minorHAnsi" w:hAnsiTheme="minorHAnsi"/>
          <w:b/>
          <w:color w:val="365F91" w:themeColor="accent1" w:themeShade="BF"/>
        </w:rPr>
        <w:t>Συγγράμματα</w:t>
      </w:r>
      <w:r w:rsidRPr="0044739C">
        <w:rPr>
          <w:rFonts w:eastAsiaTheme="minorHAnsi"/>
          <w:b/>
          <w:bCs/>
          <w:color w:val="365F91" w:themeColor="accent1" w:themeShade="BF"/>
          <w:sz w:val="23"/>
          <w:szCs w:val="23"/>
          <w:lang w:eastAsia="en-US"/>
        </w:rPr>
        <w:t xml:space="preserve"> </w:t>
      </w:r>
    </w:p>
    <w:p w14:paraId="25DFA74A" w14:textId="77777777" w:rsidR="00171D1D" w:rsidRDefault="00171D1D" w:rsidP="00171D1D">
      <w:pPr>
        <w:pStyle w:val="Default"/>
        <w:spacing w:before="120" w:after="120" w:line="288" w:lineRule="auto"/>
        <w:ind w:firstLine="425"/>
        <w:jc w:val="both"/>
        <w:rPr>
          <w:rFonts w:asciiTheme="minorHAnsi" w:hAnsiTheme="minorHAnsi"/>
        </w:rPr>
      </w:pPr>
      <w:r w:rsidRPr="00171D1D">
        <w:rPr>
          <w:rFonts w:asciiTheme="minorHAnsi" w:hAnsiTheme="minorHAnsi"/>
        </w:rPr>
        <w:t xml:space="preserve">Οι δηλώσεις των συγγραμμάτων για όλα τα μαθήματα γίνεται μέσω της Ηλεκτρονικής Υπηρεσίας Ολοκληρωμένης Διαχείρισης Συγγραμμάτων «ΕΥΔΟΞΟΣ», του Υπουργείου Παιδείας Έρευνας &amp; Θρησκευμάτων. </w:t>
      </w:r>
    </w:p>
    <w:p w14:paraId="10217CEE" w14:textId="77777777" w:rsidR="00DA40AB" w:rsidRDefault="00171D1D" w:rsidP="00171D1D">
      <w:pPr>
        <w:pStyle w:val="Default"/>
        <w:spacing w:before="120" w:after="120" w:line="288" w:lineRule="auto"/>
        <w:ind w:firstLine="425"/>
        <w:jc w:val="both"/>
        <w:rPr>
          <w:rFonts w:asciiTheme="minorHAnsi" w:hAnsiTheme="minorHAnsi"/>
        </w:rPr>
      </w:pPr>
      <w:r w:rsidRPr="00171D1D">
        <w:rPr>
          <w:rFonts w:asciiTheme="minorHAnsi" w:hAnsiTheme="minorHAnsi"/>
        </w:rPr>
        <w:t>Η προθεσμία δηλώσεων των συγγραμμάτων κάθε ακαδημαϊκού εξαμήνου ανακοινώνεται από την υπηρεσία Ε</w:t>
      </w:r>
      <w:r w:rsidR="006C5637">
        <w:rPr>
          <w:rFonts w:asciiTheme="minorHAnsi" w:hAnsiTheme="minorHAnsi"/>
        </w:rPr>
        <w:t>ΥΔΟΞΟΣ</w:t>
      </w:r>
      <w:r w:rsidRPr="00171D1D">
        <w:rPr>
          <w:rFonts w:asciiTheme="minorHAnsi" w:hAnsiTheme="minorHAnsi"/>
        </w:rPr>
        <w:t xml:space="preserve"> μέσω της Γραμματείας. </w:t>
      </w:r>
      <w:r w:rsidR="00DA40AB" w:rsidRPr="0071756A">
        <w:rPr>
          <w:rFonts w:asciiTheme="minorHAnsi" w:hAnsiTheme="minorHAnsi"/>
        </w:rPr>
        <w:t>Η σχετικ</w:t>
      </w:r>
      <w:r w:rsidR="0071756A">
        <w:rPr>
          <w:rFonts w:asciiTheme="minorHAnsi" w:hAnsiTheme="minorHAnsi"/>
        </w:rPr>
        <w:t>ή</w:t>
      </w:r>
      <w:r w:rsidR="00DA40AB" w:rsidRPr="0071756A">
        <w:rPr>
          <w:rFonts w:asciiTheme="minorHAnsi" w:hAnsiTheme="minorHAnsi"/>
        </w:rPr>
        <w:t xml:space="preserve"> ανακοίνωση αναρτάται στην ιστοσελίδα του Τμήματος</w:t>
      </w:r>
      <w:r w:rsidR="009231DF">
        <w:rPr>
          <w:rFonts w:asciiTheme="minorHAnsi" w:hAnsiTheme="minorHAnsi"/>
        </w:rPr>
        <w:t xml:space="preserve"> </w:t>
      </w:r>
      <w:hyperlink r:id="rId15" w:history="1">
        <w:r w:rsidR="009231DF">
          <w:rPr>
            <w:rStyle w:val="-"/>
          </w:rPr>
          <w:t>http://www.phyed.duth.gr</w:t>
        </w:r>
      </w:hyperlink>
    </w:p>
    <w:p w14:paraId="6FC26F07" w14:textId="77777777" w:rsidR="00171D1D" w:rsidRDefault="00171D1D" w:rsidP="00171D1D">
      <w:pPr>
        <w:pStyle w:val="Default"/>
        <w:spacing w:before="120" w:after="120" w:line="288" w:lineRule="auto"/>
        <w:ind w:firstLine="425"/>
        <w:jc w:val="both"/>
        <w:rPr>
          <w:rFonts w:asciiTheme="minorHAnsi" w:hAnsiTheme="minorHAnsi"/>
        </w:rPr>
      </w:pPr>
      <w:r w:rsidRPr="00171D1D">
        <w:rPr>
          <w:rFonts w:asciiTheme="minorHAnsi" w:hAnsiTheme="minorHAnsi"/>
        </w:rPr>
        <w:t xml:space="preserve">Για να δηλώσουν οι φοιτητές τα συγγράμματα που θα προμηθευτούν, είναι απαραίτητο να έχουν λογαριασμό πρόσβασης στις υπηρεσίες του </w:t>
      </w:r>
      <w:r>
        <w:rPr>
          <w:rFonts w:asciiTheme="minorHAnsi" w:hAnsiTheme="minorHAnsi"/>
        </w:rPr>
        <w:t xml:space="preserve">Δημοκριτείου </w:t>
      </w:r>
      <w:r w:rsidRPr="00171D1D">
        <w:rPr>
          <w:rFonts w:asciiTheme="minorHAnsi" w:hAnsiTheme="minorHAnsi"/>
        </w:rPr>
        <w:t xml:space="preserve">Πανεπιστημίου </w:t>
      </w:r>
      <w:r>
        <w:rPr>
          <w:rFonts w:asciiTheme="minorHAnsi" w:hAnsiTheme="minorHAnsi"/>
        </w:rPr>
        <w:t>Θράκης</w:t>
      </w:r>
      <w:r w:rsidRPr="00171D1D">
        <w:rPr>
          <w:rFonts w:asciiTheme="minorHAnsi" w:hAnsiTheme="minorHAnsi"/>
        </w:rPr>
        <w:t xml:space="preserve">. </w:t>
      </w:r>
    </w:p>
    <w:p w14:paraId="112A6512" w14:textId="77777777" w:rsidR="00171D1D" w:rsidRDefault="00171D1D" w:rsidP="00171D1D">
      <w:pPr>
        <w:pStyle w:val="Default"/>
        <w:spacing w:before="120" w:after="120" w:line="288" w:lineRule="auto"/>
        <w:ind w:firstLine="425"/>
        <w:jc w:val="both"/>
        <w:rPr>
          <w:rFonts w:asciiTheme="minorHAnsi" w:hAnsiTheme="minorHAnsi"/>
        </w:rPr>
      </w:pPr>
      <w:r w:rsidRPr="00171D1D">
        <w:rPr>
          <w:rFonts w:asciiTheme="minorHAnsi" w:hAnsiTheme="minorHAnsi"/>
        </w:rPr>
        <w:t xml:space="preserve">Το λογαριασμό αυτό τον παραλαμβάνει κάθε φοιτητής κατά την εγγραφή του στο πρώτο έτος σπουδών από το Τμήμα. </w:t>
      </w:r>
    </w:p>
    <w:p w14:paraId="22740B07" w14:textId="77777777" w:rsidR="00171D1D" w:rsidRPr="00171D1D" w:rsidRDefault="00171D1D" w:rsidP="00171D1D">
      <w:pPr>
        <w:pStyle w:val="Default"/>
        <w:spacing w:before="120" w:after="120" w:line="288" w:lineRule="auto"/>
        <w:ind w:firstLine="425"/>
        <w:jc w:val="both"/>
      </w:pPr>
      <w:r w:rsidRPr="00171D1D">
        <w:rPr>
          <w:rFonts w:asciiTheme="minorHAnsi" w:hAnsiTheme="minorHAnsi"/>
        </w:rPr>
        <w:t xml:space="preserve">Περισσότερες πληροφορίες </w:t>
      </w:r>
      <w:r>
        <w:rPr>
          <w:rFonts w:asciiTheme="minorHAnsi" w:hAnsiTheme="minorHAnsi"/>
        </w:rPr>
        <w:t xml:space="preserve">υπάρχουν </w:t>
      </w:r>
      <w:r w:rsidRPr="00171D1D">
        <w:rPr>
          <w:rFonts w:asciiTheme="minorHAnsi" w:hAnsiTheme="minorHAnsi"/>
        </w:rPr>
        <w:t xml:space="preserve">στη σελίδα του </w:t>
      </w:r>
      <w:proofErr w:type="spellStart"/>
      <w:r w:rsidR="0071756A">
        <w:rPr>
          <w:rFonts w:asciiTheme="minorHAnsi" w:hAnsiTheme="minorHAnsi"/>
        </w:rPr>
        <w:t>Εύδοξου</w:t>
      </w:r>
      <w:proofErr w:type="spellEnd"/>
      <w:r w:rsidR="0071756A">
        <w:rPr>
          <w:rFonts w:asciiTheme="minorHAnsi" w:hAnsiTheme="minorHAnsi"/>
        </w:rPr>
        <w:t xml:space="preserve"> (</w:t>
      </w:r>
      <w:hyperlink r:id="rId16" w:history="1">
        <w:r w:rsidR="0071756A" w:rsidRPr="00B53066">
          <w:rPr>
            <w:rStyle w:val="-"/>
            <w:rFonts w:asciiTheme="minorHAnsi" w:hAnsiTheme="minorHAnsi"/>
          </w:rPr>
          <w:t>https://eudoxus.gr/</w:t>
        </w:r>
      </w:hyperlink>
      <w:r w:rsidR="0071756A">
        <w:rPr>
          <w:rFonts w:asciiTheme="minorHAnsi" w:hAnsiTheme="minorHAnsi"/>
        </w:rPr>
        <w:t>)</w:t>
      </w:r>
      <w:r w:rsidRPr="00171D1D">
        <w:rPr>
          <w:rFonts w:asciiTheme="minorHAnsi" w:hAnsiTheme="minorHAnsi"/>
        </w:rPr>
        <w:t>.</w:t>
      </w:r>
    </w:p>
    <w:p w14:paraId="58D7DAD1" w14:textId="77777777" w:rsidR="00EA666A" w:rsidRDefault="00EA666A">
      <w:pPr>
        <w:widowControl/>
        <w:spacing w:after="200" w:line="276" w:lineRule="auto"/>
        <w:rPr>
          <w:rFonts w:ascii="Calibri" w:eastAsiaTheme="minorHAnsi" w:hAnsi="Calibri" w:cs="Calibri"/>
          <w:b/>
          <w:bCs/>
          <w:sz w:val="23"/>
          <w:szCs w:val="23"/>
          <w:lang w:eastAsia="en-US" w:bidi="ar-SA"/>
        </w:rPr>
      </w:pPr>
      <w:r>
        <w:rPr>
          <w:rFonts w:eastAsiaTheme="minorHAnsi"/>
          <w:b/>
          <w:bCs/>
          <w:sz w:val="23"/>
          <w:szCs w:val="23"/>
          <w:lang w:eastAsia="en-US"/>
        </w:rPr>
        <w:br w:type="page"/>
      </w:r>
    </w:p>
    <w:p w14:paraId="6BF26482" w14:textId="77777777" w:rsidR="00555C76" w:rsidRPr="0044739C" w:rsidRDefault="00555C76" w:rsidP="00555C76">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lastRenderedPageBreak/>
        <w:t>Άρθρο 1</w:t>
      </w:r>
      <w:r w:rsidR="0044739C" w:rsidRPr="0044739C">
        <w:rPr>
          <w:rFonts w:asciiTheme="minorHAnsi" w:hAnsiTheme="minorHAnsi" w:cstheme="minorHAnsi"/>
          <w:color w:val="365F91" w:themeColor="accent1" w:themeShade="BF"/>
          <w:sz w:val="24"/>
          <w:szCs w:val="24"/>
        </w:rPr>
        <w:t>3</w:t>
      </w:r>
    </w:p>
    <w:p w14:paraId="4D06AE3C" w14:textId="77777777" w:rsidR="00555C76" w:rsidRPr="0044739C" w:rsidRDefault="00555C76" w:rsidP="00555C76">
      <w:pPr>
        <w:pStyle w:val="Default"/>
        <w:spacing w:before="120" w:after="120" w:line="288" w:lineRule="auto"/>
        <w:jc w:val="center"/>
        <w:rPr>
          <w:rFonts w:asciiTheme="minorHAnsi" w:hAnsiTheme="minorHAnsi"/>
          <w:b/>
          <w:color w:val="365F91" w:themeColor="accent1" w:themeShade="BF"/>
        </w:rPr>
      </w:pPr>
      <w:r w:rsidRPr="0044739C">
        <w:rPr>
          <w:rFonts w:asciiTheme="minorHAnsi" w:hAnsiTheme="minorHAnsi"/>
          <w:b/>
          <w:color w:val="365F91" w:themeColor="accent1" w:themeShade="BF"/>
        </w:rPr>
        <w:t xml:space="preserve">Ακαδημαϊκή Ταυτότητα </w:t>
      </w:r>
    </w:p>
    <w:p w14:paraId="145719ED" w14:textId="77777777" w:rsidR="0082168D" w:rsidRDefault="00555C76" w:rsidP="00555C76">
      <w:pPr>
        <w:widowControl/>
        <w:autoSpaceDE w:val="0"/>
        <w:autoSpaceDN w:val="0"/>
        <w:adjustRightInd w:val="0"/>
        <w:spacing w:before="120" w:after="120" w:line="312" w:lineRule="auto"/>
        <w:ind w:firstLine="426"/>
        <w:jc w:val="both"/>
        <w:rPr>
          <w:rFonts w:ascii="Calibri" w:eastAsiaTheme="minorHAnsi" w:hAnsi="Calibri" w:cs="Calibri"/>
          <w:sz w:val="23"/>
          <w:szCs w:val="23"/>
          <w:lang w:eastAsia="en-US" w:bidi="ar-SA"/>
        </w:rPr>
      </w:pPr>
      <w:r w:rsidRPr="00555C76">
        <w:rPr>
          <w:rFonts w:asciiTheme="minorHAnsi" w:hAnsiTheme="minorHAnsi" w:cs="Calibri"/>
          <w:lang w:bidi="ar-SA"/>
        </w:rPr>
        <w:t>Για τη χορήγηση Ακαδημαϊκής Ταυτότητας με ενσωματωμέν</w:t>
      </w:r>
      <w:r w:rsidR="0082168D">
        <w:rPr>
          <w:rFonts w:asciiTheme="minorHAnsi" w:hAnsiTheme="minorHAnsi" w:cs="Calibri"/>
          <w:lang w:bidi="ar-SA"/>
        </w:rPr>
        <w:t>ο Δελτίο Φοιτητικού Εισιτηρίου</w:t>
      </w:r>
      <w:r w:rsidRPr="00555C76">
        <w:rPr>
          <w:rFonts w:asciiTheme="minorHAnsi" w:hAnsiTheme="minorHAnsi" w:cs="Calibri"/>
          <w:lang w:bidi="ar-SA"/>
        </w:rPr>
        <w:t>, οι φοιτητές/</w:t>
      </w:r>
      <w:proofErr w:type="spellStart"/>
      <w:r w:rsidRPr="00555C76">
        <w:rPr>
          <w:rFonts w:asciiTheme="minorHAnsi" w:hAnsiTheme="minorHAnsi" w:cs="Calibri"/>
          <w:lang w:bidi="ar-SA"/>
        </w:rPr>
        <w:t>τριες</w:t>
      </w:r>
      <w:proofErr w:type="spellEnd"/>
      <w:r w:rsidRPr="00555C76">
        <w:rPr>
          <w:rFonts w:asciiTheme="minorHAnsi" w:hAnsiTheme="minorHAnsi" w:cs="Calibri"/>
          <w:lang w:bidi="ar-SA"/>
        </w:rPr>
        <w:t xml:space="preserve"> υποβάλλουν ηλεκτρονικά την αίτησή τους στο δικτυακό τόπο</w:t>
      </w:r>
      <w:r w:rsidRPr="00555C76">
        <w:rPr>
          <w:rFonts w:ascii="Calibri" w:eastAsiaTheme="minorHAnsi" w:hAnsi="Calibri" w:cs="Calibri"/>
          <w:sz w:val="23"/>
          <w:szCs w:val="23"/>
          <w:lang w:eastAsia="en-US" w:bidi="ar-SA"/>
        </w:rPr>
        <w:t xml:space="preserve"> </w:t>
      </w:r>
      <w:hyperlink r:id="rId17" w:history="1">
        <w:r w:rsidR="0082168D" w:rsidRPr="00C65C09">
          <w:rPr>
            <w:rStyle w:val="-"/>
            <w:rFonts w:ascii="Calibri" w:eastAsiaTheme="minorHAnsi" w:hAnsi="Calibri" w:cs="Calibri"/>
            <w:sz w:val="23"/>
            <w:szCs w:val="23"/>
            <w:lang w:eastAsia="en-US" w:bidi="ar-SA"/>
          </w:rPr>
          <w:t>http://academicid.minedu.gov.gr/</w:t>
        </w:r>
      </w:hyperlink>
    </w:p>
    <w:p w14:paraId="6C8A62AD" w14:textId="77777777" w:rsidR="00555C76" w:rsidRDefault="0082168D" w:rsidP="00555C76">
      <w:pPr>
        <w:widowControl/>
        <w:autoSpaceDE w:val="0"/>
        <w:autoSpaceDN w:val="0"/>
        <w:adjustRightInd w:val="0"/>
        <w:spacing w:before="120" w:after="120" w:line="312" w:lineRule="auto"/>
        <w:ind w:firstLine="426"/>
        <w:jc w:val="both"/>
        <w:rPr>
          <w:rFonts w:ascii="Calibri" w:eastAsiaTheme="minorHAnsi" w:hAnsi="Calibri" w:cs="Calibri"/>
          <w:color w:val="0000FF"/>
          <w:sz w:val="23"/>
          <w:szCs w:val="23"/>
          <w:lang w:eastAsia="en-US" w:bidi="ar-SA"/>
        </w:rPr>
      </w:pPr>
      <w:r>
        <w:rPr>
          <w:rFonts w:asciiTheme="minorHAnsi" w:hAnsiTheme="minorHAnsi" w:cs="Calibri"/>
          <w:lang w:bidi="ar-SA"/>
        </w:rPr>
        <w:t>Στη συνέχεια</w:t>
      </w:r>
      <w:r w:rsidR="00555C76" w:rsidRPr="00555C76">
        <w:rPr>
          <w:rFonts w:asciiTheme="minorHAnsi" w:hAnsiTheme="minorHAnsi" w:cs="Calibri"/>
          <w:lang w:bidi="ar-SA"/>
        </w:rPr>
        <w:t>, και αφού εγκριθεί η αίτηση από τη Γραμματεία, μπορούν οι φοιτητές/</w:t>
      </w:r>
      <w:proofErr w:type="spellStart"/>
      <w:r w:rsidR="00555C76" w:rsidRPr="00555C76">
        <w:rPr>
          <w:rFonts w:asciiTheme="minorHAnsi" w:hAnsiTheme="minorHAnsi" w:cs="Calibri"/>
          <w:lang w:bidi="ar-SA"/>
        </w:rPr>
        <w:t>τριες</w:t>
      </w:r>
      <w:proofErr w:type="spellEnd"/>
      <w:r w:rsidR="00555C76" w:rsidRPr="00555C76">
        <w:rPr>
          <w:rFonts w:asciiTheme="minorHAnsi" w:hAnsiTheme="minorHAnsi" w:cs="Calibri"/>
          <w:lang w:bidi="ar-SA"/>
        </w:rPr>
        <w:t xml:space="preserve"> να παραλαμβάνουν </w:t>
      </w:r>
      <w:r w:rsidR="007B63FA">
        <w:rPr>
          <w:rFonts w:asciiTheme="minorHAnsi" w:hAnsiTheme="minorHAnsi" w:cs="Calibri"/>
          <w:lang w:bidi="ar-SA"/>
        </w:rPr>
        <w:t xml:space="preserve">την Ακαδημαϊκή Ταυτότητα </w:t>
      </w:r>
      <w:r w:rsidR="00555C76" w:rsidRPr="00555C76">
        <w:rPr>
          <w:rFonts w:asciiTheme="minorHAnsi" w:hAnsiTheme="minorHAnsi" w:cs="Calibri"/>
          <w:lang w:bidi="ar-SA"/>
        </w:rPr>
        <w:t xml:space="preserve">από συγκεκριμένο σημείο παράδοσης, το οποίο θα έχουν επιλέξει κατά την υποβολή της αίτησής τους. Περισσότερες πληροφορίες </w:t>
      </w:r>
      <w:r w:rsidR="00D23FC3">
        <w:rPr>
          <w:rFonts w:asciiTheme="minorHAnsi" w:hAnsiTheme="minorHAnsi" w:cs="Calibri"/>
          <w:lang w:bidi="ar-SA"/>
        </w:rPr>
        <w:t xml:space="preserve">για την υποβολή αίτησης </w:t>
      </w:r>
      <w:r w:rsidR="00555C76" w:rsidRPr="00555C76">
        <w:rPr>
          <w:rFonts w:asciiTheme="minorHAnsi" w:hAnsiTheme="minorHAnsi" w:cs="Calibri"/>
          <w:lang w:bidi="ar-SA"/>
        </w:rPr>
        <w:t xml:space="preserve">είναι διαθέσιμες </w:t>
      </w:r>
      <w:r w:rsidR="00D23FC3">
        <w:rPr>
          <w:rFonts w:asciiTheme="minorHAnsi" w:hAnsiTheme="minorHAnsi" w:cs="Calibri"/>
          <w:lang w:bidi="ar-SA"/>
        </w:rPr>
        <w:t xml:space="preserve">στον παρακάτω </w:t>
      </w:r>
      <w:r w:rsidR="00D23FC3" w:rsidRPr="00D23FC3">
        <w:rPr>
          <w:rFonts w:asciiTheme="minorHAnsi" w:hAnsiTheme="minorHAnsi" w:cstheme="minorHAnsi"/>
          <w:lang w:bidi="ar-SA"/>
        </w:rPr>
        <w:t>σύνδεσμο</w:t>
      </w:r>
      <w:r w:rsidR="00555C76" w:rsidRPr="00D23FC3">
        <w:rPr>
          <w:rFonts w:asciiTheme="minorHAnsi" w:hAnsiTheme="minorHAnsi" w:cstheme="minorHAnsi"/>
          <w:lang w:bidi="ar-SA"/>
        </w:rPr>
        <w:t>:</w:t>
      </w:r>
      <w:r w:rsidR="00555C76" w:rsidRPr="00D23FC3">
        <w:rPr>
          <w:rFonts w:asciiTheme="minorHAnsi" w:eastAsiaTheme="minorHAnsi" w:hAnsiTheme="minorHAnsi" w:cstheme="minorHAnsi"/>
          <w:sz w:val="23"/>
          <w:szCs w:val="23"/>
          <w:lang w:eastAsia="en-US" w:bidi="ar-SA"/>
        </w:rPr>
        <w:t xml:space="preserve"> </w:t>
      </w:r>
      <w:hyperlink r:id="rId18" w:history="1">
        <w:r w:rsidR="00D23FC3" w:rsidRPr="00D23FC3">
          <w:rPr>
            <w:rStyle w:val="-"/>
            <w:rFonts w:asciiTheme="minorHAnsi" w:hAnsiTheme="minorHAnsi" w:cstheme="minorHAnsi"/>
          </w:rPr>
          <w:t>https://submit-academicid.minedu.gov.gr/</w:t>
        </w:r>
      </w:hyperlink>
    </w:p>
    <w:p w14:paraId="13F86EED" w14:textId="77777777" w:rsidR="0082168D" w:rsidRPr="0044739C" w:rsidRDefault="00555C76" w:rsidP="0082168D">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Άρθρο 1</w:t>
      </w:r>
      <w:r w:rsidR="0044739C" w:rsidRPr="0044739C">
        <w:rPr>
          <w:rFonts w:asciiTheme="minorHAnsi" w:hAnsiTheme="minorHAnsi" w:cstheme="minorHAnsi"/>
          <w:color w:val="365F91" w:themeColor="accent1" w:themeShade="BF"/>
          <w:sz w:val="24"/>
          <w:szCs w:val="24"/>
        </w:rPr>
        <w:t>4</w:t>
      </w:r>
    </w:p>
    <w:p w14:paraId="3CC4391D" w14:textId="77777777" w:rsidR="00171D1D" w:rsidRPr="0044739C" w:rsidRDefault="00555C76" w:rsidP="0082168D">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Φοιτητική μέριμνα</w:t>
      </w:r>
    </w:p>
    <w:p w14:paraId="4ECFDE28" w14:textId="77777777" w:rsidR="00C56377" w:rsidRPr="00C56377" w:rsidRDefault="0082168D" w:rsidP="0082168D">
      <w:pPr>
        <w:widowControl/>
        <w:autoSpaceDE w:val="0"/>
        <w:autoSpaceDN w:val="0"/>
        <w:adjustRightInd w:val="0"/>
        <w:spacing w:before="120" w:after="120" w:line="312" w:lineRule="auto"/>
        <w:ind w:firstLine="426"/>
        <w:jc w:val="both"/>
        <w:rPr>
          <w:rFonts w:asciiTheme="minorHAnsi" w:hAnsiTheme="minorHAnsi" w:cstheme="minorHAnsi"/>
          <w:color w:val="000000" w:themeColor="text1"/>
          <w:lang w:bidi="ar-SA"/>
        </w:rPr>
      </w:pPr>
      <w:r w:rsidRPr="00C56377">
        <w:rPr>
          <w:rFonts w:asciiTheme="minorHAnsi" w:hAnsiTheme="minorHAnsi" w:cstheme="minorHAnsi"/>
          <w:color w:val="000000" w:themeColor="text1"/>
          <w:lang w:bidi="ar-SA"/>
        </w:rPr>
        <w:t xml:space="preserve">Το Δημοκρίτειο Πανεπιστήμιο Θράκης παρέχει ένα σύνολο παροχών στους φοιτητές που αποσκοπούν στην υποστήριξή τους κατά τη διάρκεια της φοίτησης τους. </w:t>
      </w:r>
    </w:p>
    <w:p w14:paraId="178A8F75" w14:textId="77777777" w:rsidR="0082168D" w:rsidRPr="00C56377" w:rsidRDefault="0082168D" w:rsidP="0082168D">
      <w:pPr>
        <w:widowControl/>
        <w:autoSpaceDE w:val="0"/>
        <w:autoSpaceDN w:val="0"/>
        <w:adjustRightInd w:val="0"/>
        <w:spacing w:before="120" w:after="120" w:line="312" w:lineRule="auto"/>
        <w:ind w:firstLine="426"/>
        <w:jc w:val="both"/>
        <w:rPr>
          <w:rFonts w:asciiTheme="minorHAnsi" w:hAnsiTheme="minorHAnsi" w:cstheme="minorHAnsi"/>
          <w:color w:val="000000" w:themeColor="text1"/>
          <w:lang w:bidi="ar-SA"/>
        </w:rPr>
      </w:pPr>
      <w:r w:rsidRPr="00C56377">
        <w:rPr>
          <w:rFonts w:asciiTheme="minorHAnsi" w:hAnsiTheme="minorHAnsi" w:cstheme="minorHAnsi"/>
          <w:color w:val="000000" w:themeColor="text1"/>
          <w:lang w:bidi="ar-SA"/>
        </w:rPr>
        <w:t>Στις παροχές αυτές περιλαμβάνονται η παροχή στέγασης και σίτισης (για φοιτητές με χαμηλό οικονομικό εισόδημα), στεγαστικό επίδομα, υποτροφίες</w:t>
      </w:r>
      <w:r w:rsidR="00C56377" w:rsidRPr="00C56377">
        <w:rPr>
          <w:rFonts w:asciiTheme="minorHAnsi" w:hAnsiTheme="minorHAnsi" w:cstheme="minorHAnsi"/>
          <w:color w:val="000000" w:themeColor="text1"/>
          <w:lang w:bidi="ar-SA"/>
        </w:rPr>
        <w:t>, ο θεσμός του ‘’</w:t>
      </w:r>
      <w:proofErr w:type="spellStart"/>
      <w:r w:rsidR="00C56377" w:rsidRPr="00C56377">
        <w:rPr>
          <w:rFonts w:asciiTheme="minorHAnsi" w:hAnsiTheme="minorHAnsi" w:cstheme="minorHAnsi"/>
          <w:color w:val="000000" w:themeColor="text1"/>
          <w:lang w:bidi="ar-SA"/>
        </w:rPr>
        <w:t>Συνήγορου</w:t>
      </w:r>
      <w:proofErr w:type="spellEnd"/>
      <w:r w:rsidR="00C56377" w:rsidRPr="00C56377">
        <w:rPr>
          <w:rFonts w:asciiTheme="minorHAnsi" w:hAnsiTheme="minorHAnsi" w:cstheme="minorHAnsi"/>
          <w:color w:val="000000" w:themeColor="text1"/>
          <w:lang w:bidi="ar-SA"/>
        </w:rPr>
        <w:t xml:space="preserve"> του φοιτητή’’, η </w:t>
      </w:r>
      <w:r w:rsidR="00C56377" w:rsidRPr="00C56377">
        <w:rPr>
          <w:rFonts w:asciiTheme="minorHAnsi" w:hAnsiTheme="minorHAnsi" w:cstheme="minorHAnsi"/>
          <w:color w:val="000000" w:themeColor="text1"/>
          <w:shd w:val="clear" w:color="auto" w:fill="FFFFFF"/>
        </w:rPr>
        <w:t>Δομή Συμβουλευτικής και Προσβασιμότητας</w:t>
      </w:r>
      <w:r w:rsidR="00C56377" w:rsidRPr="00C56377">
        <w:rPr>
          <w:rFonts w:asciiTheme="minorHAnsi" w:hAnsiTheme="minorHAnsi" w:cstheme="minorHAnsi"/>
          <w:color w:val="000000" w:themeColor="text1"/>
          <w:lang w:bidi="ar-SA"/>
        </w:rPr>
        <w:t xml:space="preserve"> με στόχο την </w:t>
      </w:r>
      <w:r w:rsidR="00C56377" w:rsidRPr="00C56377">
        <w:rPr>
          <w:rFonts w:asciiTheme="minorHAnsi" w:hAnsiTheme="minorHAnsi" w:cstheme="minorHAnsi"/>
          <w:color w:val="000000" w:themeColor="text1"/>
          <w:shd w:val="clear" w:color="auto" w:fill="FFFFFF"/>
        </w:rPr>
        <w:t>προαγωγή της εποικοδομητικής μάθησης, της ακαδημαϊκής επιτυχίας και της κοινωνικοποίησης των φοιτητών, με ιδιαιτερότητες και αναπηρίες</w:t>
      </w:r>
      <w:r w:rsidR="00C56377" w:rsidRPr="00C56377">
        <w:rPr>
          <w:rFonts w:asciiTheme="minorHAnsi" w:hAnsiTheme="minorHAnsi" w:cstheme="minorHAnsi"/>
          <w:color w:val="000000" w:themeColor="text1"/>
          <w:lang w:bidi="ar-SA"/>
        </w:rPr>
        <w:t xml:space="preserve"> </w:t>
      </w:r>
      <w:r w:rsidRPr="00C56377">
        <w:rPr>
          <w:rFonts w:asciiTheme="minorHAnsi" w:hAnsiTheme="minorHAnsi" w:cstheme="minorHAnsi"/>
          <w:color w:val="000000" w:themeColor="text1"/>
          <w:lang w:bidi="ar-SA"/>
        </w:rPr>
        <w:t xml:space="preserve">κτλ. </w:t>
      </w:r>
    </w:p>
    <w:p w14:paraId="39AE36B3" w14:textId="77777777" w:rsidR="0082168D" w:rsidRDefault="0082168D" w:rsidP="0082168D">
      <w:pPr>
        <w:widowControl/>
        <w:autoSpaceDE w:val="0"/>
        <w:autoSpaceDN w:val="0"/>
        <w:adjustRightInd w:val="0"/>
        <w:spacing w:before="120" w:after="120" w:line="312" w:lineRule="auto"/>
        <w:ind w:firstLine="426"/>
        <w:jc w:val="both"/>
        <w:rPr>
          <w:rFonts w:asciiTheme="minorHAnsi" w:hAnsiTheme="minorHAnsi" w:cs="Calibri"/>
          <w:lang w:bidi="ar-SA"/>
        </w:rPr>
      </w:pPr>
      <w:r>
        <w:rPr>
          <w:rFonts w:asciiTheme="minorHAnsi" w:hAnsiTheme="minorHAnsi" w:cs="Calibri"/>
          <w:lang w:bidi="ar-SA"/>
        </w:rPr>
        <w:t xml:space="preserve">Παράλληλα, </w:t>
      </w:r>
      <w:r w:rsidRPr="0082168D">
        <w:rPr>
          <w:rFonts w:asciiTheme="minorHAnsi" w:hAnsiTheme="minorHAnsi" w:cs="Calibri"/>
          <w:lang w:bidi="ar-SA"/>
        </w:rPr>
        <w:t xml:space="preserve">παρέχεται </w:t>
      </w:r>
      <w:r>
        <w:rPr>
          <w:rFonts w:asciiTheme="minorHAnsi" w:hAnsiTheme="minorHAnsi" w:cs="Calibri"/>
          <w:lang w:bidi="ar-SA"/>
        </w:rPr>
        <w:t xml:space="preserve">η </w:t>
      </w:r>
      <w:r w:rsidRPr="0082168D">
        <w:rPr>
          <w:rFonts w:asciiTheme="minorHAnsi" w:hAnsiTheme="minorHAnsi" w:cs="Calibri"/>
          <w:lang w:bidi="ar-SA"/>
        </w:rPr>
        <w:t xml:space="preserve">δυνατότητα πρόσβασης στο Διαδίκτυο και </w:t>
      </w:r>
      <w:r>
        <w:rPr>
          <w:rFonts w:asciiTheme="minorHAnsi" w:hAnsiTheme="minorHAnsi" w:cs="Calibri"/>
          <w:lang w:bidi="ar-SA"/>
        </w:rPr>
        <w:t xml:space="preserve">σε </w:t>
      </w:r>
      <w:r w:rsidRPr="0082168D">
        <w:rPr>
          <w:rFonts w:asciiTheme="minorHAnsi" w:hAnsiTheme="minorHAnsi" w:cs="Calibri"/>
          <w:lang w:bidi="ar-SA"/>
        </w:rPr>
        <w:t xml:space="preserve">ένα σύνολο ηλεκτρονικών υπηρεσιών που υποστηρίζουν την εκπαιδευτική διαδικασία. </w:t>
      </w:r>
    </w:p>
    <w:p w14:paraId="6B753788" w14:textId="77777777" w:rsidR="0082168D" w:rsidRDefault="0082168D" w:rsidP="0082168D">
      <w:pPr>
        <w:widowControl/>
        <w:autoSpaceDE w:val="0"/>
        <w:autoSpaceDN w:val="0"/>
        <w:adjustRightInd w:val="0"/>
        <w:spacing w:before="120" w:after="120" w:line="312" w:lineRule="auto"/>
        <w:ind w:firstLine="426"/>
        <w:jc w:val="both"/>
        <w:rPr>
          <w:rStyle w:val="normalchar1"/>
          <w:rFonts w:asciiTheme="minorHAnsi" w:eastAsia="Batang" w:hAnsiTheme="minorHAnsi" w:cstheme="minorHAnsi"/>
          <w:b/>
          <w:bCs/>
          <w:color w:val="244061" w:themeColor="accent1" w:themeShade="80"/>
          <w:sz w:val="24"/>
          <w:lang w:eastAsia="ja-JP"/>
        </w:rPr>
      </w:pPr>
      <w:r w:rsidRPr="0082168D">
        <w:rPr>
          <w:rFonts w:asciiTheme="minorHAnsi" w:hAnsiTheme="minorHAnsi" w:cs="Calibri"/>
          <w:lang w:bidi="ar-SA"/>
        </w:rPr>
        <w:t xml:space="preserve">Περισσότερες πληροφορίες </w:t>
      </w:r>
      <w:r w:rsidR="00A948E4">
        <w:rPr>
          <w:rFonts w:asciiTheme="minorHAnsi" w:hAnsiTheme="minorHAnsi" w:cs="Calibri"/>
          <w:lang w:bidi="ar-SA"/>
        </w:rPr>
        <w:t xml:space="preserve">για τις δομές του Ιδρύματος </w:t>
      </w:r>
      <w:r w:rsidRPr="0082168D">
        <w:rPr>
          <w:rFonts w:asciiTheme="minorHAnsi" w:hAnsiTheme="minorHAnsi" w:cs="Calibri"/>
          <w:lang w:bidi="ar-SA"/>
        </w:rPr>
        <w:t xml:space="preserve">παρέχονται στον κεντρικό </w:t>
      </w:r>
      <w:proofErr w:type="spellStart"/>
      <w:r w:rsidRPr="0082168D">
        <w:rPr>
          <w:rFonts w:asciiTheme="minorHAnsi" w:hAnsiTheme="minorHAnsi" w:cs="Calibri"/>
          <w:lang w:bidi="ar-SA"/>
        </w:rPr>
        <w:t>ιστότοπο</w:t>
      </w:r>
      <w:proofErr w:type="spellEnd"/>
      <w:r w:rsidRPr="0082168D">
        <w:rPr>
          <w:rFonts w:asciiTheme="minorHAnsi" w:hAnsiTheme="minorHAnsi" w:cs="Calibri"/>
          <w:lang w:bidi="ar-SA"/>
        </w:rPr>
        <w:t xml:space="preserve"> του </w:t>
      </w:r>
      <w:r>
        <w:rPr>
          <w:rFonts w:asciiTheme="minorHAnsi" w:hAnsiTheme="minorHAnsi" w:cs="Calibri"/>
          <w:lang w:bidi="ar-SA"/>
        </w:rPr>
        <w:t xml:space="preserve">Δημοκριτείου </w:t>
      </w:r>
      <w:r w:rsidRPr="0082168D">
        <w:rPr>
          <w:rFonts w:asciiTheme="minorHAnsi" w:hAnsiTheme="minorHAnsi" w:cs="Calibri"/>
          <w:lang w:bidi="ar-SA"/>
        </w:rPr>
        <w:t>Πανεπιστ</w:t>
      </w:r>
      <w:r>
        <w:rPr>
          <w:rFonts w:asciiTheme="minorHAnsi" w:hAnsiTheme="minorHAnsi" w:cs="Calibri"/>
          <w:lang w:bidi="ar-SA"/>
        </w:rPr>
        <w:t>ημίου Θράκης.</w:t>
      </w:r>
      <w:r w:rsidRPr="0082168D">
        <w:rPr>
          <w:rFonts w:asciiTheme="minorHAnsi" w:hAnsiTheme="minorHAnsi" w:cstheme="minorHAnsi"/>
          <w:lang w:bidi="ar-SA"/>
        </w:rPr>
        <w:t xml:space="preserve"> </w:t>
      </w:r>
      <w:hyperlink r:id="rId19" w:history="1">
        <w:r w:rsidRPr="0082168D">
          <w:rPr>
            <w:rStyle w:val="-"/>
            <w:rFonts w:asciiTheme="minorHAnsi" w:hAnsiTheme="minorHAnsi" w:cstheme="minorHAnsi"/>
          </w:rPr>
          <w:t>http://duth.gr/</w:t>
        </w:r>
      </w:hyperlink>
    </w:p>
    <w:p w14:paraId="0AE059B1" w14:textId="77777777" w:rsidR="00AC6091" w:rsidRPr="0044739C" w:rsidRDefault="00AC6091" w:rsidP="00AC6091">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Άρθρο 1</w:t>
      </w:r>
      <w:r>
        <w:rPr>
          <w:rFonts w:asciiTheme="minorHAnsi" w:hAnsiTheme="minorHAnsi" w:cstheme="minorHAnsi"/>
          <w:color w:val="365F91" w:themeColor="accent1" w:themeShade="BF"/>
          <w:sz w:val="24"/>
          <w:szCs w:val="24"/>
        </w:rPr>
        <w:t>5</w:t>
      </w:r>
    </w:p>
    <w:p w14:paraId="5BDD8363" w14:textId="77777777" w:rsidR="00AC6091" w:rsidRPr="00AC6091" w:rsidRDefault="00AC6091" w:rsidP="00AC6091">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AC6091">
        <w:rPr>
          <w:rFonts w:asciiTheme="minorHAnsi" w:hAnsiTheme="minorHAnsi" w:cstheme="minorHAnsi"/>
          <w:color w:val="365F91" w:themeColor="accent1" w:themeShade="BF"/>
          <w:sz w:val="24"/>
          <w:szCs w:val="24"/>
        </w:rPr>
        <w:t xml:space="preserve">Επιτροπή Φοιτητικών Θεμάτων </w:t>
      </w:r>
    </w:p>
    <w:p w14:paraId="5C064D9F" w14:textId="77777777" w:rsidR="00AC6091" w:rsidRPr="00072D7C" w:rsidRDefault="00AC6091" w:rsidP="00AC6091">
      <w:pPr>
        <w:widowControl/>
        <w:spacing w:before="120" w:after="120" w:line="312" w:lineRule="auto"/>
        <w:ind w:firstLine="360"/>
        <w:jc w:val="both"/>
        <w:rPr>
          <w:rFonts w:asciiTheme="minorHAnsi" w:hAnsiTheme="minorHAnsi" w:cstheme="minorHAnsi"/>
        </w:rPr>
      </w:pPr>
      <w:r w:rsidRPr="00072D7C">
        <w:rPr>
          <w:rFonts w:asciiTheme="minorHAnsi" w:hAnsiTheme="minorHAnsi" w:cstheme="minorHAnsi"/>
          <w:bCs/>
        </w:rPr>
        <w:t>Με απόφαση της Συνέλευσης του Τμήματος (αριθ. συνεδρίασης</w:t>
      </w:r>
      <w:r w:rsidRPr="00072D7C">
        <w:rPr>
          <w:rFonts w:asciiTheme="minorHAnsi" w:hAnsiTheme="minorHAnsi" w:cstheme="minorHAnsi"/>
        </w:rPr>
        <w:t xml:space="preserve"> 512/05.03.2019) </w:t>
      </w:r>
      <w:r w:rsidR="00CF0A8B">
        <w:rPr>
          <w:rFonts w:asciiTheme="minorHAnsi" w:hAnsiTheme="minorHAnsi" w:cstheme="minorHAnsi"/>
        </w:rPr>
        <w:t>ανα</w:t>
      </w:r>
      <w:r w:rsidRPr="00072D7C">
        <w:rPr>
          <w:rFonts w:asciiTheme="minorHAnsi" w:hAnsiTheme="minorHAnsi" w:cstheme="minorHAnsi"/>
        </w:rPr>
        <w:t xml:space="preserve">συγκροτήθηκε </w:t>
      </w:r>
      <w:r w:rsidR="00CF0A8B">
        <w:rPr>
          <w:rFonts w:asciiTheme="minorHAnsi" w:hAnsiTheme="minorHAnsi" w:cstheme="minorHAnsi"/>
        </w:rPr>
        <w:t xml:space="preserve">η </w:t>
      </w:r>
      <w:r w:rsidRPr="00072D7C">
        <w:rPr>
          <w:rFonts w:asciiTheme="minorHAnsi" w:hAnsiTheme="minorHAnsi" w:cstheme="minorHAnsi"/>
        </w:rPr>
        <w:t xml:space="preserve">Επιτροπή Φοιτητικών Θεμάτων αποτελούμενη από μέλη του Τμήματος (Δ.Ε.Π., Ε.Ε.Π., Ε.Τ.Ε.Π.) προκειμένου να εξετάζει και να εισηγείται ή και να αποφασίζει σύμφωνα με αποφάσεις της Συνέλευσης του Τμήματος περί παραχώρησης αρμοδιοτήτων,  σχετικά με αιτήματα φοιτητών και μελών του Τμήματος, που αφορούν θέματα φοίτησης. </w:t>
      </w:r>
    </w:p>
    <w:p w14:paraId="78DCB2BC" w14:textId="77777777" w:rsidR="00AC6091" w:rsidRDefault="00AC6091">
      <w:pPr>
        <w:widowControl/>
        <w:spacing w:after="200" w:line="276" w:lineRule="auto"/>
        <w:rPr>
          <w:rFonts w:asciiTheme="minorHAnsi" w:eastAsia="AngsanaUPC" w:hAnsiTheme="minorHAnsi" w:cstheme="minorHAnsi"/>
          <w:b/>
          <w:bCs/>
          <w:color w:val="365F91" w:themeColor="accent1" w:themeShade="BF"/>
          <w:lang w:eastAsia="en-US" w:bidi="ar-SA"/>
        </w:rPr>
      </w:pPr>
      <w:r>
        <w:rPr>
          <w:rFonts w:asciiTheme="minorHAnsi" w:hAnsiTheme="minorHAnsi" w:cstheme="minorHAnsi"/>
          <w:color w:val="365F91" w:themeColor="accent1" w:themeShade="BF"/>
        </w:rPr>
        <w:br w:type="page"/>
      </w:r>
    </w:p>
    <w:p w14:paraId="45C1DEAB" w14:textId="77777777" w:rsidR="003E5E6D" w:rsidRPr="0044739C" w:rsidRDefault="003E5E6D" w:rsidP="003E5E6D">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lastRenderedPageBreak/>
        <w:t>Άρθρο 1</w:t>
      </w:r>
      <w:r w:rsidR="00AC6091">
        <w:rPr>
          <w:rFonts w:asciiTheme="minorHAnsi" w:hAnsiTheme="minorHAnsi" w:cstheme="minorHAnsi"/>
          <w:color w:val="365F91" w:themeColor="accent1" w:themeShade="BF"/>
          <w:sz w:val="24"/>
          <w:szCs w:val="24"/>
        </w:rPr>
        <w:t>6</w:t>
      </w:r>
    </w:p>
    <w:p w14:paraId="39881013" w14:textId="77777777" w:rsidR="00AC6091" w:rsidRPr="00AC6091" w:rsidRDefault="00AC6091" w:rsidP="00AC6091">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AC6091">
        <w:rPr>
          <w:rFonts w:asciiTheme="minorHAnsi" w:hAnsiTheme="minorHAnsi" w:cstheme="minorHAnsi"/>
          <w:color w:val="365F91" w:themeColor="accent1" w:themeShade="BF"/>
          <w:sz w:val="24"/>
          <w:szCs w:val="24"/>
        </w:rPr>
        <w:t>Επιτροπή Ενημέρωσης και Συμβουλευτικής Φοιτητών</w:t>
      </w:r>
    </w:p>
    <w:p w14:paraId="33DD8D75" w14:textId="77777777" w:rsidR="00AC6091" w:rsidRPr="00072D7C" w:rsidRDefault="00AC6091" w:rsidP="00AC6091">
      <w:pPr>
        <w:spacing w:before="120" w:after="120" w:line="312" w:lineRule="auto"/>
        <w:ind w:firstLine="360"/>
        <w:jc w:val="both"/>
        <w:rPr>
          <w:rFonts w:asciiTheme="minorHAnsi" w:hAnsiTheme="minorHAnsi" w:cstheme="minorHAnsi"/>
        </w:rPr>
      </w:pPr>
      <w:r w:rsidRPr="00072D7C">
        <w:rPr>
          <w:rFonts w:asciiTheme="minorHAnsi" w:hAnsiTheme="minorHAnsi" w:cstheme="minorHAnsi"/>
          <w:bCs/>
        </w:rPr>
        <w:t xml:space="preserve">Με απόφαση της Συνέλευσης του Τμήματος (αριθ. συνεδρίασης </w:t>
      </w:r>
      <w:r w:rsidRPr="00072D7C">
        <w:rPr>
          <w:rFonts w:asciiTheme="minorHAnsi" w:hAnsiTheme="minorHAnsi" w:cstheme="minorHAnsi"/>
        </w:rPr>
        <w:t>512/05.03.2019</w:t>
      </w:r>
      <w:r w:rsidRPr="00072D7C">
        <w:rPr>
          <w:rFonts w:asciiTheme="minorHAnsi" w:hAnsiTheme="minorHAnsi" w:cstheme="minorHAnsi"/>
          <w:bCs/>
        </w:rPr>
        <w:t xml:space="preserve">) λειτουργεί η </w:t>
      </w:r>
      <w:r w:rsidRPr="00072D7C">
        <w:rPr>
          <w:rFonts w:asciiTheme="minorHAnsi" w:hAnsiTheme="minorHAnsi" w:cstheme="minorHAnsi"/>
        </w:rPr>
        <w:t>Επιτροπή Ενημέρωσης και Συμβουλευτικής Φοιτητών  συγκροτούμενη από μέλη ΔΕΠ του Τμήματος προκειμένου να παρέχει στους φοιτητές/</w:t>
      </w:r>
      <w:proofErr w:type="spellStart"/>
      <w:r w:rsidRPr="00072D7C">
        <w:rPr>
          <w:rFonts w:asciiTheme="minorHAnsi" w:hAnsiTheme="minorHAnsi" w:cstheme="minorHAnsi"/>
        </w:rPr>
        <w:t>τριες</w:t>
      </w:r>
      <w:proofErr w:type="spellEnd"/>
      <w:r w:rsidRPr="00072D7C">
        <w:rPr>
          <w:rFonts w:asciiTheme="minorHAnsi" w:hAnsiTheme="minorHAnsi" w:cstheme="minorHAnsi"/>
        </w:rPr>
        <w:t xml:space="preserve"> του Τμήματος ενημέρωση και  καθοδήγηση σε θέματα που αφορούν στο πρόγραμμα σπουδών καθώς και στην εν γένει  εκπαιδευτική διαδικασία. </w:t>
      </w:r>
    </w:p>
    <w:p w14:paraId="55889233" w14:textId="77777777" w:rsidR="00AC6091" w:rsidRPr="00072D7C" w:rsidRDefault="00AC6091" w:rsidP="00AC6091">
      <w:pPr>
        <w:spacing w:before="120" w:after="120" w:line="312" w:lineRule="auto"/>
        <w:ind w:firstLine="360"/>
        <w:jc w:val="both"/>
        <w:rPr>
          <w:rFonts w:asciiTheme="minorHAnsi" w:hAnsiTheme="minorHAnsi" w:cs="Tahoma"/>
        </w:rPr>
      </w:pPr>
      <w:r w:rsidRPr="00072D7C">
        <w:rPr>
          <w:rFonts w:asciiTheme="minorHAnsi" w:hAnsiTheme="minorHAnsi" w:cstheme="minorHAnsi"/>
          <w:i/>
        </w:rPr>
        <w:t>Έργο της Επιτροπής</w:t>
      </w:r>
      <w:r w:rsidRPr="00072D7C">
        <w:rPr>
          <w:rFonts w:asciiTheme="minorHAnsi" w:hAnsiTheme="minorHAnsi" w:cs="Tahoma"/>
          <w:i/>
        </w:rPr>
        <w:t>:</w:t>
      </w:r>
      <w:r w:rsidRPr="00072D7C">
        <w:rPr>
          <w:rFonts w:asciiTheme="minorHAnsi" w:hAnsiTheme="minorHAnsi" w:cs="Tahoma"/>
        </w:rPr>
        <w:t xml:space="preserve"> (α) υποδοχή νεοεισερχομένων φοιτητών, (β) υπηρεσίες συμβουλευτικής προς τους φοιτητές. </w:t>
      </w:r>
    </w:p>
    <w:p w14:paraId="735DA06A" w14:textId="77777777" w:rsidR="00AC6091" w:rsidRPr="0044739C" w:rsidRDefault="00AC6091" w:rsidP="00AC6091">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Άρθρο 1</w:t>
      </w:r>
      <w:r>
        <w:rPr>
          <w:rFonts w:asciiTheme="minorHAnsi" w:hAnsiTheme="minorHAnsi" w:cstheme="minorHAnsi"/>
          <w:color w:val="365F91" w:themeColor="accent1" w:themeShade="BF"/>
          <w:sz w:val="24"/>
          <w:szCs w:val="24"/>
        </w:rPr>
        <w:t>7</w:t>
      </w:r>
    </w:p>
    <w:p w14:paraId="69E0064E" w14:textId="77777777" w:rsidR="00CF0A8B" w:rsidRPr="00CF0A8B" w:rsidRDefault="00AC6091" w:rsidP="00CF0A8B">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AC6091">
        <w:rPr>
          <w:rFonts w:asciiTheme="minorHAnsi" w:hAnsiTheme="minorHAnsi" w:cstheme="minorHAnsi"/>
          <w:color w:val="365F91" w:themeColor="accent1" w:themeShade="BF"/>
          <w:sz w:val="24"/>
          <w:szCs w:val="24"/>
        </w:rPr>
        <w:t xml:space="preserve">Επιτροπή </w:t>
      </w:r>
      <w:r w:rsidR="00CF0A8B" w:rsidRPr="00CF0A8B">
        <w:rPr>
          <w:rFonts w:asciiTheme="minorHAnsi" w:hAnsiTheme="minorHAnsi" w:cstheme="minorHAnsi"/>
          <w:color w:val="365F91" w:themeColor="accent1" w:themeShade="BF"/>
          <w:sz w:val="24"/>
          <w:szCs w:val="24"/>
        </w:rPr>
        <w:t>Διεθνούς Κινητικότητας Φοιτητών (</w:t>
      </w:r>
      <w:proofErr w:type="spellStart"/>
      <w:r w:rsidR="00CF0A8B" w:rsidRPr="00CF0A8B">
        <w:rPr>
          <w:rFonts w:asciiTheme="minorHAnsi" w:hAnsiTheme="minorHAnsi" w:cstheme="minorHAnsi"/>
          <w:color w:val="365F91" w:themeColor="accent1" w:themeShade="BF"/>
          <w:sz w:val="24"/>
          <w:szCs w:val="24"/>
        </w:rPr>
        <w:t>Erasmus</w:t>
      </w:r>
      <w:proofErr w:type="spellEnd"/>
      <w:r w:rsidR="00CF0A8B" w:rsidRPr="00CF0A8B">
        <w:rPr>
          <w:rFonts w:asciiTheme="minorHAnsi" w:hAnsiTheme="minorHAnsi" w:cstheme="minorHAnsi"/>
          <w:color w:val="365F91" w:themeColor="accent1" w:themeShade="BF"/>
          <w:sz w:val="24"/>
          <w:szCs w:val="24"/>
        </w:rPr>
        <w:t>)</w:t>
      </w:r>
    </w:p>
    <w:p w14:paraId="525ECBA8" w14:textId="77777777" w:rsidR="00AC6091" w:rsidRPr="00CF0A8B" w:rsidRDefault="00AC6091" w:rsidP="00CF0A8B">
      <w:pPr>
        <w:spacing w:before="120" w:after="120" w:line="312" w:lineRule="auto"/>
        <w:ind w:firstLine="360"/>
        <w:jc w:val="both"/>
        <w:rPr>
          <w:rFonts w:asciiTheme="minorHAnsi" w:hAnsiTheme="minorHAnsi" w:cstheme="minorHAnsi"/>
          <w:bCs/>
        </w:rPr>
      </w:pPr>
      <w:r w:rsidRPr="00072D7C">
        <w:rPr>
          <w:rFonts w:asciiTheme="minorHAnsi" w:hAnsiTheme="minorHAnsi" w:cstheme="minorHAnsi"/>
          <w:bCs/>
        </w:rPr>
        <w:t xml:space="preserve">Με απόφαση της Συνέλευσης του Τμήματος (αριθ. συνεδρίασης </w:t>
      </w:r>
      <w:r w:rsidRPr="00CF0A8B">
        <w:rPr>
          <w:rFonts w:asciiTheme="minorHAnsi" w:hAnsiTheme="minorHAnsi" w:cstheme="minorHAnsi"/>
          <w:bCs/>
        </w:rPr>
        <w:t xml:space="preserve">512/05.03.2019)  συγκροτήθηκε </w:t>
      </w:r>
      <w:proofErr w:type="spellStart"/>
      <w:r w:rsidRPr="00CF0A8B">
        <w:rPr>
          <w:rFonts w:asciiTheme="minorHAnsi" w:hAnsiTheme="minorHAnsi" w:cstheme="minorHAnsi"/>
          <w:bCs/>
        </w:rPr>
        <w:t>Eπιτροπή</w:t>
      </w:r>
      <w:proofErr w:type="spellEnd"/>
      <w:r w:rsidRPr="00CF0A8B">
        <w:rPr>
          <w:rFonts w:asciiTheme="minorHAnsi" w:hAnsiTheme="minorHAnsi" w:cstheme="minorHAnsi"/>
          <w:bCs/>
        </w:rPr>
        <w:t xml:space="preserve">  </w:t>
      </w:r>
      <w:proofErr w:type="spellStart"/>
      <w:r w:rsidRPr="00CF0A8B">
        <w:rPr>
          <w:rFonts w:asciiTheme="minorHAnsi" w:hAnsiTheme="minorHAnsi" w:cstheme="minorHAnsi"/>
          <w:bCs/>
        </w:rPr>
        <w:t>Erasmus</w:t>
      </w:r>
      <w:proofErr w:type="spellEnd"/>
      <w:r w:rsidRPr="00CF0A8B">
        <w:rPr>
          <w:rFonts w:asciiTheme="minorHAnsi" w:hAnsiTheme="minorHAnsi" w:cstheme="minorHAnsi"/>
          <w:bCs/>
        </w:rPr>
        <w:t xml:space="preserve"> αποτελούμενη από μέλη του Τμήματος και τον/την Πρόεδρο του Συλλόγου Φοιτητών ‘’Σπύρος Λούης’’.</w:t>
      </w:r>
    </w:p>
    <w:p w14:paraId="19B7C666" w14:textId="77777777" w:rsidR="00AC6091" w:rsidRPr="00072D7C" w:rsidRDefault="00AC6091" w:rsidP="00AC6091">
      <w:pPr>
        <w:spacing w:before="120" w:after="120" w:line="312" w:lineRule="auto"/>
        <w:ind w:firstLine="360"/>
        <w:jc w:val="both"/>
        <w:rPr>
          <w:rFonts w:asciiTheme="minorHAnsi" w:hAnsiTheme="minorHAnsi" w:cstheme="minorHAnsi"/>
        </w:rPr>
      </w:pPr>
      <w:r w:rsidRPr="00072D7C">
        <w:rPr>
          <w:rFonts w:asciiTheme="minorHAnsi" w:hAnsiTheme="minorHAnsi" w:cstheme="minorHAnsi"/>
          <w:i/>
        </w:rPr>
        <w:t>Έργο της Επιτροπής:</w:t>
      </w:r>
      <w:r w:rsidRPr="00072D7C">
        <w:rPr>
          <w:rFonts w:asciiTheme="minorHAnsi" w:hAnsiTheme="minorHAnsi" w:cstheme="minorHAnsi"/>
        </w:rPr>
        <w:t xml:space="preserve"> Η Επιτροπή </w:t>
      </w:r>
      <w:proofErr w:type="spellStart"/>
      <w:r w:rsidRPr="00072D7C">
        <w:rPr>
          <w:rFonts w:asciiTheme="minorHAnsi" w:hAnsiTheme="minorHAnsi" w:cstheme="minorHAnsi"/>
        </w:rPr>
        <w:t>Erasmus</w:t>
      </w:r>
      <w:proofErr w:type="spellEnd"/>
      <w:r w:rsidRPr="00072D7C">
        <w:rPr>
          <w:rFonts w:asciiTheme="minorHAnsi" w:hAnsiTheme="minorHAnsi" w:cstheme="minorHAnsi"/>
        </w:rPr>
        <w:t xml:space="preserve"> ορίζει εκ των προτέρων </w:t>
      </w:r>
      <w:r w:rsidR="00D96009">
        <w:rPr>
          <w:rFonts w:asciiTheme="minorHAnsi" w:hAnsiTheme="minorHAnsi" w:cstheme="minorHAnsi"/>
        </w:rPr>
        <w:t xml:space="preserve">τα κριτήρια </w:t>
      </w:r>
      <w:proofErr w:type="spellStart"/>
      <w:r w:rsidR="00D96009">
        <w:rPr>
          <w:rFonts w:asciiTheme="minorHAnsi" w:hAnsiTheme="minorHAnsi" w:cstheme="minorHAnsi"/>
        </w:rPr>
        <w:t>μοριοδότησης</w:t>
      </w:r>
      <w:proofErr w:type="spellEnd"/>
      <w:r w:rsidR="00D96009">
        <w:rPr>
          <w:rFonts w:asciiTheme="minorHAnsi" w:hAnsiTheme="minorHAnsi" w:cstheme="minorHAnsi"/>
        </w:rPr>
        <w:t xml:space="preserve"> και </w:t>
      </w:r>
      <w:r w:rsidRPr="00072D7C">
        <w:rPr>
          <w:rFonts w:asciiTheme="minorHAnsi" w:hAnsiTheme="minorHAnsi" w:cstheme="minorHAnsi"/>
        </w:rPr>
        <w:t>επιλογής των φοιτητών που θα ενταχθούν στην κινητικότητα, δημοσιοποιούν πρόσκληση εκδήλωσης ενδιαφέροντος και επιλέγουν τους φοιτητές βάσει κριτηρίων.</w:t>
      </w:r>
    </w:p>
    <w:p w14:paraId="3A42ECC7" w14:textId="77777777" w:rsidR="00AC6091" w:rsidRPr="0044739C" w:rsidRDefault="00AC6091" w:rsidP="00AC6091">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44739C">
        <w:rPr>
          <w:rFonts w:asciiTheme="minorHAnsi" w:hAnsiTheme="minorHAnsi" w:cstheme="minorHAnsi"/>
          <w:color w:val="365F91" w:themeColor="accent1" w:themeShade="BF"/>
          <w:sz w:val="24"/>
          <w:szCs w:val="24"/>
        </w:rPr>
        <w:t>Άρθρο 1</w:t>
      </w:r>
      <w:r>
        <w:rPr>
          <w:rFonts w:asciiTheme="minorHAnsi" w:hAnsiTheme="minorHAnsi" w:cstheme="minorHAnsi"/>
          <w:color w:val="365F91" w:themeColor="accent1" w:themeShade="BF"/>
          <w:sz w:val="24"/>
          <w:szCs w:val="24"/>
        </w:rPr>
        <w:t>8</w:t>
      </w:r>
    </w:p>
    <w:p w14:paraId="34827133" w14:textId="77777777" w:rsidR="00AC6091" w:rsidRPr="00AC6091" w:rsidRDefault="00AC6091" w:rsidP="00AC6091">
      <w:pPr>
        <w:pStyle w:val="30"/>
        <w:shd w:val="clear" w:color="auto" w:fill="auto"/>
        <w:spacing w:before="120" w:after="120" w:line="312" w:lineRule="auto"/>
        <w:mirrorIndents/>
        <w:rPr>
          <w:rFonts w:asciiTheme="minorHAnsi" w:hAnsiTheme="minorHAnsi" w:cstheme="minorHAnsi"/>
          <w:color w:val="365F91" w:themeColor="accent1" w:themeShade="BF"/>
          <w:sz w:val="24"/>
          <w:szCs w:val="24"/>
        </w:rPr>
      </w:pPr>
      <w:r w:rsidRPr="00AC6091">
        <w:rPr>
          <w:rFonts w:asciiTheme="minorHAnsi" w:hAnsiTheme="minorHAnsi" w:cstheme="minorHAnsi"/>
          <w:color w:val="365F91" w:themeColor="accent1" w:themeShade="BF"/>
          <w:sz w:val="24"/>
          <w:szCs w:val="24"/>
        </w:rPr>
        <w:t>Επιτροπή Προγράμματος Σπουδών</w:t>
      </w:r>
    </w:p>
    <w:p w14:paraId="0B3D8261" w14:textId="77777777" w:rsidR="00AC6091" w:rsidRPr="00072D7C" w:rsidRDefault="00AC6091" w:rsidP="00AC6091">
      <w:pPr>
        <w:spacing w:before="120" w:after="120" w:line="312" w:lineRule="auto"/>
        <w:ind w:firstLine="360"/>
        <w:jc w:val="both"/>
        <w:rPr>
          <w:rFonts w:asciiTheme="minorHAnsi" w:hAnsiTheme="minorHAnsi" w:cstheme="minorHAnsi"/>
        </w:rPr>
      </w:pPr>
      <w:r w:rsidRPr="00072D7C">
        <w:rPr>
          <w:rFonts w:asciiTheme="minorHAnsi" w:hAnsiTheme="minorHAnsi" w:cstheme="minorHAnsi"/>
          <w:bCs/>
        </w:rPr>
        <w:t xml:space="preserve">Με απόφαση της Συνέλευσης του Τμήματος (αριθ. συνεδρίασης </w:t>
      </w:r>
      <w:r w:rsidRPr="00072D7C">
        <w:rPr>
          <w:rFonts w:asciiTheme="minorHAnsi" w:hAnsiTheme="minorHAnsi" w:cstheme="minorHAnsi"/>
        </w:rPr>
        <w:t>512/05.03.2019)  ανασυγκροτήθηκε η Επιτροπή Προγράμματος Σπουδών, αποτελούμενη από μέλη ΔΕΠ του Τμήματος, τα οποία επικουρούνται στο έργο τους από μέλη Ε.Ε.Π.</w:t>
      </w:r>
    </w:p>
    <w:p w14:paraId="51BF7657" w14:textId="77777777" w:rsidR="00AC6091" w:rsidRDefault="00AC6091" w:rsidP="00AC6091">
      <w:pPr>
        <w:spacing w:before="120" w:after="120" w:line="312" w:lineRule="auto"/>
        <w:ind w:firstLine="360"/>
        <w:jc w:val="both"/>
        <w:rPr>
          <w:rFonts w:asciiTheme="minorHAnsi" w:hAnsiTheme="minorHAnsi" w:cstheme="minorHAnsi"/>
        </w:rPr>
      </w:pPr>
      <w:r w:rsidRPr="00072D7C">
        <w:rPr>
          <w:rFonts w:asciiTheme="minorHAnsi" w:hAnsiTheme="minorHAnsi" w:cstheme="minorHAnsi"/>
          <w:i/>
        </w:rPr>
        <w:t>Έργο της Επιτροπής:</w:t>
      </w:r>
      <w:r w:rsidRPr="00072D7C">
        <w:rPr>
          <w:rFonts w:asciiTheme="minorHAnsi" w:hAnsiTheme="minorHAnsi" w:cstheme="minorHAnsi"/>
        </w:rPr>
        <w:t xml:space="preserve"> Η Επιτροπή εισηγείται στη Συνέλευση την αναμόρφωση του προγράμματος σπουδών (οποιαδήποτε αλλαγή σχετίζεται με μαθήματα υποχρεωτικά, επιλογής, ECTS, τίτλους και περιεχόμενα, συγχώνευση ή κατάργηση μαθήματος), ελέγχει τα περιγράμματα μαθημάτων και τα μαθησιακά αποτελέσματα, τεκμηριώνει την ανάγκη αλλαγών, καταγράφει τις προτεινόμενες αλλαγές και τηρεί αρχείο το οποίο παραδίδει στη νέα κάθε φορά Επιτροπή και εισηγείται μεταβατικές διατάξεις.</w:t>
      </w:r>
    </w:p>
    <w:p w14:paraId="392BBCCD" w14:textId="77777777" w:rsidR="00AC6091" w:rsidRDefault="00AC6091" w:rsidP="00AC6091">
      <w:pPr>
        <w:spacing w:before="120" w:after="120" w:line="312" w:lineRule="auto"/>
        <w:rPr>
          <w:rFonts w:asciiTheme="minorHAnsi" w:hAnsiTheme="minorHAnsi" w:cstheme="minorHAnsi"/>
          <w:b/>
        </w:rPr>
      </w:pPr>
    </w:p>
    <w:p w14:paraId="5DF6CC1A" w14:textId="77777777" w:rsidR="00171D1D" w:rsidRPr="00171D1D" w:rsidRDefault="00505696" w:rsidP="00171D1D">
      <w:pPr>
        <w:pStyle w:val="Default"/>
        <w:spacing w:before="120" w:after="120" w:line="288" w:lineRule="auto"/>
        <w:jc w:val="center"/>
        <w:rPr>
          <w:rFonts w:eastAsiaTheme="minorHAnsi"/>
          <w:sz w:val="23"/>
          <w:szCs w:val="23"/>
          <w:lang w:eastAsia="en-US"/>
        </w:rPr>
      </w:pPr>
      <w:r>
        <w:rPr>
          <w:rStyle w:val="normalchar1"/>
          <w:rFonts w:asciiTheme="minorHAnsi" w:eastAsia="Batang" w:hAnsiTheme="minorHAnsi" w:cstheme="minorHAnsi"/>
          <w:b/>
          <w:bCs/>
          <w:color w:val="244061" w:themeColor="accent1" w:themeShade="80"/>
          <w:sz w:val="24"/>
          <w:lang w:eastAsia="ja-JP"/>
        </w:rPr>
        <w:br w:type="page"/>
      </w:r>
      <w:r w:rsidR="00171D1D" w:rsidRPr="00171D1D">
        <w:rPr>
          <w:rFonts w:eastAsiaTheme="minorHAnsi"/>
          <w:b/>
          <w:bCs/>
          <w:sz w:val="23"/>
          <w:szCs w:val="23"/>
          <w:lang w:eastAsia="en-US"/>
        </w:rPr>
        <w:lastRenderedPageBreak/>
        <w:t xml:space="preserve"> </w:t>
      </w:r>
    </w:p>
    <w:tbl>
      <w:tblPr>
        <w:tblStyle w:val="ab"/>
        <w:tblW w:w="11908"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908"/>
      </w:tblGrid>
      <w:tr w:rsidR="00505696" w14:paraId="642DF1E3" w14:textId="77777777" w:rsidTr="009231DF">
        <w:tc>
          <w:tcPr>
            <w:tcW w:w="11908" w:type="dxa"/>
            <w:shd w:val="clear" w:color="auto" w:fill="D9D9D9" w:themeFill="background1" w:themeFillShade="D9"/>
          </w:tcPr>
          <w:p w14:paraId="6000F429" w14:textId="77777777" w:rsidR="00505696" w:rsidRPr="0044739C" w:rsidRDefault="00505696" w:rsidP="009231DF">
            <w:pPr>
              <w:pStyle w:val="10"/>
              <w:widowControl w:val="0"/>
              <w:spacing w:before="120" w:after="120" w:line="240" w:lineRule="auto"/>
              <w:ind w:right="40"/>
              <w:mirrorIndents/>
              <w:jc w:val="center"/>
              <w:rPr>
                <w:rStyle w:val="normalchar1"/>
                <w:rFonts w:asciiTheme="minorHAnsi" w:hAnsiTheme="minorHAnsi" w:cstheme="minorHAnsi"/>
                <w:b/>
                <w:bCs/>
                <w:color w:val="365F91" w:themeColor="accent1" w:themeShade="BF"/>
                <w:sz w:val="28"/>
                <w:szCs w:val="24"/>
              </w:rPr>
            </w:pPr>
            <w:r w:rsidRPr="0044739C">
              <w:rPr>
                <w:rStyle w:val="normalchar1"/>
                <w:rFonts w:asciiTheme="minorHAnsi" w:hAnsiTheme="minorHAnsi" w:cstheme="minorHAnsi"/>
                <w:b/>
                <w:bCs/>
                <w:color w:val="365F91" w:themeColor="accent1" w:themeShade="BF"/>
                <w:sz w:val="28"/>
                <w:szCs w:val="24"/>
              </w:rPr>
              <w:t xml:space="preserve">ΚΕΦΑΛΑΙΟ </w:t>
            </w:r>
            <w:r w:rsidR="0044739C" w:rsidRPr="0044739C">
              <w:rPr>
                <w:rStyle w:val="normalchar1"/>
                <w:rFonts w:asciiTheme="minorHAnsi" w:hAnsiTheme="minorHAnsi" w:cstheme="minorHAnsi"/>
                <w:b/>
                <w:bCs/>
                <w:color w:val="365F91" w:themeColor="accent1" w:themeShade="BF"/>
                <w:sz w:val="28"/>
                <w:szCs w:val="24"/>
              </w:rPr>
              <w:t>Γ’</w:t>
            </w:r>
          </w:p>
          <w:p w14:paraId="1FA3A642" w14:textId="77777777" w:rsidR="00505696" w:rsidRDefault="00505696" w:rsidP="009231DF">
            <w:pPr>
              <w:pStyle w:val="10"/>
              <w:widowControl w:val="0"/>
              <w:spacing w:before="120" w:after="120" w:line="240" w:lineRule="auto"/>
              <w:ind w:right="40"/>
              <w:mirrorIndents/>
              <w:jc w:val="center"/>
              <w:rPr>
                <w:rStyle w:val="normalchar1"/>
                <w:rFonts w:asciiTheme="minorHAnsi" w:hAnsiTheme="minorHAnsi" w:cstheme="minorHAnsi"/>
                <w:b/>
                <w:bCs/>
                <w:color w:val="244061" w:themeColor="accent1" w:themeShade="80"/>
                <w:sz w:val="28"/>
                <w:szCs w:val="24"/>
              </w:rPr>
            </w:pPr>
            <w:r w:rsidRPr="0044739C">
              <w:rPr>
                <w:rStyle w:val="normalchar1"/>
                <w:rFonts w:asciiTheme="minorHAnsi" w:hAnsiTheme="minorHAnsi" w:cstheme="minorHAnsi"/>
                <w:b/>
                <w:bCs/>
                <w:color w:val="365F91" w:themeColor="accent1" w:themeShade="BF"/>
                <w:sz w:val="28"/>
              </w:rPr>
              <w:t xml:space="preserve">Κανονισμός </w:t>
            </w:r>
            <w:r w:rsidR="00DB2920" w:rsidRPr="0044739C">
              <w:rPr>
                <w:rStyle w:val="normalchar1"/>
                <w:rFonts w:asciiTheme="minorHAnsi" w:hAnsiTheme="minorHAnsi" w:cstheme="minorHAnsi"/>
                <w:b/>
                <w:bCs/>
                <w:color w:val="365F91" w:themeColor="accent1" w:themeShade="BF"/>
                <w:sz w:val="28"/>
              </w:rPr>
              <w:t>Ε</w:t>
            </w:r>
            <w:r w:rsidRPr="0044739C">
              <w:rPr>
                <w:rStyle w:val="normalchar1"/>
                <w:rFonts w:asciiTheme="minorHAnsi" w:hAnsiTheme="minorHAnsi" w:cstheme="minorHAnsi"/>
                <w:b/>
                <w:bCs/>
                <w:color w:val="365F91" w:themeColor="accent1" w:themeShade="BF"/>
                <w:sz w:val="28"/>
              </w:rPr>
              <w:t>ξετάσεων</w:t>
            </w:r>
          </w:p>
        </w:tc>
      </w:tr>
    </w:tbl>
    <w:p w14:paraId="51A58F58" w14:textId="77777777" w:rsidR="00DB2920" w:rsidRDefault="00DB2920" w:rsidP="003F50B6">
      <w:pPr>
        <w:spacing w:before="120" w:after="120" w:line="312" w:lineRule="auto"/>
        <w:ind w:firstLine="360"/>
        <w:jc w:val="both"/>
        <w:rPr>
          <w:rFonts w:asciiTheme="minorHAnsi" w:hAnsiTheme="minorHAnsi" w:cstheme="minorHAnsi"/>
        </w:rPr>
      </w:pPr>
    </w:p>
    <w:p w14:paraId="577902CD"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Ο </w:t>
      </w:r>
      <w:r w:rsidR="00DB2920">
        <w:rPr>
          <w:rFonts w:asciiTheme="minorHAnsi" w:hAnsiTheme="minorHAnsi" w:cstheme="minorHAnsi"/>
        </w:rPr>
        <w:t>Κ</w:t>
      </w:r>
      <w:r w:rsidRPr="002F7B91">
        <w:rPr>
          <w:rFonts w:asciiTheme="minorHAnsi" w:hAnsiTheme="minorHAnsi" w:cstheme="minorHAnsi"/>
        </w:rPr>
        <w:t xml:space="preserve">ανονισμός </w:t>
      </w:r>
      <w:r w:rsidR="00DB2920">
        <w:rPr>
          <w:rFonts w:asciiTheme="minorHAnsi" w:hAnsiTheme="minorHAnsi" w:cstheme="minorHAnsi"/>
        </w:rPr>
        <w:t>Ε</w:t>
      </w:r>
      <w:r w:rsidR="002F7B91" w:rsidRPr="002F7B91">
        <w:rPr>
          <w:rFonts w:asciiTheme="minorHAnsi" w:hAnsiTheme="minorHAnsi" w:cstheme="minorHAnsi"/>
        </w:rPr>
        <w:t xml:space="preserve">ξετάσεων </w:t>
      </w:r>
      <w:r w:rsidRPr="002F7B91">
        <w:rPr>
          <w:rFonts w:asciiTheme="minorHAnsi" w:hAnsiTheme="minorHAnsi" w:cstheme="minorHAnsi"/>
        </w:rPr>
        <w:t>προσδιορίζει τα καθήκοντα, τις υποχρεώσεις και τις απαιτήσεις των διδασκόντων, των φοιτητών και του λοιπού προσωπικού για την ομαλή διεξαγωγή των εξετάσεων Ιανουαρίου, Ιουνίου και Σεπτεμβρίου με τρόπο που να:</w:t>
      </w:r>
    </w:p>
    <w:p w14:paraId="586D5886" w14:textId="77777777" w:rsidR="00B557C8" w:rsidRPr="002F7B91" w:rsidRDefault="00B557C8" w:rsidP="003F50B6">
      <w:pPr>
        <w:widowControl/>
        <w:numPr>
          <w:ilvl w:val="0"/>
          <w:numId w:val="3"/>
        </w:numPr>
        <w:spacing w:before="120" w:after="120" w:line="312" w:lineRule="auto"/>
        <w:jc w:val="both"/>
        <w:rPr>
          <w:rFonts w:asciiTheme="minorHAnsi" w:hAnsiTheme="minorHAnsi" w:cstheme="minorHAnsi"/>
        </w:rPr>
      </w:pPr>
      <w:r w:rsidRPr="002F7B91">
        <w:rPr>
          <w:rFonts w:asciiTheme="minorHAnsi" w:hAnsiTheme="minorHAnsi" w:cstheme="minorHAnsi"/>
        </w:rPr>
        <w:t>διασφαλίζονται ομοιόμορφες συνθήκες για όλους τους εξεταζόμενους,</w:t>
      </w:r>
    </w:p>
    <w:p w14:paraId="75E9F5A7" w14:textId="77777777" w:rsidR="00B557C8" w:rsidRPr="002F7B91" w:rsidRDefault="00B557C8" w:rsidP="003F50B6">
      <w:pPr>
        <w:widowControl/>
        <w:numPr>
          <w:ilvl w:val="0"/>
          <w:numId w:val="3"/>
        </w:numPr>
        <w:spacing w:before="120" w:after="120" w:line="312" w:lineRule="auto"/>
        <w:jc w:val="both"/>
        <w:rPr>
          <w:rFonts w:asciiTheme="minorHAnsi" w:hAnsiTheme="minorHAnsi" w:cstheme="minorHAnsi"/>
        </w:rPr>
      </w:pPr>
      <w:r w:rsidRPr="002F7B91">
        <w:rPr>
          <w:rFonts w:asciiTheme="minorHAnsi" w:hAnsiTheme="minorHAnsi" w:cstheme="minorHAnsi"/>
        </w:rPr>
        <w:t>διαμορφώνονται συνθήκες ευγενούς άμιλλας μεταξύ πανεπιστημιακών φοιτητών και αυριανών επιστημόνων,</w:t>
      </w:r>
    </w:p>
    <w:p w14:paraId="2B81F3DE" w14:textId="77777777" w:rsidR="00B557C8" w:rsidRPr="002F7B91" w:rsidRDefault="00B557C8" w:rsidP="003F50B6">
      <w:pPr>
        <w:widowControl/>
        <w:numPr>
          <w:ilvl w:val="0"/>
          <w:numId w:val="3"/>
        </w:numPr>
        <w:spacing w:before="120" w:after="120" w:line="312" w:lineRule="auto"/>
        <w:jc w:val="both"/>
        <w:rPr>
          <w:rFonts w:asciiTheme="minorHAnsi" w:hAnsiTheme="minorHAnsi" w:cstheme="minorHAnsi"/>
        </w:rPr>
      </w:pPr>
      <w:r w:rsidRPr="002F7B91">
        <w:rPr>
          <w:rFonts w:asciiTheme="minorHAnsi" w:hAnsiTheme="minorHAnsi" w:cstheme="minorHAnsi"/>
        </w:rPr>
        <w:t>κατοχυρώνεται η προσωπική και επιστημονική αξιοπρέπεια των διδασκόντων, των φοιτητών και των διοικητικών και όλων μαζί ως ενιαίου ακαδημαϊκού σώματος,</w:t>
      </w:r>
    </w:p>
    <w:p w14:paraId="33754A37" w14:textId="77777777" w:rsidR="00B557C8" w:rsidRPr="002F7B91" w:rsidRDefault="00B557C8" w:rsidP="003F50B6">
      <w:pPr>
        <w:widowControl/>
        <w:numPr>
          <w:ilvl w:val="0"/>
          <w:numId w:val="3"/>
        </w:numPr>
        <w:spacing w:before="120" w:after="120" w:line="312" w:lineRule="auto"/>
        <w:jc w:val="both"/>
        <w:rPr>
          <w:rFonts w:asciiTheme="minorHAnsi" w:hAnsiTheme="minorHAnsi" w:cstheme="minorHAnsi"/>
        </w:rPr>
      </w:pPr>
      <w:proofErr w:type="spellStart"/>
      <w:r w:rsidRPr="002F7B91">
        <w:rPr>
          <w:rFonts w:asciiTheme="minorHAnsi" w:hAnsiTheme="minorHAnsi" w:cstheme="minorHAnsi"/>
        </w:rPr>
        <w:t>διαφυλάττεται</w:t>
      </w:r>
      <w:proofErr w:type="spellEnd"/>
      <w:r w:rsidRPr="002F7B91">
        <w:rPr>
          <w:rFonts w:asciiTheme="minorHAnsi" w:hAnsiTheme="minorHAnsi" w:cstheme="minorHAnsi"/>
        </w:rPr>
        <w:t xml:space="preserve"> το κύρος του Τμήματος κατά τη σημαντική αυτή φάση της εκπαιδευτικής διαδικασίας.</w:t>
      </w:r>
    </w:p>
    <w:p w14:paraId="35ACED28" w14:textId="77777777" w:rsidR="00DB2920" w:rsidRPr="0044739C" w:rsidRDefault="00DB2920" w:rsidP="00DB2920">
      <w:pPr>
        <w:widowControl/>
        <w:autoSpaceDE w:val="0"/>
        <w:autoSpaceDN w:val="0"/>
        <w:adjustRightInd w:val="0"/>
        <w:spacing w:before="120" w:after="120" w:line="312" w:lineRule="auto"/>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 xml:space="preserve">Άρθρο </w:t>
      </w:r>
      <w:r w:rsidR="00FA3E58" w:rsidRPr="0044739C">
        <w:rPr>
          <w:rFonts w:asciiTheme="minorHAnsi" w:eastAsiaTheme="minorHAnsi" w:hAnsiTheme="minorHAnsi" w:cstheme="minorHAnsi"/>
          <w:b/>
          <w:bCs/>
          <w:color w:val="365F91" w:themeColor="accent1" w:themeShade="BF"/>
          <w:lang w:eastAsia="en-US" w:bidi="ar-SA"/>
        </w:rPr>
        <w:t>1</w:t>
      </w:r>
    </w:p>
    <w:p w14:paraId="4612F4D1" w14:textId="77777777" w:rsidR="00DB2920" w:rsidRPr="0044739C" w:rsidRDefault="00DB2920" w:rsidP="00DB2920">
      <w:pPr>
        <w:widowControl/>
        <w:autoSpaceDE w:val="0"/>
        <w:autoSpaceDN w:val="0"/>
        <w:adjustRightInd w:val="0"/>
        <w:spacing w:before="120" w:after="120" w:line="312" w:lineRule="auto"/>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Γενικές διατάξεις</w:t>
      </w:r>
    </w:p>
    <w:p w14:paraId="6046D53C" w14:textId="77777777" w:rsidR="00DB2920" w:rsidRDefault="00DB2920" w:rsidP="00DB2920">
      <w:pPr>
        <w:spacing w:before="120" w:after="120" w:line="312" w:lineRule="auto"/>
        <w:ind w:firstLine="426"/>
        <w:jc w:val="both"/>
        <w:rPr>
          <w:rFonts w:asciiTheme="minorHAnsi" w:hAnsiTheme="minorHAnsi" w:cstheme="minorHAnsi"/>
        </w:rPr>
      </w:pPr>
      <w:r w:rsidRPr="000F018C">
        <w:rPr>
          <w:rFonts w:asciiTheme="minorHAnsi" w:hAnsiTheme="minorHAnsi" w:cstheme="minorHAnsi"/>
        </w:rPr>
        <w:t>Οι εξετάσεις διενεργούντ</w:t>
      </w:r>
      <w:r>
        <w:rPr>
          <w:rFonts w:asciiTheme="minorHAnsi" w:hAnsiTheme="minorHAnsi" w:cstheme="minorHAnsi"/>
        </w:rPr>
        <w:t>αι</w:t>
      </w:r>
      <w:r w:rsidRPr="000F018C">
        <w:rPr>
          <w:rFonts w:asciiTheme="minorHAnsi" w:hAnsiTheme="minorHAnsi" w:cstheme="minorHAnsi"/>
        </w:rPr>
        <w:t xml:space="preserve"> αποκλειστικά μετά το πέρας του χειμερινού και του εαρινού εξαμήνου για τα μαθήματα</w:t>
      </w:r>
      <w:r>
        <w:rPr>
          <w:rFonts w:asciiTheme="minorHAnsi" w:hAnsiTheme="minorHAnsi" w:cstheme="minorHAnsi"/>
        </w:rPr>
        <w:t xml:space="preserve"> που διδάχθηκαν στα εξάμηνα αυτά, αντίστοιχα. Ο φοιτητής δικαιούται να εξεταστεί στα μαθήματα και των δύο εξαμήνων κατά την εξεταστική του Σεπτεμβρίου.</w:t>
      </w:r>
    </w:p>
    <w:p w14:paraId="186F3A70" w14:textId="77777777" w:rsidR="00DB2920" w:rsidRPr="008B11E1" w:rsidRDefault="00DB2920" w:rsidP="00DB2920">
      <w:pPr>
        <w:spacing w:before="120" w:after="120" w:line="312" w:lineRule="auto"/>
        <w:ind w:firstLine="426"/>
        <w:jc w:val="both"/>
        <w:rPr>
          <w:rFonts w:asciiTheme="minorHAnsi" w:hAnsiTheme="minorHAnsi" w:cstheme="minorHAnsi"/>
        </w:rPr>
      </w:pPr>
      <w:r>
        <w:rPr>
          <w:rFonts w:asciiTheme="minorHAnsi" w:hAnsiTheme="minorHAnsi" w:cstheme="minorHAnsi"/>
        </w:rPr>
        <w:t>Οι φοιτητές που περάτωσαν την κανονική φοίτηση των οκτώ (8) εξαμήνων, έχουν τη δυνατότητα να εξεταστούν στην εξεταστική περίοδο του χειμερινού και του εαρινού εξαμήνου κάθε ακαδημαϊκού έτους σε όλα τα μαθήματα που οφείλουν, ανεξάρτητα εάν αυτά διδάσκονται σε χειμερινό ή εαρινό εξάμηνο.</w:t>
      </w:r>
    </w:p>
    <w:p w14:paraId="7E2193C8" w14:textId="77777777" w:rsidR="00DB2920" w:rsidRDefault="00DB2920" w:rsidP="00DB2920">
      <w:pPr>
        <w:spacing w:before="120" w:after="120" w:line="312" w:lineRule="auto"/>
        <w:ind w:firstLine="426"/>
        <w:jc w:val="both"/>
        <w:rPr>
          <w:rFonts w:asciiTheme="minorHAnsi" w:hAnsiTheme="minorHAnsi" w:cstheme="minorHAnsi"/>
        </w:rPr>
      </w:pPr>
      <w:r w:rsidRPr="001950FF">
        <w:rPr>
          <w:rFonts w:asciiTheme="minorHAnsi" w:hAnsiTheme="minorHAnsi" w:cstheme="minorHAnsi"/>
        </w:rPr>
        <w:t>Οι εξετάσεις διεξάγονται σύμφωνα με το πρόγραμμα που δημοσιεύεται στην ιστοσελίδα του Τμήματος</w:t>
      </w:r>
      <w:r>
        <w:rPr>
          <w:rFonts w:asciiTheme="minorHAnsi" w:hAnsiTheme="minorHAnsi" w:cstheme="minorHAnsi"/>
        </w:rPr>
        <w:t>.</w:t>
      </w:r>
    </w:p>
    <w:p w14:paraId="692F493A" w14:textId="77777777" w:rsidR="00DB2920" w:rsidRDefault="00DB2920" w:rsidP="00DB2920">
      <w:pPr>
        <w:spacing w:before="120" w:after="120" w:line="312" w:lineRule="auto"/>
        <w:ind w:firstLine="426"/>
        <w:jc w:val="both"/>
        <w:rPr>
          <w:rFonts w:asciiTheme="minorHAnsi" w:hAnsiTheme="minorHAnsi" w:cstheme="minorHAnsi"/>
        </w:rPr>
      </w:pPr>
      <w:r>
        <w:rPr>
          <w:rFonts w:asciiTheme="minorHAnsi" w:hAnsiTheme="minorHAnsi" w:cstheme="minorHAnsi"/>
        </w:rPr>
        <w:t xml:space="preserve">Αν ο φοιτητής αποτύχει περισσότερες από τρεις φορές σε ένα μάθημα με απόφαση του Κοσμήτορα εξετάζεται, ύστερα από αίτησή του, από Τριμελή Επιτροπή Καθηγητών της Σχολής, οι οποίοι έχουν το ίδιο ή συναφές γνωστικό αντικείμενο και ορίζονται από τον Κοσμήτορα. Από την Επιτροπή εξαιρείται ο υπεύθυνος της εξέτασης διδάσκων. </w:t>
      </w:r>
    </w:p>
    <w:p w14:paraId="561933B9" w14:textId="77777777" w:rsidR="00DB2920" w:rsidRDefault="00DB2920"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244061" w:themeColor="accent1" w:themeShade="80"/>
          <w:lang w:eastAsia="en-US" w:bidi="ar-SA"/>
        </w:rPr>
      </w:pPr>
    </w:p>
    <w:p w14:paraId="1FE23180" w14:textId="77777777" w:rsidR="002F7B91" w:rsidRPr="0044739C" w:rsidRDefault="002F7B91" w:rsidP="003F50B6">
      <w:pPr>
        <w:widowControl/>
        <w:autoSpaceDE w:val="0"/>
        <w:autoSpaceDN w:val="0"/>
        <w:adjustRightInd w:val="0"/>
        <w:spacing w:before="120" w:after="120" w:line="312" w:lineRule="auto"/>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lastRenderedPageBreak/>
        <w:t xml:space="preserve">Άρθρο </w:t>
      </w:r>
      <w:r w:rsidR="00DB2920" w:rsidRPr="0044739C">
        <w:rPr>
          <w:rFonts w:asciiTheme="minorHAnsi" w:eastAsiaTheme="minorHAnsi" w:hAnsiTheme="minorHAnsi" w:cstheme="minorHAnsi"/>
          <w:b/>
          <w:bCs/>
          <w:color w:val="365F91" w:themeColor="accent1" w:themeShade="BF"/>
          <w:lang w:eastAsia="en-US" w:bidi="ar-SA"/>
        </w:rPr>
        <w:t>2</w:t>
      </w:r>
    </w:p>
    <w:p w14:paraId="4391C78D" w14:textId="77777777" w:rsidR="00B557C8" w:rsidRPr="0044739C" w:rsidRDefault="00B557C8"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Προ</w:t>
      </w:r>
      <w:r w:rsidR="002B5142">
        <w:rPr>
          <w:rFonts w:asciiTheme="minorHAnsi" w:eastAsiaTheme="minorHAnsi" w:hAnsiTheme="minorHAnsi" w:cstheme="minorHAnsi"/>
          <w:b/>
          <w:bCs/>
          <w:color w:val="365F91" w:themeColor="accent1" w:themeShade="BF"/>
          <w:lang w:eastAsia="en-US" w:bidi="ar-SA"/>
        </w:rPr>
        <w:t>ετοιμασία</w:t>
      </w:r>
      <w:r w:rsidRPr="0044739C">
        <w:rPr>
          <w:rFonts w:asciiTheme="minorHAnsi" w:eastAsiaTheme="minorHAnsi" w:hAnsiTheme="minorHAnsi" w:cstheme="minorHAnsi"/>
          <w:b/>
          <w:bCs/>
          <w:color w:val="365F91" w:themeColor="accent1" w:themeShade="BF"/>
          <w:lang w:eastAsia="en-US" w:bidi="ar-SA"/>
        </w:rPr>
        <w:t xml:space="preserve"> των εξετάσεων</w:t>
      </w:r>
    </w:p>
    <w:p w14:paraId="4AA15413" w14:textId="77777777" w:rsid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Ο ημερολογιακός προσδιορισμός των εξεταστικών περιόδων ορίζεται από τη Σύγκλητο του Πανεπιστημίου και στη συνέχεια από την Γενική Συνέλευση (Γ.Σ.) του Τμήματος με την έναρξη κάθε ακαδημαϊκής χρονιάς. </w:t>
      </w:r>
    </w:p>
    <w:p w14:paraId="2A232D4D" w14:textId="77777777" w:rsidR="00B557C8" w:rsidRPr="002F7B91" w:rsidRDefault="00B557C8" w:rsidP="003F50B6">
      <w:pPr>
        <w:spacing w:before="120" w:after="120" w:line="312" w:lineRule="auto"/>
        <w:ind w:firstLine="360"/>
        <w:jc w:val="both"/>
        <w:rPr>
          <w:rFonts w:asciiTheme="minorHAnsi" w:hAnsiTheme="minorHAnsi" w:cstheme="minorHAnsi"/>
        </w:rPr>
      </w:pPr>
      <w:proofErr w:type="spellStart"/>
      <w:r w:rsidRPr="002F7B91">
        <w:rPr>
          <w:rFonts w:asciiTheme="minorHAnsi" w:hAnsiTheme="minorHAnsi" w:cstheme="minorHAnsi"/>
        </w:rPr>
        <w:t>To</w:t>
      </w:r>
      <w:proofErr w:type="spellEnd"/>
      <w:r w:rsidRPr="002F7B91">
        <w:rPr>
          <w:rFonts w:asciiTheme="minorHAnsi" w:hAnsiTheme="minorHAnsi" w:cstheme="minorHAnsi"/>
        </w:rPr>
        <w:t xml:space="preserve"> αναλυτικό πρόγραμμα κάθε εξεταστικής περιόδου (σταθερό ή κυλιόμενο) περιλαμβάνει: </w:t>
      </w:r>
    </w:p>
    <w:p w14:paraId="228DB8FE" w14:textId="77777777" w:rsidR="00B557C8" w:rsidRPr="002F7B91" w:rsidRDefault="00B557C8" w:rsidP="003F50B6">
      <w:pPr>
        <w:widowControl/>
        <w:numPr>
          <w:ilvl w:val="0"/>
          <w:numId w:val="4"/>
        </w:numPr>
        <w:spacing w:before="120" w:after="120" w:line="312" w:lineRule="auto"/>
        <w:jc w:val="both"/>
        <w:rPr>
          <w:rFonts w:asciiTheme="minorHAnsi" w:hAnsiTheme="minorHAnsi" w:cstheme="minorHAnsi"/>
        </w:rPr>
      </w:pPr>
      <w:r w:rsidRPr="002F7B91">
        <w:rPr>
          <w:rFonts w:asciiTheme="minorHAnsi" w:hAnsiTheme="minorHAnsi" w:cstheme="minorHAnsi"/>
        </w:rPr>
        <w:t xml:space="preserve">την ημερομηνία, τον τόπο και τις ώρες διεξαγωγής των εξετάσεων για κάθε θεωρητικό μάθημα </w:t>
      </w:r>
    </w:p>
    <w:p w14:paraId="31FEAFD5" w14:textId="77777777" w:rsidR="00B557C8" w:rsidRPr="002F7B91" w:rsidRDefault="00B557C8" w:rsidP="003F50B6">
      <w:pPr>
        <w:widowControl/>
        <w:numPr>
          <w:ilvl w:val="0"/>
          <w:numId w:val="4"/>
        </w:numPr>
        <w:spacing w:before="120" w:after="120" w:line="312" w:lineRule="auto"/>
        <w:jc w:val="both"/>
        <w:rPr>
          <w:rFonts w:asciiTheme="minorHAnsi" w:hAnsiTheme="minorHAnsi" w:cstheme="minorHAnsi"/>
        </w:rPr>
      </w:pPr>
      <w:r w:rsidRPr="002F7B91">
        <w:rPr>
          <w:rFonts w:asciiTheme="minorHAnsi" w:hAnsiTheme="minorHAnsi" w:cstheme="minorHAnsi"/>
        </w:rPr>
        <w:t xml:space="preserve">την ημερομηνία της εξέτασης των πρακτικών μαθημάτων (η ακριβής ώρα και ο τόπος των μαθημάτων με θεωρητική και πρακτική εξέταση, αναρτάται στο </w:t>
      </w:r>
      <w:proofErr w:type="spellStart"/>
      <w:r w:rsidRPr="002F7B91">
        <w:rPr>
          <w:rFonts w:asciiTheme="minorHAnsi" w:hAnsiTheme="minorHAnsi" w:cstheme="minorHAnsi"/>
        </w:rPr>
        <w:t>eclass</w:t>
      </w:r>
      <w:proofErr w:type="spellEnd"/>
      <w:r w:rsidRPr="002F7B91">
        <w:rPr>
          <w:rFonts w:asciiTheme="minorHAnsi" w:hAnsiTheme="minorHAnsi" w:cstheme="minorHAnsi"/>
        </w:rPr>
        <w:t xml:space="preserve"> από τον υπεύθυνο καθηγητή αμέσως μετά την ανάρτηση του αναλυτικού προγράμματος)</w:t>
      </w:r>
    </w:p>
    <w:p w14:paraId="12AC43C4" w14:textId="77777777" w:rsidR="002F7B91" w:rsidRPr="0044739C" w:rsidRDefault="002F7B91" w:rsidP="003F50B6">
      <w:pPr>
        <w:widowControl/>
        <w:autoSpaceDE w:val="0"/>
        <w:autoSpaceDN w:val="0"/>
        <w:adjustRightInd w:val="0"/>
        <w:spacing w:before="120" w:after="120" w:line="312" w:lineRule="auto"/>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 xml:space="preserve">Άρθρο </w:t>
      </w:r>
      <w:r w:rsidR="00DB2920" w:rsidRPr="0044739C">
        <w:rPr>
          <w:rFonts w:asciiTheme="minorHAnsi" w:eastAsiaTheme="minorHAnsi" w:hAnsiTheme="minorHAnsi" w:cstheme="minorHAnsi"/>
          <w:b/>
          <w:bCs/>
          <w:color w:val="365F91" w:themeColor="accent1" w:themeShade="BF"/>
          <w:lang w:eastAsia="en-US" w:bidi="ar-SA"/>
        </w:rPr>
        <w:t>3</w:t>
      </w:r>
    </w:p>
    <w:p w14:paraId="75B07152" w14:textId="77777777" w:rsidR="002F7B91" w:rsidRPr="0044739C" w:rsidRDefault="002F7B91"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Δικαίωμα συμμετοχής στις εξετάσεις</w:t>
      </w:r>
    </w:p>
    <w:p w14:paraId="0CF83CB2" w14:textId="77777777" w:rsidR="002F7B91" w:rsidRPr="002F7B91" w:rsidRDefault="002F7B91"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Δικαίωμα συμμετοχής στις εξετάσεις ενός μαθήματος, έχουν μόνον οι φοιτητές που έχουν εμπρόθεσμα δηλώσει το μάθημα </w:t>
      </w:r>
      <w:r w:rsidR="00DA40AB">
        <w:rPr>
          <w:rFonts w:asciiTheme="minorHAnsi" w:hAnsiTheme="minorHAnsi" w:cstheme="minorHAnsi"/>
        </w:rPr>
        <w:t xml:space="preserve">μέσω </w:t>
      </w:r>
      <w:r w:rsidR="007B63FA">
        <w:rPr>
          <w:rFonts w:asciiTheme="minorHAnsi" w:hAnsiTheme="minorHAnsi" w:cstheme="minorHAnsi"/>
        </w:rPr>
        <w:t xml:space="preserve">συστήματος </w:t>
      </w:r>
      <w:r w:rsidR="00DA40AB">
        <w:rPr>
          <w:rFonts w:asciiTheme="minorHAnsi" w:hAnsiTheme="minorHAnsi" w:cstheme="minorHAnsi"/>
        </w:rPr>
        <w:t>Ηλεκτρονικής Γραμματείας</w:t>
      </w:r>
      <w:r w:rsidRPr="002F7B91">
        <w:rPr>
          <w:rFonts w:asciiTheme="minorHAnsi" w:hAnsiTheme="minorHAnsi" w:cstheme="minorHAnsi"/>
        </w:rPr>
        <w:t xml:space="preserve"> στο αντίστοιχο εξάμηνο φοίτησης τους.</w:t>
      </w:r>
    </w:p>
    <w:p w14:paraId="2A3D2D57" w14:textId="77777777" w:rsidR="00B557C8" w:rsidRDefault="002F7B91" w:rsidP="003F50B6">
      <w:pPr>
        <w:spacing w:before="120" w:after="120" w:line="312" w:lineRule="auto"/>
        <w:ind w:firstLine="360"/>
        <w:jc w:val="both"/>
        <w:rPr>
          <w:rFonts w:asciiTheme="minorHAnsi" w:hAnsiTheme="minorHAnsi" w:cstheme="minorHAnsi"/>
          <w:u w:val="single"/>
        </w:rPr>
      </w:pPr>
      <w:r w:rsidRPr="002F7B91">
        <w:rPr>
          <w:rFonts w:asciiTheme="minorHAnsi" w:hAnsiTheme="minorHAnsi" w:cstheme="minorHAnsi"/>
        </w:rPr>
        <w:t xml:space="preserve">Σε μαθήματα που η προσέλευση των φοιτητών αναμένεται να είναι μεγάλη, καθορίζονται (σύμφωνα με αλφαβητική σειρά του επώνυμου) χρονικές σειρές εξετάσεων. Οι φοιτητές οφείλουν να προσέλθουν την ώρα που καθορίζει το πρόγραμμα και οι επιτηρητές ελέγχουν για το λόγο αυτό τους φοιτητές, όταν πραγματοποιούν την ταυτοπροσωπία των </w:t>
      </w:r>
      <w:proofErr w:type="spellStart"/>
      <w:r w:rsidRPr="002F7B91">
        <w:rPr>
          <w:rFonts w:asciiTheme="minorHAnsi" w:hAnsiTheme="minorHAnsi" w:cstheme="minorHAnsi"/>
        </w:rPr>
        <w:t>εξεταζομένων</w:t>
      </w:r>
      <w:proofErr w:type="spellEnd"/>
      <w:r w:rsidRPr="002F7B91">
        <w:rPr>
          <w:rFonts w:asciiTheme="minorHAnsi" w:hAnsiTheme="minorHAnsi" w:cstheme="minorHAnsi"/>
        </w:rPr>
        <w:t>. Σε περίπτωση που φοιτητής ολοκληρώσει την εξέταση παρόλο που δεν συμμετείχε στη σειρά του, ο υπεύθυνος εξεταστής έχει δικαίωμα να ακυρώσει την συμμετοχή του στις εξετάσεις</w:t>
      </w:r>
      <w:r w:rsidR="009231DF">
        <w:rPr>
          <w:rFonts w:asciiTheme="minorHAnsi" w:hAnsiTheme="minorHAnsi" w:cstheme="minorHAnsi"/>
        </w:rPr>
        <w:t>.</w:t>
      </w:r>
    </w:p>
    <w:p w14:paraId="080130AF" w14:textId="77777777" w:rsidR="002F7B91" w:rsidRPr="0044739C" w:rsidRDefault="002F7B91" w:rsidP="003F50B6">
      <w:pPr>
        <w:widowControl/>
        <w:autoSpaceDE w:val="0"/>
        <w:autoSpaceDN w:val="0"/>
        <w:adjustRightInd w:val="0"/>
        <w:spacing w:before="120" w:after="120" w:line="312" w:lineRule="auto"/>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 xml:space="preserve">Άρθρο </w:t>
      </w:r>
      <w:r w:rsidR="00DB2920" w:rsidRPr="0044739C">
        <w:rPr>
          <w:rFonts w:asciiTheme="minorHAnsi" w:eastAsiaTheme="minorHAnsi" w:hAnsiTheme="minorHAnsi" w:cstheme="minorHAnsi"/>
          <w:b/>
          <w:bCs/>
          <w:color w:val="365F91" w:themeColor="accent1" w:themeShade="BF"/>
          <w:lang w:eastAsia="en-US" w:bidi="ar-SA"/>
        </w:rPr>
        <w:t>4</w:t>
      </w:r>
    </w:p>
    <w:p w14:paraId="30B56764" w14:textId="77777777" w:rsidR="00B557C8" w:rsidRPr="0044739C" w:rsidRDefault="00B557C8"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Έναρξη της εξέτασης</w:t>
      </w:r>
    </w:p>
    <w:p w14:paraId="3A4C3B8C"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Κάθε εξεταζόμενος οφείλει να παρουσιαστεί στην καθορισμένη αίθουσα το αργότερο δεκαπέντε (15) λεπτά πριν από την προγραμματισμένη για την εξέταση ώρα.</w:t>
      </w:r>
    </w:p>
    <w:p w14:paraId="199549FF" w14:textId="77777777" w:rsidR="002F7B91" w:rsidRPr="002F7B91" w:rsidRDefault="002F7B91"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Ο εξεταζόμενος αναγράφει τα στοιχεία του στο γραπτό του και επιδεικνύει τη φοιτητική του ταυτότητα στον επιτηρητή, ώστε να γίνει η ταυτοποίηση ενώ συγχρόνως ο επιτηρητής υπογράφει την κό</w:t>
      </w:r>
      <w:r w:rsidR="009231DF">
        <w:rPr>
          <w:rFonts w:asciiTheme="minorHAnsi" w:hAnsiTheme="minorHAnsi" w:cstheme="minorHAnsi"/>
        </w:rPr>
        <w:t>λ</w:t>
      </w:r>
      <w:r w:rsidRPr="002F7B91">
        <w:rPr>
          <w:rFonts w:asciiTheme="minorHAnsi" w:hAnsiTheme="minorHAnsi" w:cstheme="minorHAnsi"/>
        </w:rPr>
        <w:t>λα εξέτασης. Σε περίπτωση που δεν υπάρχει ταυτότητα για ταυτοποίηση αυτομάτως ο εξεταζόμενος θεωρείται εκτός εξέτασης</w:t>
      </w:r>
    </w:p>
    <w:p w14:paraId="0F4470D7" w14:textId="77777777" w:rsidR="002F7B91" w:rsidRPr="002F7B91" w:rsidRDefault="002F7B91"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lastRenderedPageBreak/>
        <w:t>Πριν από τη διανομή των εντύπων με τα θέματα, ή την εκφώνηση των θεμάτων, οι εξεταζόμενοι οφείλουν να απομακρύνουν κάθε είδους βοηθήματα, εκτός από εκείνα που προβλέπει ρητά το αναλυτικό πρόγραμμα των εξετάσεων, ή επιτρέπει ο υπεύθυνος καθηγητής.</w:t>
      </w:r>
    </w:p>
    <w:p w14:paraId="4FA99A3B" w14:textId="77777777" w:rsidR="002F7B91" w:rsidRPr="002F7B91" w:rsidRDefault="002F7B91"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Κινητά τηλέφωνα, ή οποιοδήποτε άλλο μέσο επικοινωνίας, δεν πρέπει κατά κανένα τρόπο να χρησιμοποιούνται κατά τη διάρκεια των εξετάσεων. Πρέπει να είναι απενεργοποιημένα (όχι απλά σε ρύθμιση αθόρυβης ειδοποίησης κλήσης) και να μη</w:t>
      </w:r>
      <w:r w:rsidR="009231DF">
        <w:rPr>
          <w:rFonts w:asciiTheme="minorHAnsi" w:hAnsiTheme="minorHAnsi" w:cstheme="minorHAnsi"/>
        </w:rPr>
        <w:t>ν</w:t>
      </w:r>
      <w:r w:rsidRPr="002F7B91">
        <w:rPr>
          <w:rFonts w:asciiTheme="minorHAnsi" w:hAnsiTheme="minorHAnsi" w:cstheme="minorHAnsi"/>
        </w:rPr>
        <w:t xml:space="preserve"> βρίσκονται πάνω στο έδρανο.</w:t>
      </w:r>
    </w:p>
    <w:p w14:paraId="388EB721"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Σε περίπτωση γραπτής εξέτασης η μέγιστη διάρκεια της εξέτασης είναι δύο (2) ώρες και αρχίζει αφού έχουν παραδοθεί τα θέματα. Για την ώρα της έναρξης και της λήξης της εξέτασης οι φοιτητές ενημερώνονται από τους επιτηρητές  στην αρχή της διαδικασίας.</w:t>
      </w:r>
    </w:p>
    <w:p w14:paraId="561443D4" w14:textId="77777777" w:rsidR="002F7B91" w:rsidRPr="0044739C" w:rsidRDefault="002F7B91"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 xml:space="preserve">Άρθρο </w:t>
      </w:r>
      <w:r w:rsidR="00DB2920" w:rsidRPr="0044739C">
        <w:rPr>
          <w:rFonts w:asciiTheme="minorHAnsi" w:eastAsiaTheme="minorHAnsi" w:hAnsiTheme="minorHAnsi" w:cstheme="minorHAnsi"/>
          <w:b/>
          <w:bCs/>
          <w:color w:val="365F91" w:themeColor="accent1" w:themeShade="BF"/>
          <w:lang w:eastAsia="en-US" w:bidi="ar-SA"/>
        </w:rPr>
        <w:t>5</w:t>
      </w:r>
    </w:p>
    <w:p w14:paraId="627B09DC" w14:textId="77777777" w:rsidR="00B557C8" w:rsidRPr="0044739C" w:rsidRDefault="00B557C8"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Διεξαγωγή των εξετάσεων</w:t>
      </w:r>
    </w:p>
    <w:p w14:paraId="253621B4"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Στην αρχή της εξέτασης και αμέσως μετά την επίδοση των θεμάτων οι εξεταζόμενοι μπορούν, να υποβάλουν διευκρινιστικές ερωτήσεις στον υπεύθυνο εξεταστή εφόσον αυτός το αποδέχεται. </w:t>
      </w:r>
    </w:p>
    <w:p w14:paraId="28B7B5A2"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Οι φοιτητές που έχουν το σχετικό δικαιολογητικό υποχρεωτικής προφορικής εξέτασης από την Γραμματεία, το παρουσιάζουν στον υπεύθυνο εξεταστή για να τους εξετάσει προφορικά, κατά τη διάρκεια της χρονικής περιόδου της γραπτής εξέτασης του μαθήματος σε άλλο χώρο, μέσα στο κτίριο όπου γίνεται η εξέταση. </w:t>
      </w:r>
    </w:p>
    <w:p w14:paraId="2ABFC705"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Οι φοιτητές μπορούν να αποχωρήσουν από την αίθουσα μέσα σε ελάχιστο χρόνο 30 λεπτών από την έναρξη της εξέτασης. </w:t>
      </w:r>
    </w:p>
    <w:p w14:paraId="1A42C304" w14:textId="77777777" w:rsidR="009231DF"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Κατά τη διάρκεια της εξέτασης, οι επιτηρητές ασκούν τα καθήκοντά τους διακριτικά.</w:t>
      </w:r>
    </w:p>
    <w:p w14:paraId="0E402CC6" w14:textId="77777777" w:rsidR="009231DF"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Απαγορεύεται η έξοδος </w:t>
      </w:r>
      <w:proofErr w:type="spellStart"/>
      <w:r w:rsidRPr="002F7B91">
        <w:rPr>
          <w:rFonts w:asciiTheme="minorHAnsi" w:hAnsiTheme="minorHAnsi" w:cstheme="minorHAnsi"/>
        </w:rPr>
        <w:t>εξεταζομένου</w:t>
      </w:r>
      <w:proofErr w:type="spellEnd"/>
      <w:r w:rsidRPr="002F7B91">
        <w:rPr>
          <w:rFonts w:asciiTheme="minorHAnsi" w:hAnsiTheme="minorHAnsi" w:cstheme="minorHAnsi"/>
        </w:rPr>
        <w:t xml:space="preserve"> από την αίθουσα κατά τη διάρκεια της εξέτασης και η επάνοδός του για τη συνέχισή της. Ωστόσο, σε εξαιρετικές περιπτώσεις μπορεί να επιτραπεί κατά την κρίση των επιτηρητών, χωρίς αυτό να αναγράφεται στην κόλλα διαγωνισμού.</w:t>
      </w:r>
    </w:p>
    <w:p w14:paraId="4F0263DF" w14:textId="77777777" w:rsidR="002F7B91" w:rsidRPr="002F7B91" w:rsidRDefault="002F7B91" w:rsidP="003F50B6">
      <w:pPr>
        <w:spacing w:before="120" w:after="120" w:line="312" w:lineRule="auto"/>
        <w:jc w:val="both"/>
        <w:rPr>
          <w:rFonts w:asciiTheme="minorHAnsi" w:hAnsiTheme="minorHAnsi" w:cstheme="minorHAnsi"/>
        </w:rPr>
      </w:pPr>
      <w:r w:rsidRPr="002F7B91">
        <w:rPr>
          <w:rFonts w:asciiTheme="minorHAnsi" w:hAnsiTheme="minorHAnsi" w:cstheme="minorHAnsi"/>
        </w:rPr>
        <w:t xml:space="preserve">Απαγορεύονται: </w:t>
      </w:r>
    </w:p>
    <w:p w14:paraId="29BE47D7" w14:textId="77777777" w:rsidR="002F7B91" w:rsidRPr="009231DF" w:rsidRDefault="002F7B91" w:rsidP="00737A43">
      <w:pPr>
        <w:pStyle w:val="a9"/>
        <w:widowControl/>
        <w:numPr>
          <w:ilvl w:val="0"/>
          <w:numId w:val="30"/>
        </w:numPr>
        <w:autoSpaceDE w:val="0"/>
        <w:autoSpaceDN w:val="0"/>
        <w:spacing w:before="120" w:after="120" w:line="312" w:lineRule="auto"/>
        <w:jc w:val="both"/>
        <w:rPr>
          <w:rFonts w:asciiTheme="minorHAnsi" w:hAnsiTheme="minorHAnsi" w:cstheme="minorHAnsi"/>
        </w:rPr>
      </w:pPr>
      <w:r w:rsidRPr="009231DF">
        <w:rPr>
          <w:rFonts w:asciiTheme="minorHAnsi" w:hAnsiTheme="minorHAnsi" w:cstheme="minorHAnsi"/>
        </w:rPr>
        <w:t xml:space="preserve">Η παραβίαση της γνησιότητας της εξέτασης με συνεργασίες μεταξύ των εξεταζόμενων, </w:t>
      </w:r>
    </w:p>
    <w:p w14:paraId="03D6D72E" w14:textId="77777777" w:rsidR="002F7B91" w:rsidRPr="009231DF" w:rsidRDefault="002F7B91" w:rsidP="00737A43">
      <w:pPr>
        <w:pStyle w:val="a9"/>
        <w:widowControl/>
        <w:numPr>
          <w:ilvl w:val="0"/>
          <w:numId w:val="30"/>
        </w:numPr>
        <w:autoSpaceDE w:val="0"/>
        <w:autoSpaceDN w:val="0"/>
        <w:spacing w:before="120" w:after="120" w:line="312" w:lineRule="auto"/>
        <w:jc w:val="both"/>
        <w:rPr>
          <w:rFonts w:asciiTheme="minorHAnsi" w:hAnsiTheme="minorHAnsi" w:cstheme="minorHAnsi"/>
        </w:rPr>
      </w:pPr>
      <w:r w:rsidRPr="009231DF">
        <w:rPr>
          <w:rFonts w:asciiTheme="minorHAnsi" w:hAnsiTheme="minorHAnsi" w:cstheme="minorHAnsi"/>
        </w:rPr>
        <w:t xml:space="preserve">Η χρήση μεθόδων υποκλοπής των απαντήσεων, ή αντιγραφής. </w:t>
      </w:r>
    </w:p>
    <w:p w14:paraId="6409AB8B" w14:textId="77777777" w:rsidR="002F7B91" w:rsidRDefault="002F7B91"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Σε μία τέτοια περίπτωση</w:t>
      </w:r>
      <w:r w:rsidR="00F85D9F">
        <w:rPr>
          <w:rFonts w:asciiTheme="minorHAnsi" w:hAnsiTheme="minorHAnsi" w:cstheme="minorHAnsi"/>
        </w:rPr>
        <w:t>,</w:t>
      </w:r>
      <w:r w:rsidRPr="002F7B91">
        <w:rPr>
          <w:rFonts w:asciiTheme="minorHAnsi" w:hAnsiTheme="minorHAnsi" w:cstheme="minorHAnsi"/>
        </w:rPr>
        <w:t xml:space="preserve"> ο επιτηρητής οφείλει να μονογράψει το γραπτό των εξεταζόμενων, να σημειώσει στην πρώτη σελίδα τις σχετικές παρατηρήσεις του και να </w:t>
      </w:r>
      <w:r w:rsidRPr="002F7B91">
        <w:rPr>
          <w:rFonts w:asciiTheme="minorHAnsi" w:hAnsiTheme="minorHAnsi" w:cstheme="minorHAnsi"/>
        </w:rPr>
        <w:lastRenderedPageBreak/>
        <w:t>ειδοποιήσει τον υπεύθυνο του μαθήματος. Ο φοιτητής οφείλει να αποχωρήσει από την αίθουσα παραδίδοντας το γραπτό του, το οποίο μηδενίζεται.</w:t>
      </w:r>
    </w:p>
    <w:p w14:paraId="6206D74C"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Δεκαπέντε (15) λεπτά πριν από τη λήξη της προβλεπόμενης για την εξέταση προθεσμίας ο επιτηρητής ενημερώνει σχετικά τους εξεταζόμενους.</w:t>
      </w:r>
    </w:p>
    <w:p w14:paraId="3B7E7CB7"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Μόλις ολοκληρωθεί η καθορισμένη για την εξέταση προθεσμία, ο επιτηρητής οφείλει να διακόψει την εξέταση και να παραλάβει τα γραπτά. </w:t>
      </w:r>
    </w:p>
    <w:p w14:paraId="7E8346DA"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Κατά την παράδοση του γραπτού κάθε εξεταζόμενος υπογράφει το φύλλο παρουσίας των φοιτητών του μαθήματος.  </w:t>
      </w:r>
    </w:p>
    <w:p w14:paraId="0D421940"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Ο επιτηρητής, παρουσία του εξεταζόμενου, διαγράφει όλα τα κενά του γραπτού διαστήματα και το μονογράφει. </w:t>
      </w:r>
    </w:p>
    <w:p w14:paraId="3BCF7010"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Δεν επιτρέπεται στους εξεταζόμενους να παίρνουν τα θέματα των εξετάσεων μαζί τους. </w:t>
      </w:r>
    </w:p>
    <w:p w14:paraId="200AD80D"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Στην αίθουσα της εξέτασης επιτρέπεται η παρουσία μόνο των επιτηρητών και των εξεταζόμενων φοιτητών. </w:t>
      </w:r>
    </w:p>
    <w:p w14:paraId="5B0F3413"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Βεβαίωση προσέλευσης στις εξετάσεις δικαιούνται μόνον οι φοιτητές που έχουν δηλώσει το μάθημα και εξετάζονται σε αυτό.</w:t>
      </w:r>
    </w:p>
    <w:p w14:paraId="714DB66F"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Ο ελάχιστος αριθμός φοιτητών που επιτρέπεται να βρίσκονται στην αίθουσα κατά τη διάρκεια της εξέτασης είναι δύο (2). </w:t>
      </w:r>
    </w:p>
    <w:p w14:paraId="4D5CB1FD" w14:textId="77777777" w:rsidR="002F7B91" w:rsidRPr="0044739C" w:rsidRDefault="002F7B91"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 xml:space="preserve">Άρθρο </w:t>
      </w:r>
      <w:r w:rsidR="00DB2920" w:rsidRPr="0044739C">
        <w:rPr>
          <w:rFonts w:asciiTheme="minorHAnsi" w:eastAsiaTheme="minorHAnsi" w:hAnsiTheme="minorHAnsi" w:cstheme="minorHAnsi"/>
          <w:b/>
          <w:bCs/>
          <w:color w:val="365F91" w:themeColor="accent1" w:themeShade="BF"/>
          <w:lang w:eastAsia="en-US" w:bidi="ar-SA"/>
        </w:rPr>
        <w:t>6</w:t>
      </w:r>
    </w:p>
    <w:p w14:paraId="782525E0" w14:textId="77777777" w:rsidR="00B557C8" w:rsidRPr="0044739C" w:rsidRDefault="00B557C8"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Διακοπή της εξέτασης</w:t>
      </w:r>
    </w:p>
    <w:p w14:paraId="442B02F4"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Διακοπή της εξέτασης μπορεί να γίνει μόνο για λόγους ανώτερης βίας πχ διακοπή ρεύματος</w:t>
      </w:r>
      <w:r w:rsidR="00F85D9F">
        <w:rPr>
          <w:rFonts w:asciiTheme="minorHAnsi" w:hAnsiTheme="minorHAnsi" w:cstheme="minorHAnsi"/>
        </w:rPr>
        <w:t>,</w:t>
      </w:r>
      <w:r w:rsidRPr="002F7B91">
        <w:rPr>
          <w:rFonts w:asciiTheme="minorHAnsi" w:hAnsiTheme="minorHAnsi" w:cstheme="minorHAnsi"/>
        </w:rPr>
        <w:t xml:space="preserve"> που είχε σαν αποτέλεσμα να είναι αδύνατη η συνέχιση της εξέτασης </w:t>
      </w:r>
      <w:proofErr w:type="spellStart"/>
      <w:r w:rsidRPr="002F7B91">
        <w:rPr>
          <w:rFonts w:asciiTheme="minorHAnsi" w:hAnsiTheme="minorHAnsi" w:cstheme="minorHAnsi"/>
        </w:rPr>
        <w:t>κλπ</w:t>
      </w:r>
      <w:proofErr w:type="spellEnd"/>
      <w:r w:rsidRPr="002F7B91">
        <w:rPr>
          <w:rFonts w:asciiTheme="minorHAnsi" w:hAnsiTheme="minorHAnsi" w:cstheme="minorHAnsi"/>
        </w:rPr>
        <w:t xml:space="preserve"> </w:t>
      </w:r>
    </w:p>
    <w:p w14:paraId="411D18CB"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Η διακοπή μπορεί να γίνει με απόφαση του υπεύθυνου εξεταστή.  </w:t>
      </w:r>
    </w:p>
    <w:p w14:paraId="144CE889" w14:textId="77777777" w:rsidR="00B557C8"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Στην περίπτωση αυτή η εξέταση ακυρώνεται</w:t>
      </w:r>
      <w:r w:rsidR="00D96009">
        <w:rPr>
          <w:rFonts w:asciiTheme="minorHAnsi" w:hAnsiTheme="minorHAnsi" w:cstheme="minorHAnsi"/>
        </w:rPr>
        <w:t>,</w:t>
      </w:r>
      <w:r w:rsidRPr="002F7B91">
        <w:rPr>
          <w:rFonts w:asciiTheme="minorHAnsi" w:hAnsiTheme="minorHAnsi" w:cstheme="minorHAnsi"/>
        </w:rPr>
        <w:t xml:space="preserve"> ορίζεται από τον υπεύθυνο εξεταστή σε συνεργασία με τη Γραμματεία, </w:t>
      </w:r>
      <w:r w:rsidR="00D96009">
        <w:rPr>
          <w:rFonts w:asciiTheme="minorHAnsi" w:hAnsiTheme="minorHAnsi" w:cstheme="minorHAnsi"/>
        </w:rPr>
        <w:t xml:space="preserve">και ανακοινώνεται στην ιστοσελίδα του Τμήματος, </w:t>
      </w:r>
      <w:r w:rsidRPr="002F7B91">
        <w:rPr>
          <w:rFonts w:asciiTheme="minorHAnsi" w:hAnsiTheme="minorHAnsi" w:cstheme="minorHAnsi"/>
        </w:rPr>
        <w:t>επαναληπτική εξέταση αμέσως μετά τη λήξη της εξεταστικής περιόδου για όσους δεν παρέδωσαν το γραπτό τους.</w:t>
      </w:r>
    </w:p>
    <w:p w14:paraId="65817981" w14:textId="77777777" w:rsidR="002F7B91" w:rsidRPr="0044739C" w:rsidRDefault="002F7B91" w:rsidP="003F50B6">
      <w:pPr>
        <w:widowControl/>
        <w:autoSpaceDE w:val="0"/>
        <w:autoSpaceDN w:val="0"/>
        <w:adjustRightInd w:val="0"/>
        <w:spacing w:before="120" w:after="120" w:line="312" w:lineRule="auto"/>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 xml:space="preserve">Άρθρο </w:t>
      </w:r>
      <w:r w:rsidR="00DB2920" w:rsidRPr="0044739C">
        <w:rPr>
          <w:rFonts w:asciiTheme="minorHAnsi" w:eastAsiaTheme="minorHAnsi" w:hAnsiTheme="minorHAnsi" w:cstheme="minorHAnsi"/>
          <w:b/>
          <w:bCs/>
          <w:color w:val="365F91" w:themeColor="accent1" w:themeShade="BF"/>
          <w:lang w:eastAsia="en-US" w:bidi="ar-SA"/>
        </w:rPr>
        <w:t>7</w:t>
      </w:r>
    </w:p>
    <w:p w14:paraId="331F2A5F" w14:textId="77777777" w:rsidR="00B557C8" w:rsidRPr="0044739C" w:rsidRDefault="00B557C8"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Ακύρωση της εξέτασης</w:t>
      </w:r>
    </w:p>
    <w:p w14:paraId="4DA9568D"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Σε περίπτωση αποδεδειγμένης διαρροής των θεμάτων και μετά από απόφαση της Γ.Σ. του Τμήματος ο υπεύθυνος καθηγητής μπορεί να ακυρώσει την εξέταση. </w:t>
      </w:r>
    </w:p>
    <w:p w14:paraId="746A4978" w14:textId="77777777" w:rsidR="00B557C8"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Η Γενική Συνέλευση του Τμήματος αποφαίνεται για την ανάγκη διεξαγωγής νέας </w:t>
      </w:r>
      <w:r w:rsidRPr="002F7B91">
        <w:rPr>
          <w:rFonts w:asciiTheme="minorHAnsi" w:hAnsiTheme="minorHAnsi" w:cstheme="minorHAnsi"/>
        </w:rPr>
        <w:lastRenderedPageBreak/>
        <w:t>εξέτασης.</w:t>
      </w:r>
    </w:p>
    <w:p w14:paraId="2C91702A" w14:textId="77777777" w:rsidR="002F7B91" w:rsidRPr="0044739C" w:rsidRDefault="002F7B91"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 xml:space="preserve">Άρθρο </w:t>
      </w:r>
      <w:r w:rsidR="00DB2920" w:rsidRPr="0044739C">
        <w:rPr>
          <w:rFonts w:asciiTheme="minorHAnsi" w:eastAsiaTheme="minorHAnsi" w:hAnsiTheme="minorHAnsi" w:cstheme="minorHAnsi"/>
          <w:b/>
          <w:bCs/>
          <w:color w:val="365F91" w:themeColor="accent1" w:themeShade="BF"/>
          <w:lang w:eastAsia="en-US" w:bidi="ar-SA"/>
        </w:rPr>
        <w:t>8</w:t>
      </w:r>
    </w:p>
    <w:p w14:paraId="6288C091" w14:textId="77777777" w:rsidR="00B557C8" w:rsidRPr="0044739C" w:rsidRDefault="00B557C8"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Υποβολή ένστασης</w:t>
      </w:r>
    </w:p>
    <w:p w14:paraId="33505531"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Φοιτητής που θεωρεί ότι με κάποιο τρόπο αδικήθηκε κατά τη διάρκεια της εξέτασης μπορεί να υποβάλλει έγγραφη ένσταση είτε: α) στον επιτηρητή κατά τη διάρκεια της εξέτασης, είτε β) στη Γραμματεία του Τμήματος μία εργάσιμη ημέρα μετά την εξέταση. . </w:t>
      </w:r>
    </w:p>
    <w:p w14:paraId="2BE0FC76"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Οι ενστάσεις ελέγχονται από τη ΓΣ του Τμήματος μετά τη λήξη της εξεταστικής περιόδου και οπωσδήποτε πριν από την ανακοίνωση των αποτελεσμάτων.</w:t>
      </w:r>
    </w:p>
    <w:p w14:paraId="71421587" w14:textId="77777777" w:rsidR="002F7B91" w:rsidRPr="0044739C" w:rsidRDefault="002F7B91"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 xml:space="preserve">Άρθρο </w:t>
      </w:r>
      <w:r w:rsidR="00DB2920" w:rsidRPr="0044739C">
        <w:rPr>
          <w:rFonts w:asciiTheme="minorHAnsi" w:eastAsiaTheme="minorHAnsi" w:hAnsiTheme="minorHAnsi" w:cstheme="minorHAnsi"/>
          <w:b/>
          <w:bCs/>
          <w:color w:val="365F91" w:themeColor="accent1" w:themeShade="BF"/>
          <w:lang w:eastAsia="en-US" w:bidi="ar-SA"/>
        </w:rPr>
        <w:t>9</w:t>
      </w:r>
    </w:p>
    <w:p w14:paraId="0F40D402" w14:textId="77777777" w:rsidR="00B557C8" w:rsidRPr="0044739C" w:rsidRDefault="00B557C8"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Αποτελέσματα των εξετάσεων</w:t>
      </w:r>
    </w:p>
    <w:p w14:paraId="4511FCDC" w14:textId="77777777" w:rsidR="007B63FA" w:rsidRPr="007B63FA" w:rsidRDefault="00B557C8" w:rsidP="003F50B6">
      <w:pPr>
        <w:spacing w:before="120" w:after="120" w:line="312" w:lineRule="auto"/>
        <w:ind w:firstLine="360"/>
        <w:jc w:val="both"/>
        <w:rPr>
          <w:rFonts w:asciiTheme="minorHAnsi" w:hAnsiTheme="minorHAnsi" w:cstheme="minorHAnsi"/>
        </w:rPr>
      </w:pPr>
      <w:r w:rsidRPr="007B63FA">
        <w:rPr>
          <w:rFonts w:asciiTheme="minorHAnsi" w:hAnsiTheme="minorHAnsi" w:cstheme="minorHAnsi"/>
        </w:rPr>
        <w:t xml:space="preserve">Η βαθμολογία κατατίθεται από τον υπεύθυνο </w:t>
      </w:r>
      <w:r w:rsidR="007B63FA" w:rsidRPr="007B63FA">
        <w:rPr>
          <w:rFonts w:asciiTheme="minorHAnsi" w:hAnsiTheme="minorHAnsi" w:cstheme="minorHAnsi"/>
        </w:rPr>
        <w:t>διδάσκοντα</w:t>
      </w:r>
      <w:r w:rsidRPr="007B63FA">
        <w:rPr>
          <w:rFonts w:asciiTheme="minorHAnsi" w:hAnsiTheme="minorHAnsi" w:cstheme="minorHAnsi"/>
        </w:rPr>
        <w:t xml:space="preserve">, </w:t>
      </w:r>
      <w:r w:rsidR="007B63FA" w:rsidRPr="007B63FA">
        <w:rPr>
          <w:rFonts w:asciiTheme="minorHAnsi" w:hAnsiTheme="minorHAnsi" w:cstheme="minorHAnsi"/>
        </w:rPr>
        <w:t xml:space="preserve">μέσω του συστήματος της </w:t>
      </w:r>
      <w:r w:rsidR="00657C07" w:rsidRPr="007B63FA">
        <w:rPr>
          <w:rFonts w:asciiTheme="minorHAnsi" w:hAnsiTheme="minorHAnsi" w:cstheme="minorHAnsi"/>
        </w:rPr>
        <w:t>Ηλεκτρονική</w:t>
      </w:r>
      <w:r w:rsidR="007B63FA" w:rsidRPr="007B63FA">
        <w:rPr>
          <w:rFonts w:asciiTheme="minorHAnsi" w:hAnsiTheme="minorHAnsi" w:cstheme="minorHAnsi"/>
        </w:rPr>
        <w:t>ς</w:t>
      </w:r>
      <w:r w:rsidR="00657C07" w:rsidRPr="007B63FA">
        <w:rPr>
          <w:rFonts w:asciiTheme="minorHAnsi" w:hAnsiTheme="minorHAnsi" w:cstheme="minorHAnsi"/>
        </w:rPr>
        <w:t xml:space="preserve"> Γραμματεία</w:t>
      </w:r>
      <w:r w:rsidR="007B63FA" w:rsidRPr="007B63FA">
        <w:rPr>
          <w:rFonts w:asciiTheme="minorHAnsi" w:hAnsiTheme="minorHAnsi" w:cstheme="minorHAnsi"/>
        </w:rPr>
        <w:t>ς</w:t>
      </w:r>
      <w:r w:rsidR="00657C07" w:rsidRPr="007B63FA">
        <w:rPr>
          <w:rFonts w:asciiTheme="minorHAnsi" w:hAnsiTheme="minorHAnsi" w:cstheme="minorHAnsi"/>
        </w:rPr>
        <w:t xml:space="preserve"> του Τμήματος </w:t>
      </w:r>
      <w:r w:rsidR="007B63FA" w:rsidRPr="007B63FA">
        <w:rPr>
          <w:rFonts w:asciiTheme="minorHAnsi" w:hAnsiTheme="minorHAnsi" w:cstheme="minorHAnsi"/>
        </w:rPr>
        <w:t>.</w:t>
      </w:r>
    </w:p>
    <w:p w14:paraId="5E1E5D3C" w14:textId="77777777" w:rsidR="00B557C8" w:rsidRPr="002F7B91" w:rsidRDefault="00B557C8" w:rsidP="003F50B6">
      <w:pPr>
        <w:spacing w:before="120" w:after="120" w:line="312" w:lineRule="auto"/>
        <w:ind w:firstLine="360"/>
        <w:jc w:val="both"/>
        <w:rPr>
          <w:rFonts w:asciiTheme="minorHAnsi" w:hAnsiTheme="minorHAnsi" w:cstheme="minorHAnsi"/>
        </w:rPr>
      </w:pPr>
      <w:r w:rsidRPr="00FA3E58">
        <w:rPr>
          <w:rFonts w:asciiTheme="minorHAnsi" w:hAnsiTheme="minorHAnsi" w:cstheme="minorHAnsi"/>
        </w:rPr>
        <w:t>Μέσα σε προθεσμία επτά (7) ημερών από την ημερομηνία ανακοίνωσης της βαθμολογίας του μαθήματος, με αιτιολογημένη αίτησή του</w:t>
      </w:r>
      <w:r w:rsidR="00DB2920" w:rsidRPr="00FA3E58">
        <w:rPr>
          <w:rFonts w:asciiTheme="minorHAnsi" w:hAnsiTheme="minorHAnsi" w:cstheme="minorHAnsi"/>
        </w:rPr>
        <w:t>,</w:t>
      </w:r>
      <w:r w:rsidRPr="00FA3E58">
        <w:rPr>
          <w:rFonts w:asciiTheme="minorHAnsi" w:hAnsiTheme="minorHAnsi" w:cstheme="minorHAnsi"/>
        </w:rPr>
        <w:t xml:space="preserve"> φοιτητής που συμμετείχε σε εξέταση μπορεί να ζητήσει διευκρινήσεις για το βαθμό του με αίτησή του, από τον υπεύθυνο καθηγητή του μαθήματος. Στη συνέχεια εάν θεωρηθεί απαραίτητο το θέμα παραπέμπεται στη Γ.Σ. του Τμήματος, η οποία αποφασίζει σχετικά.</w:t>
      </w:r>
      <w:r w:rsidRPr="002F7B91">
        <w:rPr>
          <w:rFonts w:asciiTheme="minorHAnsi" w:hAnsiTheme="minorHAnsi" w:cstheme="minorHAnsi"/>
        </w:rPr>
        <w:t xml:space="preserve"> </w:t>
      </w:r>
    </w:p>
    <w:p w14:paraId="4DEBB46B" w14:textId="77777777" w:rsidR="006C5637"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Δεν καταχωρούνται βαθμοί για ονόματα φοιτητών που δεν συμπεριλαμβάνονται στον κατάλογο εξεταζόμενων.</w:t>
      </w:r>
      <w:r w:rsidR="006C5637">
        <w:rPr>
          <w:rFonts w:asciiTheme="minorHAnsi" w:hAnsiTheme="minorHAnsi" w:cstheme="minorHAnsi"/>
        </w:rPr>
        <w:t xml:space="preserve"> </w:t>
      </w:r>
    </w:p>
    <w:p w14:paraId="66753CBE" w14:textId="77777777" w:rsidR="00B557C8" w:rsidRPr="002F7B91" w:rsidRDefault="006C5637" w:rsidP="003F50B6">
      <w:pPr>
        <w:spacing w:before="120" w:after="120" w:line="312" w:lineRule="auto"/>
        <w:ind w:firstLine="360"/>
        <w:jc w:val="both"/>
        <w:rPr>
          <w:rFonts w:asciiTheme="minorHAnsi" w:hAnsiTheme="minorHAnsi" w:cstheme="minorHAnsi"/>
        </w:rPr>
      </w:pPr>
      <w:r w:rsidRPr="006C5637">
        <w:rPr>
          <w:rFonts w:asciiTheme="minorHAnsi" w:hAnsiTheme="minorHAnsi" w:cstheme="minorHAnsi"/>
        </w:rPr>
        <w:t>Τα γραπτά φυλάσσονται υποχρεωτικά και με επιμέλεια του διδάσκοντος για δώδεκα (12) μήνες. Μετά την πάροδο του χρόνου αυτού τα γραπτά καταστρέφονται και δεν έχουν καμιά ισχύ</w:t>
      </w:r>
      <w:r>
        <w:rPr>
          <w:rFonts w:asciiTheme="minorHAnsi" w:hAnsiTheme="minorHAnsi" w:cstheme="minorHAnsi"/>
        </w:rPr>
        <w:t>.</w:t>
      </w:r>
    </w:p>
    <w:p w14:paraId="3AA836FD" w14:textId="77777777" w:rsidR="002F7B91" w:rsidRPr="0044739C" w:rsidRDefault="002F7B91"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Άρθρο 1</w:t>
      </w:r>
      <w:r w:rsidR="00DB2920" w:rsidRPr="0044739C">
        <w:rPr>
          <w:rFonts w:asciiTheme="minorHAnsi" w:eastAsiaTheme="minorHAnsi" w:hAnsiTheme="minorHAnsi" w:cstheme="minorHAnsi"/>
          <w:b/>
          <w:bCs/>
          <w:color w:val="365F91" w:themeColor="accent1" w:themeShade="BF"/>
          <w:lang w:eastAsia="en-US" w:bidi="ar-SA"/>
        </w:rPr>
        <w:t>0</w:t>
      </w:r>
    </w:p>
    <w:p w14:paraId="62526C50" w14:textId="77777777" w:rsidR="002F7B91" w:rsidRPr="0044739C" w:rsidRDefault="002F7B91"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Υποχρεώσεις των φοιτητών ως εξεταζόμενων</w:t>
      </w:r>
    </w:p>
    <w:p w14:paraId="0F122231" w14:textId="77777777" w:rsidR="002F7B91" w:rsidRPr="002F7B91" w:rsidRDefault="002F7B91" w:rsidP="003F50B6">
      <w:pPr>
        <w:spacing w:before="120" w:after="120" w:line="312" w:lineRule="auto"/>
        <w:ind w:firstLine="540"/>
        <w:jc w:val="both"/>
        <w:rPr>
          <w:rFonts w:asciiTheme="minorHAnsi" w:hAnsiTheme="minorHAnsi" w:cstheme="minorHAnsi"/>
        </w:rPr>
      </w:pPr>
      <w:r w:rsidRPr="002F7B91">
        <w:rPr>
          <w:rFonts w:asciiTheme="minorHAnsi" w:hAnsiTheme="minorHAnsi" w:cstheme="minorHAnsi"/>
        </w:rPr>
        <w:t>Για τη διασφάλιση της εύρυθμης διεξαγωγής των εξετάσεων κατά τη διάρκεια της διαδικασίας ο</w:t>
      </w:r>
      <w:r>
        <w:rPr>
          <w:rFonts w:asciiTheme="minorHAnsi" w:hAnsiTheme="minorHAnsi" w:cstheme="minorHAnsi"/>
        </w:rPr>
        <w:t xml:space="preserve">ι εξεταζόμενοι φοιτητές </w:t>
      </w:r>
      <w:proofErr w:type="spellStart"/>
      <w:r>
        <w:rPr>
          <w:rFonts w:asciiTheme="minorHAnsi" w:hAnsiTheme="minorHAnsi" w:cstheme="minorHAnsi"/>
        </w:rPr>
        <w:t>οφείλου</w:t>
      </w:r>
      <w:proofErr w:type="spellEnd"/>
      <w:r w:rsidRPr="002F7B91">
        <w:rPr>
          <w:rFonts w:asciiTheme="minorHAnsi" w:hAnsiTheme="minorHAnsi" w:cstheme="minorHAnsi"/>
        </w:rPr>
        <w:t>:</w:t>
      </w:r>
    </w:p>
    <w:p w14:paraId="45B65F35" w14:textId="77777777" w:rsidR="002F7B91" w:rsidRPr="002F7B91" w:rsidRDefault="002F7B91" w:rsidP="00737A43">
      <w:pPr>
        <w:widowControl/>
        <w:numPr>
          <w:ilvl w:val="0"/>
          <w:numId w:val="6"/>
        </w:numPr>
        <w:spacing w:before="60" w:after="60" w:line="312" w:lineRule="auto"/>
        <w:ind w:left="714" w:hanging="357"/>
        <w:jc w:val="both"/>
        <w:rPr>
          <w:rFonts w:asciiTheme="minorHAnsi" w:hAnsiTheme="minorHAnsi" w:cstheme="minorHAnsi"/>
        </w:rPr>
      </w:pPr>
      <w:r>
        <w:rPr>
          <w:rFonts w:asciiTheme="minorHAnsi" w:hAnsiTheme="minorHAnsi" w:cstheme="minorHAnsi"/>
        </w:rPr>
        <w:t xml:space="preserve">Να </w:t>
      </w:r>
      <w:r w:rsidRPr="002F7B91">
        <w:rPr>
          <w:rFonts w:asciiTheme="minorHAnsi" w:hAnsiTheme="minorHAnsi" w:cstheme="minorHAnsi"/>
        </w:rPr>
        <w:t xml:space="preserve">έχουν μαζί τους τη φοιτητική τους ταυτότητα, </w:t>
      </w:r>
    </w:p>
    <w:p w14:paraId="006F50F2" w14:textId="77777777" w:rsidR="002F7B91" w:rsidRPr="002F7B91" w:rsidRDefault="002F7B91" w:rsidP="00737A43">
      <w:pPr>
        <w:widowControl/>
        <w:numPr>
          <w:ilvl w:val="0"/>
          <w:numId w:val="6"/>
        </w:numPr>
        <w:spacing w:before="60" w:after="60" w:line="312" w:lineRule="auto"/>
        <w:ind w:left="714" w:hanging="357"/>
        <w:jc w:val="both"/>
        <w:rPr>
          <w:rFonts w:asciiTheme="minorHAnsi" w:hAnsiTheme="minorHAnsi" w:cstheme="minorHAnsi"/>
        </w:rPr>
      </w:pPr>
      <w:r>
        <w:rPr>
          <w:rFonts w:asciiTheme="minorHAnsi" w:hAnsiTheme="minorHAnsi" w:cstheme="minorHAnsi"/>
        </w:rPr>
        <w:t xml:space="preserve">Να </w:t>
      </w:r>
      <w:r w:rsidRPr="002F7B91">
        <w:rPr>
          <w:rFonts w:asciiTheme="minorHAnsi" w:hAnsiTheme="minorHAnsi" w:cstheme="minorHAnsi"/>
        </w:rPr>
        <w:t xml:space="preserve">σέβονται τον παρόντα κανονισμό και να αποφεύγουν οποιαδήποτε ενόχληση προς τους άλλους εξεταζόμενους, </w:t>
      </w:r>
    </w:p>
    <w:p w14:paraId="4980FB7A" w14:textId="77777777" w:rsidR="002F7B91" w:rsidRPr="002F7B91" w:rsidRDefault="002F7B91" w:rsidP="00737A43">
      <w:pPr>
        <w:widowControl/>
        <w:numPr>
          <w:ilvl w:val="0"/>
          <w:numId w:val="6"/>
        </w:numPr>
        <w:spacing w:before="60" w:after="60" w:line="312" w:lineRule="auto"/>
        <w:ind w:left="714" w:hanging="357"/>
        <w:jc w:val="both"/>
        <w:rPr>
          <w:rFonts w:asciiTheme="minorHAnsi" w:hAnsiTheme="minorHAnsi" w:cstheme="minorHAnsi"/>
        </w:rPr>
      </w:pPr>
      <w:r>
        <w:rPr>
          <w:rFonts w:asciiTheme="minorHAnsi" w:hAnsiTheme="minorHAnsi" w:cstheme="minorHAnsi"/>
        </w:rPr>
        <w:t xml:space="preserve">Να </w:t>
      </w:r>
      <w:r w:rsidRPr="002F7B91">
        <w:rPr>
          <w:rFonts w:asciiTheme="minorHAnsi" w:hAnsiTheme="minorHAnsi" w:cstheme="minorHAnsi"/>
        </w:rPr>
        <w:t xml:space="preserve">ακολουθούν τις υποδείξεις των επιτηρητών, </w:t>
      </w:r>
    </w:p>
    <w:p w14:paraId="743C4D90" w14:textId="77777777" w:rsidR="002F7B91" w:rsidRPr="002F7B91" w:rsidRDefault="002F7B91" w:rsidP="00737A43">
      <w:pPr>
        <w:widowControl/>
        <w:numPr>
          <w:ilvl w:val="0"/>
          <w:numId w:val="6"/>
        </w:numPr>
        <w:spacing w:before="60" w:after="60" w:line="312" w:lineRule="auto"/>
        <w:ind w:left="714" w:hanging="357"/>
        <w:jc w:val="both"/>
        <w:rPr>
          <w:rFonts w:asciiTheme="minorHAnsi" w:hAnsiTheme="minorHAnsi" w:cstheme="minorHAnsi"/>
        </w:rPr>
      </w:pPr>
      <w:r>
        <w:rPr>
          <w:rFonts w:asciiTheme="minorHAnsi" w:hAnsiTheme="minorHAnsi" w:cstheme="minorHAnsi"/>
        </w:rPr>
        <w:t xml:space="preserve">Να </w:t>
      </w:r>
      <w:r w:rsidRPr="002F7B91">
        <w:rPr>
          <w:rFonts w:asciiTheme="minorHAnsi" w:hAnsiTheme="minorHAnsi" w:cstheme="minorHAnsi"/>
        </w:rPr>
        <w:t>μη</w:t>
      </w:r>
      <w:r>
        <w:rPr>
          <w:rFonts w:asciiTheme="minorHAnsi" w:hAnsiTheme="minorHAnsi" w:cstheme="minorHAnsi"/>
        </w:rPr>
        <w:t>ν</w:t>
      </w:r>
      <w:r w:rsidRPr="002F7B91">
        <w:rPr>
          <w:rFonts w:asciiTheme="minorHAnsi" w:hAnsiTheme="minorHAnsi" w:cstheme="minorHAnsi"/>
        </w:rPr>
        <w:t xml:space="preserve"> φέρνουν στο χώρο της εξέτασης καφέδες, αναψυκτικά, κλπ., </w:t>
      </w:r>
    </w:p>
    <w:p w14:paraId="4878753D" w14:textId="77777777" w:rsidR="002F7B91" w:rsidRPr="002F7B91" w:rsidRDefault="002F7B91" w:rsidP="00737A43">
      <w:pPr>
        <w:widowControl/>
        <w:numPr>
          <w:ilvl w:val="0"/>
          <w:numId w:val="7"/>
        </w:numPr>
        <w:spacing w:before="60" w:after="60" w:line="312" w:lineRule="auto"/>
        <w:ind w:left="714" w:hanging="357"/>
        <w:jc w:val="both"/>
        <w:rPr>
          <w:rFonts w:asciiTheme="minorHAnsi" w:hAnsiTheme="minorHAnsi" w:cstheme="minorHAnsi"/>
        </w:rPr>
      </w:pPr>
      <w:r>
        <w:rPr>
          <w:rFonts w:asciiTheme="minorHAnsi" w:hAnsiTheme="minorHAnsi" w:cstheme="minorHAnsi"/>
        </w:rPr>
        <w:lastRenderedPageBreak/>
        <w:t xml:space="preserve">Να </w:t>
      </w:r>
      <w:r w:rsidRPr="002F7B91">
        <w:rPr>
          <w:rFonts w:asciiTheme="minorHAnsi" w:hAnsiTheme="minorHAnsi" w:cstheme="minorHAnsi"/>
        </w:rPr>
        <w:t xml:space="preserve">μην καπνίζουν, </w:t>
      </w:r>
    </w:p>
    <w:p w14:paraId="50367C9A" w14:textId="77777777" w:rsidR="002F7B91" w:rsidRPr="002F7B91" w:rsidRDefault="002F7B91" w:rsidP="00737A43">
      <w:pPr>
        <w:pStyle w:val="a9"/>
        <w:numPr>
          <w:ilvl w:val="0"/>
          <w:numId w:val="7"/>
        </w:numPr>
        <w:spacing w:before="60" w:after="60" w:line="312" w:lineRule="auto"/>
        <w:ind w:left="714" w:hanging="357"/>
        <w:contextualSpacing w:val="0"/>
        <w:jc w:val="both"/>
        <w:rPr>
          <w:rFonts w:asciiTheme="minorHAnsi" w:hAnsiTheme="minorHAnsi" w:cstheme="minorHAnsi"/>
        </w:rPr>
      </w:pPr>
      <w:r>
        <w:rPr>
          <w:rFonts w:asciiTheme="minorHAnsi" w:hAnsiTheme="minorHAnsi" w:cstheme="minorHAnsi"/>
        </w:rPr>
        <w:t xml:space="preserve">Να </w:t>
      </w:r>
      <w:r w:rsidRPr="002F7B91">
        <w:rPr>
          <w:rFonts w:asciiTheme="minorHAnsi" w:hAnsiTheme="minorHAnsi" w:cstheme="minorHAnsi"/>
        </w:rPr>
        <w:t>μη</w:t>
      </w:r>
      <w:r w:rsidR="00F85D9F">
        <w:rPr>
          <w:rFonts w:asciiTheme="minorHAnsi" w:hAnsiTheme="minorHAnsi" w:cstheme="minorHAnsi"/>
        </w:rPr>
        <w:t>ν</w:t>
      </w:r>
      <w:r w:rsidRPr="002F7B91">
        <w:rPr>
          <w:rFonts w:asciiTheme="minorHAnsi" w:hAnsiTheme="minorHAnsi" w:cstheme="minorHAnsi"/>
        </w:rPr>
        <w:t xml:space="preserve"> χρησιμοποιούν κινητό τηλέφωνο, το οποίο πρέπει να απενεργοποιούν πριν από την είσοδό τους στο χώρο εξέτασης.</w:t>
      </w:r>
    </w:p>
    <w:p w14:paraId="5556F8CF" w14:textId="77777777" w:rsidR="002F7B91" w:rsidRPr="0044739C" w:rsidRDefault="002F7B91"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Άρθρο 1</w:t>
      </w:r>
      <w:r w:rsidR="00DB2920" w:rsidRPr="0044739C">
        <w:rPr>
          <w:rFonts w:asciiTheme="minorHAnsi" w:eastAsiaTheme="minorHAnsi" w:hAnsiTheme="minorHAnsi" w:cstheme="minorHAnsi"/>
          <w:b/>
          <w:bCs/>
          <w:color w:val="365F91" w:themeColor="accent1" w:themeShade="BF"/>
          <w:lang w:eastAsia="en-US" w:bidi="ar-SA"/>
        </w:rPr>
        <w:t>1</w:t>
      </w:r>
    </w:p>
    <w:p w14:paraId="04940760" w14:textId="77777777" w:rsidR="00B557C8" w:rsidRPr="0044739C" w:rsidRDefault="00B557C8"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44739C">
        <w:rPr>
          <w:rFonts w:asciiTheme="minorHAnsi" w:eastAsiaTheme="minorHAnsi" w:hAnsiTheme="minorHAnsi" w:cstheme="minorHAnsi"/>
          <w:b/>
          <w:bCs/>
          <w:color w:val="365F91" w:themeColor="accent1" w:themeShade="BF"/>
          <w:lang w:eastAsia="en-US" w:bidi="ar-SA"/>
        </w:rPr>
        <w:t>Τήρηση του κανονισμού</w:t>
      </w:r>
    </w:p>
    <w:p w14:paraId="3DEBB01D" w14:textId="77777777" w:rsidR="00B557C8"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Αρμόδιο όργανο για </w:t>
      </w:r>
      <w:r w:rsidR="00F85D9F">
        <w:rPr>
          <w:rFonts w:asciiTheme="minorHAnsi" w:hAnsiTheme="minorHAnsi" w:cstheme="minorHAnsi"/>
        </w:rPr>
        <w:t xml:space="preserve">τη </w:t>
      </w:r>
      <w:r w:rsidRPr="002F7B91">
        <w:rPr>
          <w:rFonts w:asciiTheme="minorHAnsi" w:hAnsiTheme="minorHAnsi" w:cstheme="minorHAnsi"/>
        </w:rPr>
        <w:t xml:space="preserve">συγκρότηση, την τήρηση, τη συμπλήρωση, καθώς και την ερμηνεία των διατάξεων του παρόντος </w:t>
      </w:r>
      <w:r w:rsidR="00F85D9F">
        <w:rPr>
          <w:rFonts w:asciiTheme="minorHAnsi" w:hAnsiTheme="minorHAnsi" w:cstheme="minorHAnsi"/>
        </w:rPr>
        <w:t>Κ</w:t>
      </w:r>
      <w:r w:rsidRPr="002F7B91">
        <w:rPr>
          <w:rFonts w:asciiTheme="minorHAnsi" w:hAnsiTheme="minorHAnsi" w:cstheme="minorHAnsi"/>
        </w:rPr>
        <w:t>ανονισμού είναι η Γ.Σ. του Τμήματος.</w:t>
      </w:r>
    </w:p>
    <w:p w14:paraId="15D011E5" w14:textId="77777777" w:rsidR="00E21CB9" w:rsidRPr="00E21CB9" w:rsidRDefault="00E21CB9" w:rsidP="003F50B6">
      <w:pPr>
        <w:spacing w:before="120" w:after="120" w:line="312" w:lineRule="auto"/>
        <w:ind w:firstLine="360"/>
        <w:jc w:val="both"/>
        <w:rPr>
          <w:rFonts w:asciiTheme="minorHAnsi" w:hAnsiTheme="minorHAnsi" w:cstheme="minorHAnsi"/>
        </w:rPr>
      </w:pPr>
      <w:r w:rsidRPr="00E21CB9">
        <w:rPr>
          <w:rFonts w:asciiTheme="minorHAnsi" w:hAnsiTheme="minorHAnsi" w:cstheme="minorHAnsi"/>
          <w:bCs/>
        </w:rPr>
        <w:t>Εφόσον κριθεί ότι υπάρχει θέμα, η Γ.Σ. του Τμήματος ή το αρμόδιο όργανο που ορίζει ο νόμος, μπορεί να εισηγηθεί στα αρμόδια Πανεπιστημιακά όργανα κυρώσεις</w:t>
      </w:r>
      <w:r w:rsidRPr="00E21CB9">
        <w:rPr>
          <w:rFonts w:asciiTheme="minorHAnsi" w:hAnsiTheme="minorHAnsi" w:cstheme="minorHAnsi"/>
        </w:rPr>
        <w:t>.</w:t>
      </w:r>
    </w:p>
    <w:p w14:paraId="6A4B2AFF" w14:textId="77777777" w:rsidR="00E21CB9" w:rsidRPr="005F0B7B" w:rsidRDefault="00E21CB9"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5F0B7B">
        <w:rPr>
          <w:rFonts w:asciiTheme="minorHAnsi" w:eastAsiaTheme="minorHAnsi" w:hAnsiTheme="minorHAnsi" w:cstheme="minorHAnsi"/>
          <w:b/>
          <w:bCs/>
          <w:color w:val="365F91" w:themeColor="accent1" w:themeShade="BF"/>
          <w:lang w:eastAsia="en-US" w:bidi="ar-SA"/>
        </w:rPr>
        <w:t xml:space="preserve">Άρθρο </w:t>
      </w:r>
      <w:r w:rsidR="00DB2920" w:rsidRPr="005F0B7B">
        <w:rPr>
          <w:rFonts w:asciiTheme="minorHAnsi" w:eastAsiaTheme="minorHAnsi" w:hAnsiTheme="minorHAnsi" w:cstheme="minorHAnsi"/>
          <w:b/>
          <w:bCs/>
          <w:color w:val="365F91" w:themeColor="accent1" w:themeShade="BF"/>
          <w:lang w:eastAsia="en-US" w:bidi="ar-SA"/>
        </w:rPr>
        <w:t>12</w:t>
      </w:r>
    </w:p>
    <w:p w14:paraId="60BD6A4D" w14:textId="77777777" w:rsidR="00B557C8" w:rsidRPr="005F0B7B" w:rsidRDefault="00B557C8" w:rsidP="003F50B6">
      <w:pPr>
        <w:widowControl/>
        <w:autoSpaceDE w:val="0"/>
        <w:autoSpaceDN w:val="0"/>
        <w:adjustRightInd w:val="0"/>
        <w:spacing w:before="120" w:after="120" w:line="312" w:lineRule="auto"/>
        <w:ind w:left="360"/>
        <w:jc w:val="center"/>
        <w:rPr>
          <w:rFonts w:asciiTheme="minorHAnsi" w:eastAsiaTheme="minorHAnsi" w:hAnsiTheme="minorHAnsi" w:cstheme="minorHAnsi"/>
          <w:b/>
          <w:bCs/>
          <w:color w:val="365F91" w:themeColor="accent1" w:themeShade="BF"/>
          <w:lang w:eastAsia="en-US" w:bidi="ar-SA"/>
        </w:rPr>
      </w:pPr>
      <w:r w:rsidRPr="005F0B7B">
        <w:rPr>
          <w:rFonts w:asciiTheme="minorHAnsi" w:eastAsiaTheme="minorHAnsi" w:hAnsiTheme="minorHAnsi" w:cstheme="minorHAnsi"/>
          <w:b/>
          <w:bCs/>
          <w:color w:val="365F91" w:themeColor="accent1" w:themeShade="BF"/>
          <w:lang w:eastAsia="en-US" w:bidi="ar-SA"/>
        </w:rPr>
        <w:t>Αλλαγή στις διατάξεις του κανονισμού</w:t>
      </w:r>
    </w:p>
    <w:p w14:paraId="5DA3FADD" w14:textId="77777777" w:rsidR="00B557C8" w:rsidRPr="002F7B91" w:rsidRDefault="00B557C8" w:rsidP="003F50B6">
      <w:pPr>
        <w:spacing w:before="120" w:after="120" w:line="312" w:lineRule="auto"/>
        <w:ind w:firstLine="360"/>
        <w:jc w:val="both"/>
        <w:rPr>
          <w:rFonts w:asciiTheme="minorHAnsi" w:hAnsiTheme="minorHAnsi" w:cstheme="minorHAnsi"/>
        </w:rPr>
      </w:pPr>
      <w:r w:rsidRPr="002F7B91">
        <w:rPr>
          <w:rFonts w:asciiTheme="minorHAnsi" w:hAnsiTheme="minorHAnsi" w:cstheme="minorHAnsi"/>
        </w:rPr>
        <w:t xml:space="preserve">Αλλαγή στις διατάξεις του </w:t>
      </w:r>
      <w:r w:rsidR="00E21CB9">
        <w:rPr>
          <w:rFonts w:asciiTheme="minorHAnsi" w:hAnsiTheme="minorHAnsi" w:cstheme="minorHAnsi"/>
        </w:rPr>
        <w:t>Κ</w:t>
      </w:r>
      <w:r w:rsidRPr="002F7B91">
        <w:rPr>
          <w:rFonts w:asciiTheme="minorHAnsi" w:hAnsiTheme="minorHAnsi" w:cstheme="minorHAnsi"/>
        </w:rPr>
        <w:t xml:space="preserve">ανονισμού </w:t>
      </w:r>
      <w:r w:rsidR="00E21CB9">
        <w:rPr>
          <w:rFonts w:asciiTheme="minorHAnsi" w:hAnsiTheme="minorHAnsi" w:cstheme="minorHAnsi"/>
        </w:rPr>
        <w:t xml:space="preserve">εξετάσεων </w:t>
      </w:r>
      <w:r w:rsidRPr="002F7B91">
        <w:rPr>
          <w:rFonts w:asciiTheme="minorHAnsi" w:hAnsiTheme="minorHAnsi" w:cstheme="minorHAnsi"/>
        </w:rPr>
        <w:t>μπορεί να γίνει μετά από σχετική πρόταση καθηγητή στον Τομέα όπου ανήκει</w:t>
      </w:r>
      <w:r w:rsidR="00F85D9F">
        <w:rPr>
          <w:rFonts w:asciiTheme="minorHAnsi" w:hAnsiTheme="minorHAnsi" w:cstheme="minorHAnsi"/>
        </w:rPr>
        <w:t>,</w:t>
      </w:r>
      <w:r w:rsidRPr="002F7B91">
        <w:rPr>
          <w:rFonts w:asciiTheme="minorHAnsi" w:hAnsiTheme="minorHAnsi" w:cstheme="minorHAnsi"/>
        </w:rPr>
        <w:t xml:space="preserve"> από τη Γραμματεία και το Σύλλογο Φοιτητών στη Γ.Σ. του Τμήματος, η οποία είναι και το αρμόδιο όργανο να αποφασίζει σχετικά.</w:t>
      </w:r>
    </w:p>
    <w:p w14:paraId="76DBE9E4" w14:textId="77777777" w:rsidR="00483FAA" w:rsidRDefault="00483FAA" w:rsidP="003F50B6">
      <w:pPr>
        <w:widowControl/>
        <w:spacing w:before="120" w:after="120" w:line="312" w:lineRule="auto"/>
        <w:rPr>
          <w:rFonts w:asciiTheme="minorHAnsi" w:eastAsia="AngsanaUPC" w:hAnsiTheme="minorHAnsi" w:cstheme="minorHAnsi"/>
          <w:bCs/>
          <w:color w:val="auto"/>
          <w:lang w:eastAsia="en-US" w:bidi="ar-SA"/>
        </w:rPr>
      </w:pPr>
      <w:r>
        <w:rPr>
          <w:rFonts w:asciiTheme="minorHAnsi" w:hAnsiTheme="minorHAnsi" w:cstheme="minorHAnsi"/>
          <w:b/>
        </w:rPr>
        <w:br w:type="page"/>
      </w:r>
    </w:p>
    <w:p w14:paraId="6DA8C876" w14:textId="77777777" w:rsidR="00F85D9F" w:rsidRDefault="00F85D9F" w:rsidP="00F85D9F">
      <w:pPr>
        <w:widowControl/>
        <w:spacing w:before="120" w:after="120" w:line="312" w:lineRule="auto"/>
        <w:rPr>
          <w:rStyle w:val="normalchar1"/>
          <w:rFonts w:asciiTheme="minorHAnsi" w:eastAsia="Batang" w:hAnsiTheme="minorHAnsi" w:cstheme="minorHAnsi"/>
          <w:b/>
          <w:bCs/>
          <w:color w:val="244061" w:themeColor="accent1" w:themeShade="80"/>
          <w:sz w:val="24"/>
          <w:lang w:eastAsia="ja-JP" w:bidi="ar-SA"/>
        </w:rPr>
      </w:pPr>
    </w:p>
    <w:tbl>
      <w:tblPr>
        <w:tblStyle w:val="ab"/>
        <w:tblW w:w="12192" w:type="dxa"/>
        <w:tblInd w:w="-1452" w:type="dxa"/>
        <w:shd w:val="clear" w:color="auto" w:fill="D9D9D9" w:themeFill="background1" w:themeFillShade="D9"/>
        <w:tblLook w:val="04A0" w:firstRow="1" w:lastRow="0" w:firstColumn="1" w:lastColumn="0" w:noHBand="0" w:noVBand="1"/>
      </w:tblPr>
      <w:tblGrid>
        <w:gridCol w:w="12192"/>
      </w:tblGrid>
      <w:tr w:rsidR="00F85D9F" w14:paraId="430B9B01" w14:textId="77777777" w:rsidTr="00416435">
        <w:tc>
          <w:tcPr>
            <w:tcW w:w="12192" w:type="dxa"/>
            <w:tcBorders>
              <w:top w:val="nil"/>
              <w:left w:val="nil"/>
              <w:bottom w:val="nil"/>
              <w:right w:val="nil"/>
            </w:tcBorders>
            <w:shd w:val="clear" w:color="auto" w:fill="D9D9D9" w:themeFill="background1" w:themeFillShade="D9"/>
          </w:tcPr>
          <w:p w14:paraId="7F1F41C9" w14:textId="77777777" w:rsidR="00F85D9F" w:rsidRPr="005F0B7B" w:rsidRDefault="00F85D9F" w:rsidP="00416435">
            <w:pPr>
              <w:pStyle w:val="10"/>
              <w:widowControl w:val="0"/>
              <w:spacing w:after="0" w:line="312" w:lineRule="auto"/>
              <w:ind w:right="40"/>
              <w:mirrorIndents/>
              <w:jc w:val="center"/>
              <w:rPr>
                <w:rStyle w:val="normalchar1"/>
                <w:rFonts w:asciiTheme="minorHAnsi" w:hAnsiTheme="minorHAnsi" w:cstheme="minorHAnsi"/>
                <w:b/>
                <w:bCs/>
                <w:color w:val="365F91" w:themeColor="accent1" w:themeShade="BF"/>
                <w:sz w:val="28"/>
                <w:szCs w:val="24"/>
              </w:rPr>
            </w:pPr>
            <w:r w:rsidRPr="005F0B7B">
              <w:rPr>
                <w:rStyle w:val="normalchar1"/>
                <w:rFonts w:asciiTheme="minorHAnsi" w:hAnsiTheme="minorHAnsi" w:cstheme="minorHAnsi"/>
                <w:b/>
                <w:bCs/>
                <w:color w:val="365F91" w:themeColor="accent1" w:themeShade="BF"/>
                <w:sz w:val="28"/>
                <w:szCs w:val="24"/>
              </w:rPr>
              <w:t xml:space="preserve">ΚΕΦΑΛΑΙΟ </w:t>
            </w:r>
            <w:r w:rsidR="00CA2B68" w:rsidRPr="005F0B7B">
              <w:rPr>
                <w:rStyle w:val="normalchar1"/>
                <w:rFonts w:asciiTheme="minorHAnsi" w:hAnsiTheme="minorHAnsi" w:cstheme="minorHAnsi"/>
                <w:b/>
                <w:bCs/>
                <w:color w:val="365F91" w:themeColor="accent1" w:themeShade="BF"/>
                <w:sz w:val="28"/>
                <w:szCs w:val="24"/>
              </w:rPr>
              <w:t>Δ’</w:t>
            </w:r>
            <w:r w:rsidRPr="005F0B7B">
              <w:rPr>
                <w:rStyle w:val="normalchar1"/>
                <w:rFonts w:asciiTheme="minorHAnsi" w:hAnsiTheme="minorHAnsi" w:cstheme="minorHAnsi"/>
                <w:b/>
                <w:bCs/>
                <w:color w:val="365F91" w:themeColor="accent1" w:themeShade="BF"/>
                <w:sz w:val="28"/>
                <w:szCs w:val="24"/>
              </w:rPr>
              <w:t xml:space="preserve"> </w:t>
            </w:r>
          </w:p>
          <w:p w14:paraId="6D2BC403" w14:textId="77777777" w:rsidR="00F85D9F" w:rsidRPr="00647FBF" w:rsidRDefault="00F85D9F" w:rsidP="00803EF7">
            <w:pPr>
              <w:pStyle w:val="10"/>
              <w:widowControl w:val="0"/>
              <w:spacing w:after="0" w:line="312" w:lineRule="auto"/>
              <w:ind w:right="40"/>
              <w:mirrorIndents/>
              <w:jc w:val="center"/>
              <w:rPr>
                <w:rStyle w:val="normalchar1"/>
                <w:rFonts w:asciiTheme="minorHAnsi" w:hAnsiTheme="minorHAnsi" w:cstheme="minorHAnsi"/>
                <w:b/>
                <w:bCs/>
                <w:color w:val="244061" w:themeColor="accent1" w:themeShade="80"/>
                <w:sz w:val="32"/>
                <w:szCs w:val="24"/>
              </w:rPr>
            </w:pPr>
            <w:r w:rsidRPr="005F0B7B">
              <w:rPr>
                <w:rStyle w:val="normalchar1"/>
                <w:rFonts w:asciiTheme="minorHAnsi" w:hAnsiTheme="minorHAnsi" w:cstheme="minorHAnsi"/>
                <w:b/>
                <w:bCs/>
                <w:color w:val="365F91" w:themeColor="accent1" w:themeShade="BF"/>
                <w:sz w:val="28"/>
                <w:szCs w:val="24"/>
              </w:rPr>
              <w:t>Πρακτική Άσκηση</w:t>
            </w:r>
            <w:r w:rsidR="00803EF7">
              <w:rPr>
                <w:rStyle w:val="normalchar1"/>
                <w:rFonts w:asciiTheme="minorHAnsi" w:hAnsiTheme="minorHAnsi" w:cstheme="minorHAnsi"/>
                <w:b/>
                <w:bCs/>
                <w:color w:val="365F91" w:themeColor="accent1" w:themeShade="BF"/>
                <w:sz w:val="28"/>
                <w:szCs w:val="24"/>
              </w:rPr>
              <w:t xml:space="preserve"> Φοιτητών </w:t>
            </w:r>
          </w:p>
        </w:tc>
      </w:tr>
    </w:tbl>
    <w:p w14:paraId="2F464F34" w14:textId="77777777" w:rsidR="00F85D9F" w:rsidRDefault="00F85D9F" w:rsidP="003F50B6">
      <w:pPr>
        <w:pStyle w:val="a9"/>
        <w:spacing w:before="120" w:after="120" w:line="312" w:lineRule="auto"/>
        <w:ind w:left="0"/>
        <w:contextualSpacing w:val="0"/>
        <w:jc w:val="center"/>
        <w:rPr>
          <w:rFonts w:asciiTheme="minorHAnsi" w:hAnsiTheme="minorHAnsi" w:cstheme="minorHAnsi"/>
          <w:b/>
          <w:color w:val="365F91" w:themeColor="accent1" w:themeShade="BF"/>
          <w:sz w:val="32"/>
        </w:rPr>
      </w:pPr>
    </w:p>
    <w:p w14:paraId="37594F90" w14:textId="77777777" w:rsidR="00EF296E" w:rsidRDefault="00EF296E" w:rsidP="003F50B6">
      <w:pPr>
        <w:pStyle w:val="a9"/>
        <w:spacing w:before="120" w:after="120" w:line="312" w:lineRule="auto"/>
        <w:ind w:left="0"/>
        <w:contextualSpacing w:val="0"/>
        <w:jc w:val="center"/>
        <w:rPr>
          <w:rFonts w:asciiTheme="minorHAnsi" w:hAnsiTheme="minorHAnsi" w:cstheme="minorHAnsi"/>
          <w:b/>
          <w:color w:val="365F91" w:themeColor="accent1" w:themeShade="BF"/>
          <w:sz w:val="32"/>
        </w:rPr>
      </w:pPr>
    </w:p>
    <w:p w14:paraId="784E20B3" w14:textId="77777777" w:rsidR="00F85D9F" w:rsidRPr="005F0B7B" w:rsidRDefault="00F85D9F" w:rsidP="003F50B6">
      <w:pPr>
        <w:pStyle w:val="a9"/>
        <w:spacing w:before="120" w:after="120" w:line="312" w:lineRule="auto"/>
        <w:ind w:left="0"/>
        <w:contextualSpacing w:val="0"/>
        <w:jc w:val="center"/>
        <w:rPr>
          <w:rFonts w:asciiTheme="minorHAnsi" w:hAnsiTheme="minorHAnsi" w:cstheme="minorHAnsi"/>
          <w:b/>
          <w:color w:val="365F91" w:themeColor="accent1" w:themeShade="BF"/>
        </w:rPr>
      </w:pPr>
      <w:r w:rsidRPr="005F0B7B">
        <w:rPr>
          <w:rFonts w:asciiTheme="minorHAnsi" w:hAnsiTheme="minorHAnsi" w:cstheme="minorHAnsi"/>
          <w:b/>
          <w:color w:val="365F91" w:themeColor="accent1" w:themeShade="BF"/>
        </w:rPr>
        <w:t>Άρθρο 1</w:t>
      </w:r>
    </w:p>
    <w:p w14:paraId="6849679D" w14:textId="77777777" w:rsidR="00483FAA" w:rsidRPr="005F0B7B" w:rsidRDefault="00483FAA" w:rsidP="003F50B6">
      <w:pPr>
        <w:pStyle w:val="a9"/>
        <w:spacing w:before="120" w:after="120" w:line="312" w:lineRule="auto"/>
        <w:ind w:left="0"/>
        <w:contextualSpacing w:val="0"/>
        <w:jc w:val="center"/>
        <w:rPr>
          <w:rFonts w:asciiTheme="minorHAnsi" w:hAnsiTheme="minorHAnsi" w:cstheme="minorHAnsi"/>
          <w:b/>
          <w:color w:val="365F91" w:themeColor="accent1" w:themeShade="BF"/>
        </w:rPr>
      </w:pPr>
      <w:r w:rsidRPr="005F0B7B">
        <w:rPr>
          <w:rFonts w:asciiTheme="minorHAnsi" w:hAnsiTheme="minorHAnsi" w:cstheme="minorHAnsi"/>
          <w:b/>
          <w:color w:val="365F91" w:themeColor="accent1" w:themeShade="BF"/>
        </w:rPr>
        <w:t>Πρακτική Άσκηση Φοιτητών του Τ.Ε.Φ.Α.Α. – Δ.Π.Θ.</w:t>
      </w:r>
    </w:p>
    <w:p w14:paraId="6318E426" w14:textId="77777777" w:rsidR="00483FAA" w:rsidRPr="00E5170B" w:rsidRDefault="00483FAA" w:rsidP="003F50B6">
      <w:pPr>
        <w:spacing w:before="120" w:after="120" w:line="312" w:lineRule="auto"/>
        <w:ind w:right="176" w:firstLine="176"/>
        <w:jc w:val="both"/>
        <w:rPr>
          <w:rFonts w:asciiTheme="minorHAnsi" w:hAnsiTheme="minorHAnsi" w:cstheme="minorHAnsi"/>
        </w:rPr>
      </w:pPr>
      <w:r w:rsidRPr="00E5170B">
        <w:rPr>
          <w:rFonts w:asciiTheme="minorHAnsi" w:hAnsiTheme="minorHAnsi" w:cstheme="minorHAnsi"/>
        </w:rPr>
        <w:t xml:space="preserve">Η Πρακτική Άσκηση Φοιτητών </w:t>
      </w:r>
      <w:r w:rsidR="00F85D9F">
        <w:rPr>
          <w:rFonts w:asciiTheme="minorHAnsi" w:hAnsiTheme="minorHAnsi" w:cstheme="minorHAnsi"/>
        </w:rPr>
        <w:t xml:space="preserve">του Τ.Ε.Φ.Α.Α. – Δ.Π.Θ. </w:t>
      </w:r>
      <w:r w:rsidRPr="00E5170B">
        <w:rPr>
          <w:rFonts w:asciiTheme="minorHAnsi" w:hAnsiTheme="minorHAnsi" w:cstheme="minorHAnsi"/>
        </w:rPr>
        <w:t xml:space="preserve">θεσμοθετήθηκε ως υποχρεωτικό μάθημα σε όλες τις κατευθύνσεις και ειδικότητες με απόφαση της Γενικής Συνέλευσης του Τμήματος (υπ’ </w:t>
      </w:r>
      <w:proofErr w:type="spellStart"/>
      <w:r w:rsidRPr="00E5170B">
        <w:rPr>
          <w:rFonts w:asciiTheme="minorHAnsi" w:hAnsiTheme="minorHAnsi" w:cstheme="minorHAnsi"/>
        </w:rPr>
        <w:t>αριθμ</w:t>
      </w:r>
      <w:proofErr w:type="spellEnd"/>
      <w:r w:rsidRPr="00E5170B">
        <w:rPr>
          <w:rFonts w:asciiTheme="minorHAnsi" w:hAnsiTheme="minorHAnsi" w:cstheme="minorHAnsi"/>
        </w:rPr>
        <w:t>. 287/29.6.2004) και</w:t>
      </w:r>
      <w:r>
        <w:rPr>
          <w:rFonts w:asciiTheme="minorHAnsi" w:hAnsiTheme="minorHAnsi" w:cstheme="minorHAnsi"/>
        </w:rPr>
        <w:t xml:space="preserve"> πραγματοποιείται κυρίως στους παρακάτω άξονες</w:t>
      </w:r>
      <w:r w:rsidRPr="00E5170B">
        <w:rPr>
          <w:rFonts w:asciiTheme="minorHAnsi" w:hAnsiTheme="minorHAnsi" w:cstheme="minorHAnsi"/>
        </w:rPr>
        <w:t xml:space="preserve">: </w:t>
      </w:r>
    </w:p>
    <w:p w14:paraId="4CF57825" w14:textId="77777777" w:rsidR="00483FAA" w:rsidRPr="00E5170B" w:rsidRDefault="00483FAA" w:rsidP="00737A43">
      <w:pPr>
        <w:numPr>
          <w:ilvl w:val="0"/>
          <w:numId w:val="16"/>
        </w:numPr>
        <w:autoSpaceDE w:val="0"/>
        <w:autoSpaceDN w:val="0"/>
        <w:adjustRightInd w:val="0"/>
        <w:spacing w:before="120" w:after="120" w:line="312" w:lineRule="auto"/>
        <w:ind w:right="176"/>
        <w:jc w:val="both"/>
        <w:rPr>
          <w:rFonts w:asciiTheme="minorHAnsi" w:hAnsiTheme="minorHAnsi" w:cstheme="minorHAnsi"/>
        </w:rPr>
      </w:pPr>
      <w:r w:rsidRPr="00E5170B">
        <w:rPr>
          <w:rFonts w:asciiTheme="minorHAnsi" w:hAnsiTheme="minorHAnsi" w:cstheme="minorHAnsi"/>
        </w:rPr>
        <w:t xml:space="preserve">Πρακτική </w:t>
      </w:r>
      <w:r w:rsidR="00F85D9F">
        <w:rPr>
          <w:rFonts w:asciiTheme="minorHAnsi" w:hAnsiTheme="minorHAnsi" w:cstheme="minorHAnsi"/>
        </w:rPr>
        <w:t>Ά</w:t>
      </w:r>
      <w:r w:rsidRPr="00E5170B">
        <w:rPr>
          <w:rFonts w:asciiTheme="minorHAnsi" w:hAnsiTheme="minorHAnsi" w:cstheme="minorHAnsi"/>
        </w:rPr>
        <w:t>σκηση στα σχολεία «Πρακτική άσκηση στην Πρωτοβάθμια και στη Δευτεροβάθμια Εκπαίδευση» - 4</w:t>
      </w:r>
      <w:r w:rsidRPr="00E5170B">
        <w:rPr>
          <w:rFonts w:asciiTheme="minorHAnsi" w:hAnsiTheme="minorHAnsi" w:cstheme="minorHAnsi"/>
          <w:vertAlign w:val="superscript"/>
        </w:rPr>
        <w:t>ο</w:t>
      </w:r>
      <w:r w:rsidRPr="00E5170B">
        <w:rPr>
          <w:rFonts w:asciiTheme="minorHAnsi" w:hAnsiTheme="minorHAnsi" w:cstheme="minorHAnsi"/>
        </w:rPr>
        <w:t xml:space="preserve"> έτος σπουδών.</w:t>
      </w:r>
    </w:p>
    <w:p w14:paraId="000F0454" w14:textId="77777777" w:rsidR="00483FAA" w:rsidRPr="00E5170B" w:rsidRDefault="00F85D9F" w:rsidP="00737A43">
      <w:pPr>
        <w:widowControl/>
        <w:numPr>
          <w:ilvl w:val="1"/>
          <w:numId w:val="17"/>
        </w:numPr>
        <w:autoSpaceDE w:val="0"/>
        <w:autoSpaceDN w:val="0"/>
        <w:adjustRightInd w:val="0"/>
        <w:spacing w:before="120" w:after="120" w:line="312" w:lineRule="auto"/>
        <w:ind w:left="709" w:right="176" w:hanging="283"/>
        <w:jc w:val="both"/>
        <w:rPr>
          <w:rFonts w:asciiTheme="minorHAnsi" w:hAnsiTheme="minorHAnsi" w:cstheme="minorHAnsi"/>
        </w:rPr>
      </w:pPr>
      <w:r>
        <w:rPr>
          <w:rFonts w:asciiTheme="minorHAnsi" w:hAnsiTheme="minorHAnsi" w:cstheme="minorHAnsi"/>
        </w:rPr>
        <w:t>Πρακτική Ά</w:t>
      </w:r>
      <w:r w:rsidR="00483FAA" w:rsidRPr="00E5170B">
        <w:rPr>
          <w:rFonts w:asciiTheme="minorHAnsi" w:hAnsiTheme="minorHAnsi" w:cstheme="minorHAnsi"/>
        </w:rPr>
        <w:t xml:space="preserve">σκηση στο πλαίσιο της </w:t>
      </w:r>
      <w:r w:rsidR="005F0B7B">
        <w:rPr>
          <w:rFonts w:asciiTheme="minorHAnsi" w:hAnsiTheme="minorHAnsi" w:cstheme="minorHAnsi"/>
        </w:rPr>
        <w:t>Ε</w:t>
      </w:r>
      <w:r w:rsidR="00483FAA" w:rsidRPr="00E5170B">
        <w:rPr>
          <w:rFonts w:asciiTheme="minorHAnsi" w:hAnsiTheme="minorHAnsi" w:cstheme="minorHAnsi"/>
        </w:rPr>
        <w:t>ιδικότητας για όλες τις κατευθύνσεις σπουδών (Προπονητική,  Φυσική Δραστηριότητα, Άσκηση σε Ειδικούς Πληθυσμούς, Χορός) - 4</w:t>
      </w:r>
      <w:r w:rsidR="00483FAA" w:rsidRPr="00E5170B">
        <w:rPr>
          <w:rFonts w:asciiTheme="minorHAnsi" w:hAnsiTheme="minorHAnsi" w:cstheme="minorHAnsi"/>
          <w:vertAlign w:val="superscript"/>
        </w:rPr>
        <w:t>ο</w:t>
      </w:r>
      <w:r w:rsidR="00483FAA" w:rsidRPr="00E5170B">
        <w:rPr>
          <w:rFonts w:asciiTheme="minorHAnsi" w:hAnsiTheme="minorHAnsi" w:cstheme="minorHAnsi"/>
        </w:rPr>
        <w:t xml:space="preserve"> έτος σπουδών.</w:t>
      </w:r>
    </w:p>
    <w:p w14:paraId="5B25B8AC" w14:textId="77777777" w:rsidR="00483FAA" w:rsidRPr="00E5170B" w:rsidRDefault="00F85D9F" w:rsidP="00737A43">
      <w:pPr>
        <w:widowControl/>
        <w:numPr>
          <w:ilvl w:val="1"/>
          <w:numId w:val="17"/>
        </w:numPr>
        <w:autoSpaceDE w:val="0"/>
        <w:autoSpaceDN w:val="0"/>
        <w:adjustRightInd w:val="0"/>
        <w:spacing w:before="120" w:after="120" w:line="312" w:lineRule="auto"/>
        <w:ind w:left="709" w:right="176" w:hanging="283"/>
        <w:jc w:val="both"/>
        <w:rPr>
          <w:rFonts w:asciiTheme="minorHAnsi" w:hAnsiTheme="minorHAnsi" w:cstheme="minorHAnsi"/>
        </w:rPr>
      </w:pPr>
      <w:r>
        <w:rPr>
          <w:rFonts w:asciiTheme="minorHAnsi" w:hAnsiTheme="minorHAnsi" w:cstheme="minorHAnsi"/>
        </w:rPr>
        <w:t>Πρακτική Ά</w:t>
      </w:r>
      <w:r w:rsidR="00483FAA" w:rsidRPr="00E5170B">
        <w:rPr>
          <w:rFonts w:asciiTheme="minorHAnsi" w:hAnsiTheme="minorHAnsi" w:cstheme="minorHAnsi"/>
        </w:rPr>
        <w:t xml:space="preserve">σκηση, στο πλαίσιο υλοποίησης της </w:t>
      </w:r>
      <w:r w:rsidR="005F0B7B">
        <w:rPr>
          <w:rFonts w:asciiTheme="minorHAnsi" w:hAnsiTheme="minorHAnsi" w:cstheme="minorHAnsi"/>
        </w:rPr>
        <w:t>Π</w:t>
      </w:r>
      <w:r w:rsidR="00483FAA" w:rsidRPr="00E5170B">
        <w:rPr>
          <w:rFonts w:asciiTheme="minorHAnsi" w:hAnsiTheme="minorHAnsi" w:cstheme="minorHAnsi"/>
        </w:rPr>
        <w:t xml:space="preserve">ράξης «ΠΡΑΚΤΙΚΗ ΑΣΚΗΣΗ ΦΟΙΤΗΤΩΝ ΤΟΥ ΔΗΜΟΚΡΙΤΕΙΟΥ ΠΑΝΕΠΙΣΤΗΜΙΟΥ ΘΡΑΚΗΣ», σε φορείς όπως είναι τα ιδιωτικά γυμναστήρια, οι αθλητικοί και πολιτιστικοί σύλλογοι, οι κοινωφελείς σύλλογοι μη κερδοσκοπικού χαρακτήρα (Σύλλογος Μέριμνας </w:t>
      </w:r>
      <w:proofErr w:type="spellStart"/>
      <w:r w:rsidR="00483FAA" w:rsidRPr="00E5170B">
        <w:rPr>
          <w:rFonts w:asciiTheme="minorHAnsi" w:hAnsiTheme="minorHAnsi" w:cstheme="minorHAnsi"/>
        </w:rPr>
        <w:t>Α.με.Α</w:t>
      </w:r>
      <w:proofErr w:type="spellEnd"/>
      <w:r w:rsidR="00483FAA" w:rsidRPr="00E5170B">
        <w:rPr>
          <w:rFonts w:asciiTheme="minorHAnsi" w:hAnsiTheme="minorHAnsi" w:cstheme="minorHAnsi"/>
        </w:rPr>
        <w:t xml:space="preserve"> Νοητικής Υστέρησης Ν. Ροδόπης ''Άγιοι </w:t>
      </w:r>
      <w:proofErr w:type="spellStart"/>
      <w:r w:rsidR="00483FAA" w:rsidRPr="00E5170B">
        <w:rPr>
          <w:rFonts w:asciiTheme="minorHAnsi" w:hAnsiTheme="minorHAnsi" w:cstheme="minorHAnsi"/>
        </w:rPr>
        <w:t>Θεόδωροι</w:t>
      </w:r>
      <w:proofErr w:type="spellEnd"/>
      <w:r w:rsidR="00483FAA" w:rsidRPr="00E5170B">
        <w:rPr>
          <w:rFonts w:asciiTheme="minorHAnsi" w:hAnsiTheme="minorHAnsi" w:cstheme="minorHAnsi"/>
        </w:rPr>
        <w:t>'', Σύλλογος Στήριξης και Αποκατάστασης Καρδιοπαθών και Πρόληψης Καρδιοπαθειών Ν. Ροδόπης, Σύλλογος ατόμων με κινητικά προβλήματα &amp; φίλων "ΠΕΡΠΑΤΩ" Ν. Ροδόπης) – 4</w:t>
      </w:r>
      <w:r w:rsidR="00483FAA" w:rsidRPr="00E5170B">
        <w:rPr>
          <w:rFonts w:asciiTheme="minorHAnsi" w:hAnsiTheme="minorHAnsi" w:cstheme="minorHAnsi"/>
          <w:vertAlign w:val="superscript"/>
        </w:rPr>
        <w:t>ο</w:t>
      </w:r>
      <w:r w:rsidR="00483FAA" w:rsidRPr="00E5170B">
        <w:rPr>
          <w:rFonts w:asciiTheme="minorHAnsi" w:hAnsiTheme="minorHAnsi" w:cstheme="minorHAnsi"/>
        </w:rPr>
        <w:t xml:space="preserve">  έτος σπουδών </w:t>
      </w:r>
    </w:p>
    <w:p w14:paraId="512A7421" w14:textId="77777777" w:rsidR="00F85D9F" w:rsidRPr="005F0B7B" w:rsidRDefault="00F85D9F" w:rsidP="00F85D9F">
      <w:pPr>
        <w:pStyle w:val="a9"/>
        <w:spacing w:line="312" w:lineRule="auto"/>
        <w:ind w:left="0"/>
        <w:contextualSpacing w:val="0"/>
        <w:jc w:val="center"/>
        <w:rPr>
          <w:rFonts w:asciiTheme="minorHAnsi" w:hAnsiTheme="minorHAnsi" w:cstheme="minorHAnsi"/>
          <w:b/>
          <w:color w:val="365F91" w:themeColor="accent1" w:themeShade="BF"/>
        </w:rPr>
      </w:pPr>
      <w:r w:rsidRPr="005F0B7B">
        <w:rPr>
          <w:rFonts w:asciiTheme="minorHAnsi" w:hAnsiTheme="minorHAnsi" w:cstheme="minorHAnsi"/>
          <w:b/>
          <w:color w:val="365F91" w:themeColor="accent1" w:themeShade="BF"/>
        </w:rPr>
        <w:t>Άρθρο 2</w:t>
      </w:r>
    </w:p>
    <w:p w14:paraId="64B5EEB4" w14:textId="77777777" w:rsidR="00F85D9F" w:rsidRPr="005F0B7B" w:rsidRDefault="00483FAA" w:rsidP="00F85D9F">
      <w:pPr>
        <w:spacing w:line="312" w:lineRule="auto"/>
        <w:jc w:val="center"/>
        <w:rPr>
          <w:rFonts w:asciiTheme="minorHAnsi" w:hAnsiTheme="minorHAnsi" w:cstheme="minorHAnsi"/>
          <w:b/>
          <w:color w:val="365F91" w:themeColor="accent1" w:themeShade="BF"/>
        </w:rPr>
      </w:pPr>
      <w:r w:rsidRPr="005F0B7B">
        <w:rPr>
          <w:rFonts w:asciiTheme="minorHAnsi" w:hAnsiTheme="minorHAnsi" w:cstheme="minorHAnsi"/>
          <w:b/>
          <w:color w:val="365F91" w:themeColor="accent1" w:themeShade="BF"/>
        </w:rPr>
        <w:t xml:space="preserve">Πρακτική Άσκηση Φοιτητών </w:t>
      </w:r>
    </w:p>
    <w:p w14:paraId="32934BA1" w14:textId="77777777" w:rsidR="00483FAA" w:rsidRPr="005F0B7B" w:rsidRDefault="00483FAA" w:rsidP="00F85D9F">
      <w:pPr>
        <w:spacing w:line="312" w:lineRule="auto"/>
        <w:jc w:val="center"/>
        <w:rPr>
          <w:rFonts w:asciiTheme="minorHAnsi" w:hAnsiTheme="minorHAnsi" w:cstheme="minorHAnsi"/>
          <w:b/>
          <w:color w:val="365F91" w:themeColor="accent1" w:themeShade="BF"/>
        </w:rPr>
      </w:pPr>
      <w:r w:rsidRPr="005F0B7B">
        <w:rPr>
          <w:rFonts w:asciiTheme="minorHAnsi" w:hAnsiTheme="minorHAnsi" w:cstheme="minorHAnsi"/>
          <w:b/>
          <w:color w:val="365F91" w:themeColor="accent1" w:themeShade="BF"/>
        </w:rPr>
        <w:t>στην Πρωτοβάθμια και στη Δευτεροβάθμια Εκπαίδευση</w:t>
      </w:r>
    </w:p>
    <w:p w14:paraId="57C929F7" w14:textId="77777777" w:rsidR="00483FAA" w:rsidRPr="00E5170B" w:rsidRDefault="00483FAA" w:rsidP="003F50B6">
      <w:pPr>
        <w:spacing w:before="120" w:after="120" w:line="312" w:lineRule="auto"/>
        <w:ind w:firstLine="426"/>
        <w:jc w:val="both"/>
        <w:rPr>
          <w:rFonts w:asciiTheme="minorHAnsi" w:hAnsiTheme="minorHAnsi" w:cstheme="minorHAnsi"/>
        </w:rPr>
      </w:pPr>
      <w:r w:rsidRPr="00E5170B">
        <w:rPr>
          <w:rFonts w:asciiTheme="minorHAnsi" w:hAnsiTheme="minorHAnsi" w:cstheme="minorHAnsi"/>
        </w:rPr>
        <w:t>Η Πρακτική Άσκηση σε σχολεία έχει ως σκοπό να εκπαιδεύσει και να καταστήσει τους φοιτητές/</w:t>
      </w:r>
      <w:proofErr w:type="spellStart"/>
      <w:r w:rsidRPr="00E5170B">
        <w:rPr>
          <w:rFonts w:asciiTheme="minorHAnsi" w:hAnsiTheme="minorHAnsi" w:cstheme="minorHAnsi"/>
        </w:rPr>
        <w:t>τριες</w:t>
      </w:r>
      <w:proofErr w:type="spellEnd"/>
      <w:r w:rsidRPr="00E5170B">
        <w:rPr>
          <w:rFonts w:asciiTheme="minorHAnsi" w:hAnsiTheme="minorHAnsi" w:cstheme="minorHAnsi"/>
        </w:rPr>
        <w:t xml:space="preserve"> ικανούς να ανταποκριθούν στο σύνθετο ρόλο του εκπαιδευτικού στο σημερινό σχολείο</w:t>
      </w:r>
      <w:r w:rsidR="002938F3">
        <w:rPr>
          <w:rFonts w:asciiTheme="minorHAnsi" w:hAnsiTheme="minorHAnsi" w:cstheme="minorHAnsi"/>
        </w:rPr>
        <w:t xml:space="preserve"> (βλ. ΠΑΡΑΡΤΗΜΑ Ι)</w:t>
      </w:r>
      <w:r w:rsidRPr="00E5170B">
        <w:rPr>
          <w:rFonts w:asciiTheme="minorHAnsi" w:hAnsiTheme="minorHAnsi" w:cstheme="minorHAnsi"/>
        </w:rPr>
        <w:t>. Επιμέρους σκοποί της πρακτικής άσκησης είναι:</w:t>
      </w:r>
    </w:p>
    <w:p w14:paraId="5B5BD7B3" w14:textId="77777777" w:rsidR="00483FAA" w:rsidRPr="00E5170B" w:rsidRDefault="00483FAA" w:rsidP="00737A43">
      <w:pPr>
        <w:widowControl/>
        <w:numPr>
          <w:ilvl w:val="1"/>
          <w:numId w:val="19"/>
        </w:numPr>
        <w:spacing w:before="120" w:after="120" w:line="312" w:lineRule="auto"/>
        <w:ind w:left="709" w:hanging="283"/>
        <w:jc w:val="both"/>
        <w:rPr>
          <w:rFonts w:asciiTheme="minorHAnsi" w:hAnsiTheme="minorHAnsi" w:cstheme="minorHAnsi"/>
        </w:rPr>
      </w:pPr>
      <w:r w:rsidRPr="00E5170B">
        <w:rPr>
          <w:rFonts w:asciiTheme="minorHAnsi" w:hAnsiTheme="minorHAnsi" w:cstheme="minorHAnsi"/>
        </w:rPr>
        <w:t>Η γνωριμία των φοιτητών/τριών με την καθημερινή σχολική πρακτική μέσα από πραγματικές συνθήκες διδασκαλίας.</w:t>
      </w:r>
    </w:p>
    <w:p w14:paraId="6D6EC83D" w14:textId="77777777" w:rsidR="00483FAA" w:rsidRPr="00E5170B" w:rsidRDefault="00483FAA" w:rsidP="00737A43">
      <w:pPr>
        <w:widowControl/>
        <w:numPr>
          <w:ilvl w:val="1"/>
          <w:numId w:val="19"/>
        </w:numPr>
        <w:spacing w:before="120" w:after="120" w:line="312" w:lineRule="auto"/>
        <w:ind w:left="709" w:hanging="283"/>
        <w:jc w:val="both"/>
        <w:rPr>
          <w:rFonts w:asciiTheme="minorHAnsi" w:hAnsiTheme="minorHAnsi" w:cstheme="minorHAnsi"/>
        </w:rPr>
      </w:pPr>
      <w:r w:rsidRPr="00E5170B">
        <w:rPr>
          <w:rFonts w:asciiTheme="minorHAnsi" w:hAnsiTheme="minorHAnsi" w:cstheme="minorHAnsi"/>
        </w:rPr>
        <w:lastRenderedPageBreak/>
        <w:t>Η εκμάθηση σχεδιασμού και υλοποίησης της Ημερήσιας Γύμνασης και του ετησίου προγραμματισμού κατά εκπαιδευτική βαθμίδα.</w:t>
      </w:r>
    </w:p>
    <w:p w14:paraId="4E04C0AC" w14:textId="77777777" w:rsidR="00483FAA" w:rsidRPr="00E5170B" w:rsidRDefault="00483FAA" w:rsidP="00737A43">
      <w:pPr>
        <w:widowControl/>
        <w:numPr>
          <w:ilvl w:val="0"/>
          <w:numId w:val="18"/>
        </w:numPr>
        <w:spacing w:before="120" w:after="120" w:line="312" w:lineRule="auto"/>
        <w:jc w:val="both"/>
        <w:rPr>
          <w:rFonts w:asciiTheme="minorHAnsi" w:hAnsiTheme="minorHAnsi" w:cstheme="minorHAnsi"/>
        </w:rPr>
      </w:pPr>
      <w:r w:rsidRPr="00E5170B">
        <w:rPr>
          <w:rFonts w:asciiTheme="minorHAnsi" w:hAnsiTheme="minorHAnsi" w:cstheme="minorHAnsi"/>
        </w:rPr>
        <w:t>Η  γνωριμία και χρήση του αναλυτικού προγράμματος Φυσικής Αγωγής.</w:t>
      </w:r>
    </w:p>
    <w:p w14:paraId="276071B5" w14:textId="77777777" w:rsidR="00483FAA" w:rsidRPr="00E5170B" w:rsidRDefault="00483FAA" w:rsidP="00737A43">
      <w:pPr>
        <w:widowControl/>
        <w:numPr>
          <w:ilvl w:val="0"/>
          <w:numId w:val="18"/>
        </w:numPr>
        <w:spacing w:before="120" w:after="120" w:line="312" w:lineRule="auto"/>
        <w:jc w:val="both"/>
        <w:rPr>
          <w:rFonts w:asciiTheme="minorHAnsi" w:hAnsiTheme="minorHAnsi" w:cstheme="minorHAnsi"/>
        </w:rPr>
      </w:pPr>
      <w:r w:rsidRPr="00E5170B">
        <w:rPr>
          <w:rFonts w:asciiTheme="minorHAnsi" w:hAnsiTheme="minorHAnsi" w:cstheme="minorHAnsi"/>
        </w:rPr>
        <w:t>Η εκτίμηση της προσωπικής παιδαγωγικής ικανότητας και η διαχείριση της τάξης.</w:t>
      </w:r>
    </w:p>
    <w:p w14:paraId="39F703D2" w14:textId="77777777" w:rsidR="00F85D9F" w:rsidRPr="005F0B7B" w:rsidRDefault="00F85D9F" w:rsidP="00F85D9F">
      <w:pPr>
        <w:pStyle w:val="a9"/>
        <w:spacing w:line="312" w:lineRule="auto"/>
        <w:ind w:left="0"/>
        <w:contextualSpacing w:val="0"/>
        <w:jc w:val="center"/>
        <w:rPr>
          <w:rFonts w:asciiTheme="minorHAnsi" w:hAnsiTheme="minorHAnsi" w:cstheme="minorHAnsi"/>
          <w:b/>
          <w:color w:val="365F91" w:themeColor="accent1" w:themeShade="BF"/>
        </w:rPr>
      </w:pPr>
      <w:r w:rsidRPr="005F0B7B">
        <w:rPr>
          <w:rFonts w:asciiTheme="minorHAnsi" w:hAnsiTheme="minorHAnsi" w:cstheme="minorHAnsi"/>
          <w:b/>
          <w:color w:val="365F91" w:themeColor="accent1" w:themeShade="BF"/>
        </w:rPr>
        <w:t>Άρθρο 3</w:t>
      </w:r>
    </w:p>
    <w:p w14:paraId="545A6BAD" w14:textId="77777777" w:rsidR="00483FAA" w:rsidRPr="005F0B7B" w:rsidRDefault="00483FAA" w:rsidP="00F85D9F">
      <w:pPr>
        <w:spacing w:before="120" w:after="120" w:line="312" w:lineRule="auto"/>
        <w:jc w:val="center"/>
        <w:rPr>
          <w:rFonts w:asciiTheme="minorHAnsi" w:hAnsiTheme="minorHAnsi" w:cstheme="minorHAnsi"/>
          <w:b/>
          <w:color w:val="365F91" w:themeColor="accent1" w:themeShade="BF"/>
        </w:rPr>
      </w:pPr>
      <w:r w:rsidRPr="005F0B7B">
        <w:rPr>
          <w:rFonts w:asciiTheme="minorHAnsi" w:hAnsiTheme="minorHAnsi" w:cstheme="minorHAnsi"/>
          <w:b/>
          <w:color w:val="365F91" w:themeColor="accent1" w:themeShade="BF"/>
        </w:rPr>
        <w:t xml:space="preserve">Πρακτική </w:t>
      </w:r>
      <w:r w:rsidR="005F0B7B">
        <w:rPr>
          <w:rFonts w:asciiTheme="minorHAnsi" w:hAnsiTheme="minorHAnsi" w:cstheme="minorHAnsi"/>
          <w:b/>
          <w:color w:val="365F91" w:themeColor="accent1" w:themeShade="BF"/>
        </w:rPr>
        <w:t>Ά</w:t>
      </w:r>
      <w:r w:rsidRPr="005F0B7B">
        <w:rPr>
          <w:rFonts w:asciiTheme="minorHAnsi" w:hAnsiTheme="minorHAnsi" w:cstheme="minorHAnsi"/>
          <w:b/>
          <w:color w:val="365F91" w:themeColor="accent1" w:themeShade="BF"/>
        </w:rPr>
        <w:t xml:space="preserve">σκηση στο πλαίσιο της </w:t>
      </w:r>
      <w:r w:rsidR="005F0B7B">
        <w:rPr>
          <w:rFonts w:asciiTheme="minorHAnsi" w:hAnsiTheme="minorHAnsi" w:cstheme="minorHAnsi"/>
          <w:b/>
          <w:color w:val="365F91" w:themeColor="accent1" w:themeShade="BF"/>
        </w:rPr>
        <w:t>Ε</w:t>
      </w:r>
      <w:r w:rsidRPr="005F0B7B">
        <w:rPr>
          <w:rFonts w:asciiTheme="minorHAnsi" w:hAnsiTheme="minorHAnsi" w:cstheme="minorHAnsi"/>
          <w:b/>
          <w:color w:val="365F91" w:themeColor="accent1" w:themeShade="BF"/>
        </w:rPr>
        <w:t>ιδικότητας</w:t>
      </w:r>
    </w:p>
    <w:p w14:paraId="2BE1A444" w14:textId="77777777" w:rsidR="00F85D9F" w:rsidRDefault="00483FAA" w:rsidP="003F50B6">
      <w:pPr>
        <w:tabs>
          <w:tab w:val="left" w:pos="426"/>
        </w:tabs>
        <w:spacing w:before="120" w:after="120" w:line="312" w:lineRule="auto"/>
        <w:ind w:left="23"/>
        <w:jc w:val="both"/>
        <w:rPr>
          <w:rFonts w:asciiTheme="minorHAnsi" w:eastAsia="Calibri" w:hAnsiTheme="minorHAnsi" w:cstheme="minorHAnsi"/>
          <w:spacing w:val="1"/>
        </w:rPr>
      </w:pPr>
      <w:r w:rsidRPr="00E5170B">
        <w:rPr>
          <w:rFonts w:asciiTheme="minorHAnsi" w:eastAsia="Calibri" w:hAnsiTheme="minorHAnsi" w:cstheme="minorHAnsi"/>
          <w:spacing w:val="1"/>
        </w:rPr>
        <w:tab/>
        <w:t xml:space="preserve">Η </w:t>
      </w:r>
      <w:r w:rsidR="00F85D9F">
        <w:rPr>
          <w:rFonts w:asciiTheme="minorHAnsi" w:eastAsia="Calibri" w:hAnsiTheme="minorHAnsi" w:cstheme="minorHAnsi"/>
          <w:spacing w:val="1"/>
        </w:rPr>
        <w:t>Π</w:t>
      </w:r>
      <w:r w:rsidRPr="00E5170B">
        <w:rPr>
          <w:rFonts w:asciiTheme="minorHAnsi" w:eastAsia="Calibri" w:hAnsiTheme="minorHAnsi" w:cstheme="minorHAnsi"/>
          <w:spacing w:val="1"/>
        </w:rPr>
        <w:t xml:space="preserve">ρακτική </w:t>
      </w:r>
      <w:r w:rsidR="00F85D9F">
        <w:rPr>
          <w:rFonts w:asciiTheme="minorHAnsi" w:eastAsia="Calibri" w:hAnsiTheme="minorHAnsi" w:cstheme="minorHAnsi"/>
          <w:spacing w:val="1"/>
        </w:rPr>
        <w:t>Ά</w:t>
      </w:r>
      <w:r w:rsidRPr="00E5170B">
        <w:rPr>
          <w:rFonts w:asciiTheme="minorHAnsi" w:eastAsia="Calibri" w:hAnsiTheme="minorHAnsi" w:cstheme="minorHAnsi"/>
          <w:spacing w:val="1"/>
        </w:rPr>
        <w:t xml:space="preserve">σκηση στο πλαίσιο της </w:t>
      </w:r>
      <w:r w:rsidR="005F0B7B">
        <w:rPr>
          <w:rFonts w:asciiTheme="minorHAnsi" w:eastAsia="Calibri" w:hAnsiTheme="minorHAnsi" w:cstheme="minorHAnsi"/>
          <w:spacing w:val="1"/>
        </w:rPr>
        <w:t>Ε</w:t>
      </w:r>
      <w:r w:rsidRPr="00E5170B">
        <w:rPr>
          <w:rFonts w:asciiTheme="minorHAnsi" w:eastAsia="Calibri" w:hAnsiTheme="minorHAnsi" w:cstheme="minorHAnsi"/>
          <w:spacing w:val="1"/>
        </w:rPr>
        <w:t xml:space="preserve">ιδικότητας </w:t>
      </w:r>
      <w:r w:rsidR="002938F3">
        <w:rPr>
          <w:rFonts w:asciiTheme="minorHAnsi" w:eastAsia="Calibri" w:hAnsiTheme="minorHAnsi" w:cstheme="minorHAnsi"/>
          <w:spacing w:val="1"/>
        </w:rPr>
        <w:t xml:space="preserve">(βλ. ΠΑΡΑΤΗΜΑ ΙΙ) </w:t>
      </w:r>
      <w:r w:rsidRPr="00E5170B">
        <w:rPr>
          <w:rFonts w:asciiTheme="minorHAnsi" w:eastAsia="Calibri" w:hAnsiTheme="minorHAnsi" w:cstheme="minorHAnsi"/>
          <w:spacing w:val="1"/>
        </w:rPr>
        <w:t xml:space="preserve">υλοποιείται σύμφωνα με τους κανονισμούς (φοίτησης, αξιολόγησης </w:t>
      </w:r>
      <w:proofErr w:type="spellStart"/>
      <w:r w:rsidRPr="00E5170B">
        <w:rPr>
          <w:rFonts w:asciiTheme="minorHAnsi" w:eastAsia="Calibri" w:hAnsiTheme="minorHAnsi" w:cstheme="minorHAnsi"/>
          <w:spacing w:val="1"/>
        </w:rPr>
        <w:t>κά</w:t>
      </w:r>
      <w:proofErr w:type="spellEnd"/>
      <w:r w:rsidRPr="00E5170B">
        <w:rPr>
          <w:rFonts w:asciiTheme="minorHAnsi" w:eastAsia="Calibri" w:hAnsiTheme="minorHAnsi" w:cstheme="minorHAnsi"/>
          <w:spacing w:val="1"/>
        </w:rPr>
        <w:t xml:space="preserve">) που διέπουν όλα τα άλλα μαθήματα του Προγράμματος Προπτυχιακών Σπουδών του Τμήματος και εναρμονίζεται με το γνωστικό αντικείμενο της ειδικότητας (σε συνεργασία με τον Υπεύθυνο της Ειδικότητας και τους διδάσκοντες). </w:t>
      </w:r>
    </w:p>
    <w:p w14:paraId="0A678512" w14:textId="77777777" w:rsidR="00483FAA" w:rsidRPr="00E5170B" w:rsidRDefault="00F85D9F" w:rsidP="003F50B6">
      <w:pPr>
        <w:tabs>
          <w:tab w:val="left" w:pos="426"/>
        </w:tabs>
        <w:spacing w:before="120" w:after="120" w:line="312" w:lineRule="auto"/>
        <w:ind w:left="23"/>
        <w:jc w:val="both"/>
        <w:rPr>
          <w:rFonts w:asciiTheme="minorHAnsi" w:eastAsia="Calibri" w:hAnsiTheme="minorHAnsi" w:cstheme="minorHAnsi"/>
          <w:spacing w:val="1"/>
        </w:rPr>
      </w:pPr>
      <w:r>
        <w:rPr>
          <w:rFonts w:asciiTheme="minorHAnsi" w:eastAsia="Calibri" w:hAnsiTheme="minorHAnsi" w:cstheme="minorHAnsi"/>
          <w:spacing w:val="1"/>
        </w:rPr>
        <w:tab/>
      </w:r>
      <w:r w:rsidR="00483FAA" w:rsidRPr="00E5170B">
        <w:rPr>
          <w:rFonts w:asciiTheme="minorHAnsi" w:eastAsia="Calibri" w:hAnsiTheme="minorHAnsi" w:cstheme="minorHAnsi"/>
          <w:spacing w:val="1"/>
        </w:rPr>
        <w:t>Η παρακολούθηση και εποπτεία του φοιτητή/</w:t>
      </w:r>
      <w:proofErr w:type="spellStart"/>
      <w:r w:rsidR="00483FAA" w:rsidRPr="00E5170B">
        <w:rPr>
          <w:rFonts w:asciiTheme="minorHAnsi" w:eastAsia="Calibri" w:hAnsiTheme="minorHAnsi" w:cstheme="minorHAnsi"/>
          <w:spacing w:val="1"/>
        </w:rPr>
        <w:t>τριας</w:t>
      </w:r>
      <w:proofErr w:type="spellEnd"/>
      <w:r w:rsidR="00483FAA" w:rsidRPr="00E5170B">
        <w:rPr>
          <w:rFonts w:asciiTheme="minorHAnsi" w:eastAsia="Calibri" w:hAnsiTheme="minorHAnsi" w:cstheme="minorHAnsi"/>
          <w:spacing w:val="1"/>
        </w:rPr>
        <w:t xml:space="preserve"> γίνεται από έναν διδάσκοντα της ειδικότητας μέσω της συνεργασίας με εκπροσώπους φορέων στους οποίους πραγματοποιείται η πρακτική (προπονητές, διευθυντές φορέων, προέδρους συλλόγων </w:t>
      </w:r>
      <w:proofErr w:type="spellStart"/>
      <w:r w:rsidR="00483FAA" w:rsidRPr="00E5170B">
        <w:rPr>
          <w:rFonts w:asciiTheme="minorHAnsi" w:eastAsia="Calibri" w:hAnsiTheme="minorHAnsi" w:cstheme="minorHAnsi"/>
          <w:spacing w:val="1"/>
        </w:rPr>
        <w:t>κά</w:t>
      </w:r>
      <w:proofErr w:type="spellEnd"/>
      <w:r w:rsidR="00483FAA" w:rsidRPr="00E5170B">
        <w:rPr>
          <w:rFonts w:asciiTheme="minorHAnsi" w:eastAsia="Calibri" w:hAnsiTheme="minorHAnsi" w:cstheme="minorHAnsi"/>
          <w:spacing w:val="1"/>
        </w:rPr>
        <w:t>).</w:t>
      </w:r>
    </w:p>
    <w:p w14:paraId="4068B824" w14:textId="77777777" w:rsidR="00F85D9F" w:rsidRPr="00F85D9F" w:rsidRDefault="00F85D9F" w:rsidP="00F85D9F">
      <w:pPr>
        <w:pStyle w:val="a9"/>
        <w:spacing w:line="312" w:lineRule="auto"/>
        <w:ind w:left="0"/>
        <w:contextualSpacing w:val="0"/>
        <w:jc w:val="center"/>
        <w:rPr>
          <w:rFonts w:asciiTheme="minorHAnsi" w:hAnsiTheme="minorHAnsi" w:cstheme="minorHAnsi"/>
          <w:b/>
          <w:color w:val="365F91" w:themeColor="accent1" w:themeShade="BF"/>
        </w:rPr>
      </w:pPr>
      <w:r w:rsidRPr="00F85D9F">
        <w:rPr>
          <w:rFonts w:asciiTheme="minorHAnsi" w:hAnsiTheme="minorHAnsi" w:cstheme="minorHAnsi"/>
          <w:b/>
          <w:color w:val="365F91" w:themeColor="accent1" w:themeShade="BF"/>
        </w:rPr>
        <w:t>Ά</w:t>
      </w:r>
      <w:r>
        <w:rPr>
          <w:rFonts w:asciiTheme="minorHAnsi" w:hAnsiTheme="minorHAnsi" w:cstheme="minorHAnsi"/>
          <w:b/>
          <w:color w:val="365F91" w:themeColor="accent1" w:themeShade="BF"/>
        </w:rPr>
        <w:t>ρθρο 4</w:t>
      </w:r>
    </w:p>
    <w:p w14:paraId="0C6D0430" w14:textId="77777777" w:rsidR="00483FAA" w:rsidRPr="00F85D9F" w:rsidRDefault="00483FAA" w:rsidP="00F85D9F">
      <w:pPr>
        <w:spacing w:before="120" w:after="120" w:line="312" w:lineRule="auto"/>
        <w:jc w:val="center"/>
        <w:rPr>
          <w:rFonts w:asciiTheme="minorHAnsi" w:hAnsiTheme="minorHAnsi" w:cstheme="minorHAnsi"/>
          <w:b/>
          <w:color w:val="365F91" w:themeColor="accent1" w:themeShade="BF"/>
        </w:rPr>
      </w:pPr>
      <w:r w:rsidRPr="00F85D9F">
        <w:rPr>
          <w:rFonts w:asciiTheme="minorHAnsi" w:hAnsiTheme="minorHAnsi" w:cstheme="minorHAnsi"/>
          <w:b/>
          <w:color w:val="365F91" w:themeColor="accent1" w:themeShade="BF"/>
        </w:rPr>
        <w:t xml:space="preserve">Πρακτική </w:t>
      </w:r>
      <w:r w:rsidR="005F0B7B">
        <w:rPr>
          <w:rFonts w:asciiTheme="minorHAnsi" w:hAnsiTheme="minorHAnsi" w:cstheme="minorHAnsi"/>
          <w:b/>
          <w:color w:val="365F91" w:themeColor="accent1" w:themeShade="BF"/>
        </w:rPr>
        <w:t>Ά</w:t>
      </w:r>
      <w:r w:rsidRPr="00F85D9F">
        <w:rPr>
          <w:rFonts w:asciiTheme="minorHAnsi" w:hAnsiTheme="minorHAnsi" w:cstheme="minorHAnsi"/>
          <w:b/>
          <w:color w:val="365F91" w:themeColor="accent1" w:themeShade="BF"/>
        </w:rPr>
        <w:t xml:space="preserve">σκηση στο πλαίσιο </w:t>
      </w:r>
      <w:r w:rsidR="002938F3">
        <w:rPr>
          <w:rFonts w:asciiTheme="minorHAnsi" w:hAnsiTheme="minorHAnsi" w:cstheme="minorHAnsi"/>
          <w:b/>
          <w:color w:val="365F91" w:themeColor="accent1" w:themeShade="BF"/>
        </w:rPr>
        <w:t>Π</w:t>
      </w:r>
      <w:r w:rsidRPr="00F85D9F">
        <w:rPr>
          <w:rFonts w:asciiTheme="minorHAnsi" w:hAnsiTheme="minorHAnsi" w:cstheme="minorHAnsi"/>
          <w:b/>
          <w:color w:val="365F91" w:themeColor="accent1" w:themeShade="BF"/>
        </w:rPr>
        <w:t>ράξης</w:t>
      </w:r>
    </w:p>
    <w:p w14:paraId="4D466760" w14:textId="77777777" w:rsidR="00EF296E" w:rsidRDefault="00483FAA" w:rsidP="003F50B6">
      <w:pPr>
        <w:tabs>
          <w:tab w:val="left" w:pos="426"/>
        </w:tabs>
        <w:spacing w:before="120" w:after="120" w:line="312" w:lineRule="auto"/>
        <w:ind w:left="23"/>
        <w:jc w:val="both"/>
        <w:rPr>
          <w:rFonts w:asciiTheme="minorHAnsi" w:eastAsia="Calibri" w:hAnsiTheme="minorHAnsi" w:cstheme="minorHAnsi"/>
          <w:spacing w:val="1"/>
        </w:rPr>
      </w:pPr>
      <w:r w:rsidRPr="00E5170B">
        <w:rPr>
          <w:rFonts w:asciiTheme="minorHAnsi" w:eastAsia="Calibri" w:hAnsiTheme="minorHAnsi" w:cstheme="minorHAnsi"/>
          <w:spacing w:val="1"/>
        </w:rPr>
        <w:tab/>
        <w:t xml:space="preserve">Στο πλαίσιο υλοποίησης της πράξης «ΠΡΑΚΤΙΚΗ ΑΣΚΗΣΗ ΦΟΙΤΗΤΩΝ ΤΟΥ ΔΗΜΟΚΡΙΤΕΙΟΥ ΠΑΝΕΠΙΣΤΗΜΙΟΥ ΘΡΑΚΗΣ», δίνεται η </w:t>
      </w:r>
      <w:r w:rsidR="00F85D9F">
        <w:rPr>
          <w:rFonts w:asciiTheme="minorHAnsi" w:eastAsia="Calibri" w:hAnsiTheme="minorHAnsi" w:cstheme="minorHAnsi"/>
          <w:spacing w:val="1"/>
        </w:rPr>
        <w:t xml:space="preserve">δυνατότητα </w:t>
      </w:r>
      <w:r w:rsidRPr="00E5170B">
        <w:rPr>
          <w:rFonts w:asciiTheme="minorHAnsi" w:eastAsia="Calibri" w:hAnsiTheme="minorHAnsi" w:cstheme="minorHAnsi"/>
          <w:spacing w:val="1"/>
        </w:rPr>
        <w:t>στο/η φοιτητή/</w:t>
      </w:r>
      <w:proofErr w:type="spellStart"/>
      <w:r w:rsidRPr="00E5170B">
        <w:rPr>
          <w:rFonts w:asciiTheme="minorHAnsi" w:eastAsia="Calibri" w:hAnsiTheme="minorHAnsi" w:cstheme="minorHAnsi"/>
          <w:spacing w:val="1"/>
        </w:rPr>
        <w:t>τρια</w:t>
      </w:r>
      <w:proofErr w:type="spellEnd"/>
      <w:r w:rsidRPr="00E5170B">
        <w:rPr>
          <w:rFonts w:asciiTheme="minorHAnsi" w:eastAsia="Calibri" w:hAnsiTheme="minorHAnsi" w:cstheme="minorHAnsi"/>
          <w:spacing w:val="1"/>
        </w:rPr>
        <w:t xml:space="preserve"> της Σχολής Επιστήμης Φυσικής Αγωγής &amp; Αθλητισμού (Σ.Ε.Φ.Α.Α.) του Τμήματος Επιστήμης Φυσικής Αγωγής και Αθλητισμού (Τ.Ε.Φ.Α.Α.) του Δημοκριτείου Πανεπιστημίου Θράκης (Δ.Π.Θ.) να έρθει σε επαφή με διάφορους επαγγελματικούς χώρους εργασίας, όπως είναι τα ιδιωτικά γυμναστήρια, οι αθλητικοί και πολιτιστικοί σύλλογοι, οι κοινωφελείς σύλλογοι μη κερδοσκοπικού χαρακτήρα (Σύλλογος Μέριμνας </w:t>
      </w:r>
      <w:proofErr w:type="spellStart"/>
      <w:r w:rsidRPr="00E5170B">
        <w:rPr>
          <w:rFonts w:asciiTheme="minorHAnsi" w:eastAsia="Calibri" w:hAnsiTheme="minorHAnsi" w:cstheme="minorHAnsi"/>
          <w:spacing w:val="1"/>
        </w:rPr>
        <w:t>Α.με.Α</w:t>
      </w:r>
      <w:proofErr w:type="spellEnd"/>
      <w:r w:rsidRPr="00E5170B">
        <w:rPr>
          <w:rFonts w:asciiTheme="minorHAnsi" w:eastAsia="Calibri" w:hAnsiTheme="minorHAnsi" w:cstheme="minorHAnsi"/>
          <w:spacing w:val="1"/>
        </w:rPr>
        <w:t xml:space="preserve"> Νοητικής Υστέρησης Ν. Ροδόπης ''Άγιοι </w:t>
      </w:r>
      <w:proofErr w:type="spellStart"/>
      <w:r w:rsidRPr="00E5170B">
        <w:rPr>
          <w:rFonts w:asciiTheme="minorHAnsi" w:eastAsia="Calibri" w:hAnsiTheme="minorHAnsi" w:cstheme="minorHAnsi"/>
          <w:spacing w:val="1"/>
        </w:rPr>
        <w:t>Θεόδωροι</w:t>
      </w:r>
      <w:proofErr w:type="spellEnd"/>
      <w:r w:rsidRPr="00E5170B">
        <w:rPr>
          <w:rFonts w:asciiTheme="minorHAnsi" w:eastAsia="Calibri" w:hAnsiTheme="minorHAnsi" w:cstheme="minorHAnsi"/>
          <w:spacing w:val="1"/>
        </w:rPr>
        <w:t>'', Σύλλογος Στήριξης και Αποκατάστασης Καρδιοπαθών και Πρόληψης Καρδιοπαθειών Ν. Ροδόπης, Σύλλογος ατόμων με κινητικά προβλήματα &amp; φίλων "ΠΕΡΠΑΤΩ" Ν. Ροδόπης</w:t>
      </w:r>
      <w:r w:rsidR="00F85D9F">
        <w:rPr>
          <w:rFonts w:asciiTheme="minorHAnsi" w:eastAsia="Calibri" w:hAnsiTheme="minorHAnsi" w:cstheme="minorHAnsi"/>
          <w:spacing w:val="1"/>
        </w:rPr>
        <w:t xml:space="preserve"> </w:t>
      </w:r>
      <w:proofErr w:type="spellStart"/>
      <w:r w:rsidR="00F85D9F">
        <w:rPr>
          <w:rFonts w:asciiTheme="minorHAnsi" w:eastAsia="Calibri" w:hAnsiTheme="minorHAnsi" w:cstheme="minorHAnsi"/>
          <w:spacing w:val="1"/>
        </w:rPr>
        <w:t>κτλ</w:t>
      </w:r>
      <w:proofErr w:type="spellEnd"/>
      <w:r w:rsidRPr="00E5170B">
        <w:rPr>
          <w:rFonts w:asciiTheme="minorHAnsi" w:eastAsia="Calibri" w:hAnsiTheme="minorHAnsi" w:cstheme="minorHAnsi"/>
          <w:spacing w:val="1"/>
        </w:rPr>
        <w:t>). Επίσης, επιτρέπει στους φοιτητές/</w:t>
      </w:r>
      <w:proofErr w:type="spellStart"/>
      <w:r w:rsidRPr="00E5170B">
        <w:rPr>
          <w:rFonts w:asciiTheme="minorHAnsi" w:eastAsia="Calibri" w:hAnsiTheme="minorHAnsi" w:cstheme="minorHAnsi"/>
          <w:spacing w:val="1"/>
        </w:rPr>
        <w:t>τριες</w:t>
      </w:r>
      <w:proofErr w:type="spellEnd"/>
      <w:r w:rsidRPr="00E5170B">
        <w:rPr>
          <w:rFonts w:asciiTheme="minorHAnsi" w:eastAsia="Calibri" w:hAnsiTheme="minorHAnsi" w:cstheme="minorHAnsi"/>
          <w:spacing w:val="1"/>
        </w:rPr>
        <w:t xml:space="preserve"> να εφαρμόσουν τις ειδικές γνώσεις που απόκτησαν κατά τη διάρκεια των σπουδών τους εξασφαλίζοντας την ποιοτική εφαρμογή της πρακτικής άσκησης και διευρύνοντας τις προοπτικές τους για καλύτερη επαγγελματική αποκατάσταση. Επιπλέον, η συνεχής εφαρμογή του προγράμματος προσφέρει σημαντικό κοινωνικό έργο στις ομάδες του πληθυσμού που </w:t>
      </w:r>
      <w:proofErr w:type="spellStart"/>
      <w:r w:rsidRPr="00E5170B">
        <w:rPr>
          <w:rFonts w:asciiTheme="minorHAnsi" w:eastAsia="Calibri" w:hAnsiTheme="minorHAnsi" w:cstheme="minorHAnsi"/>
          <w:spacing w:val="1"/>
        </w:rPr>
        <w:t>συμμετείχουν</w:t>
      </w:r>
      <w:proofErr w:type="spellEnd"/>
      <w:r w:rsidRPr="00E5170B">
        <w:rPr>
          <w:rFonts w:asciiTheme="minorHAnsi" w:eastAsia="Calibri" w:hAnsiTheme="minorHAnsi" w:cstheme="minorHAnsi"/>
          <w:spacing w:val="1"/>
        </w:rPr>
        <w:t xml:space="preserve"> σε αυτό, ενώ παράλληλα ενισχύει άμεσα την ανάγκη για σωματική άσκηση ως τρόπο ζωής σ’ όλους τους εμπλεκόμενους.</w:t>
      </w:r>
    </w:p>
    <w:p w14:paraId="20F8A1B9" w14:textId="77777777" w:rsidR="00EF296E" w:rsidRDefault="00EF296E">
      <w:pPr>
        <w:widowControl/>
        <w:spacing w:after="200" w:line="276" w:lineRule="auto"/>
        <w:rPr>
          <w:rFonts w:asciiTheme="minorHAnsi" w:eastAsia="Calibri" w:hAnsiTheme="minorHAnsi" w:cstheme="minorHAnsi"/>
          <w:spacing w:val="1"/>
        </w:rPr>
      </w:pPr>
      <w:r>
        <w:rPr>
          <w:rFonts w:asciiTheme="minorHAnsi" w:eastAsia="Calibri" w:hAnsiTheme="minorHAnsi" w:cstheme="minorHAnsi"/>
          <w:spacing w:val="1"/>
        </w:rPr>
        <w:br w:type="page"/>
      </w:r>
    </w:p>
    <w:p w14:paraId="7D60F37F" w14:textId="77777777" w:rsidR="00CA2B68" w:rsidRDefault="00CA2B68" w:rsidP="00CA2B68">
      <w:pPr>
        <w:pStyle w:val="a9"/>
        <w:spacing w:line="312" w:lineRule="auto"/>
        <w:ind w:left="0"/>
        <w:contextualSpacing w:val="0"/>
        <w:jc w:val="center"/>
        <w:rPr>
          <w:rFonts w:asciiTheme="minorHAnsi" w:hAnsiTheme="minorHAnsi" w:cstheme="minorHAnsi"/>
          <w:b/>
          <w:color w:val="365F91" w:themeColor="accent1" w:themeShade="BF"/>
        </w:rPr>
      </w:pPr>
    </w:p>
    <w:p w14:paraId="0B6A3F4F" w14:textId="77777777" w:rsidR="00CA2B68" w:rsidRPr="00F85D9F" w:rsidRDefault="00CA2B68" w:rsidP="00CA2B68">
      <w:pPr>
        <w:pStyle w:val="a9"/>
        <w:spacing w:line="312" w:lineRule="auto"/>
        <w:ind w:left="0"/>
        <w:contextualSpacing w:val="0"/>
        <w:jc w:val="center"/>
        <w:rPr>
          <w:rFonts w:asciiTheme="minorHAnsi" w:hAnsiTheme="minorHAnsi" w:cstheme="minorHAnsi"/>
          <w:b/>
          <w:color w:val="365F91" w:themeColor="accent1" w:themeShade="BF"/>
        </w:rPr>
      </w:pPr>
      <w:r w:rsidRPr="00F85D9F">
        <w:rPr>
          <w:rFonts w:asciiTheme="minorHAnsi" w:hAnsiTheme="minorHAnsi" w:cstheme="minorHAnsi"/>
          <w:b/>
          <w:color w:val="365F91" w:themeColor="accent1" w:themeShade="BF"/>
        </w:rPr>
        <w:t>Ά</w:t>
      </w:r>
      <w:r>
        <w:rPr>
          <w:rFonts w:asciiTheme="minorHAnsi" w:hAnsiTheme="minorHAnsi" w:cstheme="minorHAnsi"/>
          <w:b/>
          <w:color w:val="365F91" w:themeColor="accent1" w:themeShade="BF"/>
        </w:rPr>
        <w:t>ρθρο 5</w:t>
      </w:r>
    </w:p>
    <w:p w14:paraId="060B6A08" w14:textId="77777777" w:rsidR="00483FAA" w:rsidRPr="00CA2B68" w:rsidRDefault="00483FAA" w:rsidP="00CA2B68">
      <w:pPr>
        <w:pStyle w:val="9"/>
        <w:keepNext w:val="0"/>
        <w:widowControl w:val="0"/>
        <w:spacing w:before="120" w:after="120" w:line="312" w:lineRule="auto"/>
        <w:jc w:val="center"/>
        <w:rPr>
          <w:rFonts w:asciiTheme="minorHAnsi" w:hAnsiTheme="minorHAnsi" w:cstheme="minorHAnsi"/>
          <w:b/>
          <w:i w:val="0"/>
          <w:color w:val="336699"/>
          <w:sz w:val="24"/>
          <w:szCs w:val="24"/>
        </w:rPr>
      </w:pPr>
      <w:r w:rsidRPr="00CA2B68">
        <w:rPr>
          <w:rFonts w:asciiTheme="minorHAnsi" w:hAnsiTheme="minorHAnsi" w:cstheme="minorHAnsi"/>
          <w:b/>
          <w:i w:val="0"/>
          <w:color w:val="336699"/>
          <w:sz w:val="24"/>
          <w:szCs w:val="24"/>
        </w:rPr>
        <w:t>Όροι συμμετοχής</w:t>
      </w:r>
    </w:p>
    <w:p w14:paraId="7EEF6E73" w14:textId="77777777" w:rsidR="009102E2" w:rsidRPr="009102E2" w:rsidRDefault="009102E2" w:rsidP="009102E2">
      <w:pPr>
        <w:tabs>
          <w:tab w:val="left" w:pos="426"/>
        </w:tabs>
        <w:spacing w:before="120" w:after="120" w:line="312" w:lineRule="auto"/>
        <w:jc w:val="both"/>
        <w:rPr>
          <w:rFonts w:asciiTheme="minorHAnsi" w:eastAsia="Calibri" w:hAnsiTheme="minorHAnsi" w:cstheme="minorHAnsi"/>
          <w:spacing w:val="1"/>
        </w:rPr>
      </w:pPr>
      <w:r>
        <w:rPr>
          <w:rFonts w:asciiTheme="minorHAnsi" w:eastAsia="Calibri" w:hAnsiTheme="minorHAnsi" w:cstheme="minorHAnsi"/>
          <w:spacing w:val="1"/>
        </w:rPr>
        <w:tab/>
      </w:r>
      <w:r w:rsidRPr="009102E2">
        <w:rPr>
          <w:rFonts w:asciiTheme="minorHAnsi" w:eastAsia="Calibri" w:hAnsiTheme="minorHAnsi" w:cstheme="minorHAnsi"/>
          <w:spacing w:val="1"/>
        </w:rPr>
        <w:t>Οι φοιτητές/</w:t>
      </w:r>
      <w:proofErr w:type="spellStart"/>
      <w:r w:rsidRPr="009102E2">
        <w:rPr>
          <w:rFonts w:asciiTheme="minorHAnsi" w:eastAsia="Calibri" w:hAnsiTheme="minorHAnsi" w:cstheme="minorHAnsi"/>
          <w:spacing w:val="1"/>
        </w:rPr>
        <w:t>τριες</w:t>
      </w:r>
      <w:proofErr w:type="spellEnd"/>
      <w:r w:rsidRPr="009102E2">
        <w:rPr>
          <w:rFonts w:asciiTheme="minorHAnsi" w:eastAsia="Calibri" w:hAnsiTheme="minorHAnsi" w:cstheme="minorHAnsi"/>
          <w:spacing w:val="1"/>
        </w:rPr>
        <w:t xml:space="preserve"> για να έχουν δικαίωμα συμμετοχής στην ‘’Πρακτική Άσκηση Φοιτητών του Δημοκριτείου Πανεπιστημίου Θράκης’’ θα πρέπει: </w:t>
      </w:r>
    </w:p>
    <w:p w14:paraId="426D1ECC" w14:textId="77777777" w:rsidR="009102E2" w:rsidRPr="009102E2" w:rsidRDefault="009102E2" w:rsidP="009102E2">
      <w:pPr>
        <w:pStyle w:val="a9"/>
        <w:numPr>
          <w:ilvl w:val="0"/>
          <w:numId w:val="49"/>
        </w:numPr>
        <w:tabs>
          <w:tab w:val="left" w:pos="426"/>
        </w:tabs>
        <w:spacing w:before="120" w:after="120" w:line="312" w:lineRule="auto"/>
        <w:jc w:val="both"/>
        <w:rPr>
          <w:rFonts w:asciiTheme="minorHAnsi" w:eastAsia="Calibri" w:hAnsiTheme="minorHAnsi" w:cstheme="minorHAnsi"/>
          <w:spacing w:val="1"/>
        </w:rPr>
      </w:pPr>
      <w:r w:rsidRPr="009102E2">
        <w:rPr>
          <w:rFonts w:asciiTheme="minorHAnsi" w:eastAsia="Calibri" w:hAnsiTheme="minorHAnsi" w:cstheme="minorHAnsi"/>
          <w:spacing w:val="1"/>
        </w:rPr>
        <w:t>να υποβάλουν εμπρόθεσμα ηλεκτρονική αίτηση στην πλατφόρμα του Γραφείου Πρακτικής Άσκησης του ΔΠΘ και να καταθέσουν τα απαραίτητα δικαιολογητικά στον/στην Επιστημονικά Υπεύθυνο/η του Τμήματος.</w:t>
      </w:r>
    </w:p>
    <w:p w14:paraId="6F435D09" w14:textId="77777777" w:rsidR="009102E2" w:rsidRPr="009102E2" w:rsidRDefault="009102E2" w:rsidP="009102E2">
      <w:pPr>
        <w:pStyle w:val="a9"/>
        <w:numPr>
          <w:ilvl w:val="0"/>
          <w:numId w:val="49"/>
        </w:numPr>
        <w:tabs>
          <w:tab w:val="left" w:pos="426"/>
        </w:tabs>
        <w:spacing w:before="120" w:after="120" w:line="312" w:lineRule="auto"/>
        <w:jc w:val="both"/>
        <w:rPr>
          <w:rFonts w:asciiTheme="minorHAnsi" w:eastAsia="Calibri" w:hAnsiTheme="minorHAnsi" w:cstheme="minorHAnsi"/>
          <w:spacing w:val="1"/>
        </w:rPr>
      </w:pPr>
      <w:r w:rsidRPr="009102E2">
        <w:rPr>
          <w:rFonts w:asciiTheme="minorHAnsi" w:eastAsia="Calibri" w:hAnsiTheme="minorHAnsi" w:cstheme="minorHAnsi"/>
          <w:spacing w:val="1"/>
        </w:rPr>
        <w:t xml:space="preserve">να φοιτούν στο 7ο ή 8ο εξάμηνο σπουδών ή και σε μεγαλύτερο εξάμηνο εφόσον δεν έχουν ολοκληρώσει την Πρακτική Άσκηση της </w:t>
      </w:r>
      <w:proofErr w:type="spellStart"/>
      <w:r w:rsidRPr="009102E2">
        <w:rPr>
          <w:rFonts w:asciiTheme="minorHAnsi" w:eastAsia="Calibri" w:hAnsiTheme="minorHAnsi" w:cstheme="minorHAnsi"/>
          <w:spacing w:val="1"/>
        </w:rPr>
        <w:t>Ειδικότητάς</w:t>
      </w:r>
      <w:proofErr w:type="spellEnd"/>
      <w:r w:rsidRPr="009102E2">
        <w:rPr>
          <w:rFonts w:asciiTheme="minorHAnsi" w:eastAsia="Calibri" w:hAnsiTheme="minorHAnsi" w:cstheme="minorHAnsi"/>
          <w:spacing w:val="1"/>
        </w:rPr>
        <w:t xml:space="preserve"> τους.</w:t>
      </w:r>
    </w:p>
    <w:p w14:paraId="065515D0" w14:textId="77777777" w:rsidR="009102E2" w:rsidRPr="009102E2" w:rsidRDefault="009102E2" w:rsidP="009102E2">
      <w:pPr>
        <w:pStyle w:val="a9"/>
        <w:numPr>
          <w:ilvl w:val="0"/>
          <w:numId w:val="49"/>
        </w:numPr>
        <w:tabs>
          <w:tab w:val="left" w:pos="426"/>
        </w:tabs>
        <w:spacing w:before="120" w:after="120" w:line="312" w:lineRule="auto"/>
        <w:jc w:val="both"/>
        <w:rPr>
          <w:rFonts w:asciiTheme="minorHAnsi" w:eastAsia="Calibri" w:hAnsiTheme="minorHAnsi" w:cstheme="minorHAnsi"/>
          <w:spacing w:val="1"/>
        </w:rPr>
      </w:pPr>
      <w:r w:rsidRPr="009102E2">
        <w:rPr>
          <w:rFonts w:asciiTheme="minorHAnsi" w:eastAsia="Calibri" w:hAnsiTheme="minorHAnsi" w:cstheme="minorHAnsi"/>
          <w:spacing w:val="1"/>
        </w:rPr>
        <w:t>να μην έχουν πραγματοποιήσει παλαιότερα Πρακτική Άσκηση.</w:t>
      </w:r>
    </w:p>
    <w:p w14:paraId="093283A3" w14:textId="77777777" w:rsidR="009102E2" w:rsidRPr="009102E2" w:rsidRDefault="009102E2" w:rsidP="009102E2">
      <w:pPr>
        <w:tabs>
          <w:tab w:val="left" w:pos="426"/>
        </w:tabs>
        <w:spacing w:before="120" w:after="120" w:line="312" w:lineRule="auto"/>
        <w:ind w:left="23"/>
        <w:jc w:val="both"/>
        <w:rPr>
          <w:rFonts w:asciiTheme="minorHAnsi" w:eastAsia="Calibri" w:hAnsiTheme="minorHAnsi" w:cstheme="minorHAnsi"/>
          <w:spacing w:val="1"/>
        </w:rPr>
      </w:pPr>
      <w:r w:rsidRPr="009102E2">
        <w:rPr>
          <w:rFonts w:asciiTheme="minorHAnsi" w:eastAsia="Calibri" w:hAnsiTheme="minorHAnsi" w:cstheme="minorHAnsi"/>
          <w:spacing w:val="1"/>
        </w:rPr>
        <w:tab/>
        <w:t>Η επιλογή των φορέων γίνεται από τους ίδιους τους φοιτητές/</w:t>
      </w:r>
      <w:proofErr w:type="spellStart"/>
      <w:r w:rsidRPr="009102E2">
        <w:rPr>
          <w:rFonts w:asciiTheme="minorHAnsi" w:eastAsia="Calibri" w:hAnsiTheme="minorHAnsi" w:cstheme="minorHAnsi"/>
          <w:spacing w:val="1"/>
        </w:rPr>
        <w:t>τριες</w:t>
      </w:r>
      <w:proofErr w:type="spellEnd"/>
      <w:r w:rsidRPr="009102E2">
        <w:rPr>
          <w:rFonts w:asciiTheme="minorHAnsi" w:eastAsia="Calibri" w:hAnsiTheme="minorHAnsi" w:cstheme="minorHAnsi"/>
          <w:spacing w:val="1"/>
        </w:rPr>
        <w:t xml:space="preserve"> και εγκρίνεται από τον/την Επιστημονικά Υπεύθυνο/η του Τμήματος και τα μέλη της Επιτροπής Πρακτικής Άσκησης του Τμήματος. Η κατανομή των φοιτητών/τριών στους συνεργαζόμενους φορείς υποδοχής έχει ως προϋπόθεση την ολοκλήρωση του βασικού κύκλου σπουδών και γίνεται με κριτήριο επιλογής την παρακολούθηση μαθημάτων ειδικότητας στο </w:t>
      </w:r>
      <w:proofErr w:type="spellStart"/>
      <w:r w:rsidRPr="009102E2">
        <w:rPr>
          <w:rFonts w:asciiTheme="minorHAnsi" w:eastAsia="Calibri" w:hAnsiTheme="minorHAnsi" w:cstheme="minorHAnsi"/>
          <w:spacing w:val="1"/>
        </w:rPr>
        <w:t>Ζ΄και</w:t>
      </w:r>
      <w:proofErr w:type="spellEnd"/>
      <w:r w:rsidRPr="009102E2">
        <w:rPr>
          <w:rFonts w:asciiTheme="minorHAnsi" w:eastAsia="Calibri" w:hAnsiTheme="minorHAnsi" w:cstheme="minorHAnsi"/>
          <w:spacing w:val="1"/>
        </w:rPr>
        <w:t xml:space="preserve"> Η΄ΕΞΑΜΗΝΟ σπουδών.</w:t>
      </w:r>
    </w:p>
    <w:p w14:paraId="71F0CB18" w14:textId="77777777" w:rsidR="009102E2" w:rsidRPr="009102E2" w:rsidRDefault="009102E2" w:rsidP="009102E2">
      <w:pPr>
        <w:tabs>
          <w:tab w:val="left" w:pos="426"/>
        </w:tabs>
        <w:spacing w:before="120" w:after="120" w:line="312" w:lineRule="auto"/>
        <w:ind w:left="23"/>
        <w:jc w:val="both"/>
        <w:rPr>
          <w:rFonts w:asciiTheme="minorHAnsi" w:eastAsia="Calibri" w:hAnsiTheme="minorHAnsi" w:cstheme="minorHAnsi"/>
          <w:spacing w:val="1"/>
        </w:rPr>
      </w:pPr>
      <w:r>
        <w:rPr>
          <w:rFonts w:asciiTheme="minorHAnsi" w:eastAsia="Calibri" w:hAnsiTheme="minorHAnsi" w:cstheme="minorHAnsi"/>
          <w:spacing w:val="1"/>
        </w:rPr>
        <w:tab/>
      </w:r>
      <w:r w:rsidRPr="009102E2">
        <w:rPr>
          <w:rFonts w:asciiTheme="minorHAnsi" w:eastAsia="Calibri" w:hAnsiTheme="minorHAnsi" w:cstheme="minorHAnsi"/>
          <w:spacing w:val="1"/>
        </w:rPr>
        <w:t>Η διαδικασία επιλογής φοιτητών/</w:t>
      </w:r>
      <w:proofErr w:type="spellStart"/>
      <w:r w:rsidRPr="009102E2">
        <w:rPr>
          <w:rFonts w:asciiTheme="minorHAnsi" w:eastAsia="Calibri" w:hAnsiTheme="minorHAnsi" w:cstheme="minorHAnsi"/>
          <w:spacing w:val="1"/>
        </w:rPr>
        <w:t>τριων</w:t>
      </w:r>
      <w:proofErr w:type="spellEnd"/>
      <w:r w:rsidRPr="009102E2">
        <w:rPr>
          <w:rFonts w:asciiTheme="minorHAnsi" w:eastAsia="Calibri" w:hAnsiTheme="minorHAnsi" w:cstheme="minorHAnsi"/>
          <w:spacing w:val="1"/>
        </w:rPr>
        <w:t xml:space="preserve"> υλοποιείται με τη συνεργασία του/της Επιστημονικά Υπεύθυνου/ης του Τμήματος με τα μέλη της Επιτροπής Πρακτικής Άσκησης του Τμήματος, του Υπευθύνου της κάθε Ειδικότητας και του Υπευθύνου του Φορέα Υποδοχής, ώστε οι απασχολούμενοι φοιτητές/</w:t>
      </w:r>
      <w:proofErr w:type="spellStart"/>
      <w:r w:rsidRPr="009102E2">
        <w:rPr>
          <w:rFonts w:asciiTheme="minorHAnsi" w:eastAsia="Calibri" w:hAnsiTheme="minorHAnsi" w:cstheme="minorHAnsi"/>
          <w:spacing w:val="1"/>
        </w:rPr>
        <w:t>τριες</w:t>
      </w:r>
      <w:proofErr w:type="spellEnd"/>
      <w:r w:rsidRPr="009102E2">
        <w:rPr>
          <w:rFonts w:asciiTheme="minorHAnsi" w:eastAsia="Calibri" w:hAnsiTheme="minorHAnsi" w:cstheme="minorHAnsi"/>
          <w:spacing w:val="1"/>
        </w:rPr>
        <w:t xml:space="preserve"> να έχουν τη δυνατότητα να αποκτήσουν εξειδικευμένη επαγγελματική εμπειρία και γνώση ανάλογα με την ειδικότητά τους και το φορέα που επέλεξαν να υλοποιήσουν την Πρακτική τους Άσκηση.</w:t>
      </w:r>
    </w:p>
    <w:p w14:paraId="3DAC517A" w14:textId="77777777" w:rsidR="009102E2" w:rsidRPr="009102E2" w:rsidRDefault="009102E2" w:rsidP="009102E2">
      <w:pPr>
        <w:tabs>
          <w:tab w:val="left" w:pos="426"/>
        </w:tabs>
        <w:spacing w:before="120" w:after="120" w:line="312" w:lineRule="auto"/>
        <w:ind w:left="23"/>
        <w:jc w:val="both"/>
        <w:rPr>
          <w:rFonts w:asciiTheme="minorHAnsi" w:eastAsia="Calibri" w:hAnsiTheme="minorHAnsi" w:cstheme="minorHAnsi"/>
          <w:spacing w:val="1"/>
        </w:rPr>
      </w:pPr>
    </w:p>
    <w:p w14:paraId="16BE959B" w14:textId="77777777" w:rsidR="00CA2B68" w:rsidRPr="00F85D9F" w:rsidRDefault="00CA2B68" w:rsidP="00CA2B68">
      <w:pPr>
        <w:pStyle w:val="a9"/>
        <w:spacing w:line="312" w:lineRule="auto"/>
        <w:ind w:left="0"/>
        <w:contextualSpacing w:val="0"/>
        <w:jc w:val="center"/>
        <w:rPr>
          <w:rFonts w:asciiTheme="minorHAnsi" w:hAnsiTheme="minorHAnsi" w:cstheme="minorHAnsi"/>
          <w:b/>
          <w:color w:val="365F91" w:themeColor="accent1" w:themeShade="BF"/>
        </w:rPr>
      </w:pPr>
      <w:r w:rsidRPr="00F85D9F">
        <w:rPr>
          <w:rFonts w:asciiTheme="minorHAnsi" w:hAnsiTheme="minorHAnsi" w:cstheme="minorHAnsi"/>
          <w:b/>
          <w:color w:val="365F91" w:themeColor="accent1" w:themeShade="BF"/>
        </w:rPr>
        <w:t>Ά</w:t>
      </w:r>
      <w:r>
        <w:rPr>
          <w:rFonts w:asciiTheme="minorHAnsi" w:hAnsiTheme="minorHAnsi" w:cstheme="minorHAnsi"/>
          <w:b/>
          <w:color w:val="365F91" w:themeColor="accent1" w:themeShade="BF"/>
        </w:rPr>
        <w:t>ρθρο 6</w:t>
      </w:r>
    </w:p>
    <w:p w14:paraId="287E1E72" w14:textId="77777777" w:rsidR="00483FAA" w:rsidRPr="00CA2B68" w:rsidRDefault="00483FAA" w:rsidP="00CA2B68">
      <w:pPr>
        <w:pStyle w:val="9"/>
        <w:keepNext w:val="0"/>
        <w:widowControl w:val="0"/>
        <w:spacing w:before="120" w:after="120" w:line="312" w:lineRule="auto"/>
        <w:jc w:val="center"/>
        <w:rPr>
          <w:rFonts w:asciiTheme="minorHAnsi" w:hAnsiTheme="minorHAnsi" w:cstheme="minorHAnsi"/>
          <w:i w:val="0"/>
          <w:sz w:val="24"/>
          <w:szCs w:val="24"/>
        </w:rPr>
      </w:pPr>
      <w:r w:rsidRPr="00CA2B68">
        <w:rPr>
          <w:rFonts w:asciiTheme="minorHAnsi" w:hAnsiTheme="minorHAnsi" w:cstheme="minorHAnsi"/>
          <w:b/>
          <w:i w:val="0"/>
          <w:color w:val="336699"/>
          <w:sz w:val="24"/>
          <w:szCs w:val="24"/>
        </w:rPr>
        <w:t>Κριτήρια επιλογής</w:t>
      </w:r>
    </w:p>
    <w:p w14:paraId="0962CBAA" w14:textId="77777777" w:rsidR="009102E2" w:rsidRPr="009102E2" w:rsidRDefault="00483FAA" w:rsidP="009102E2">
      <w:pPr>
        <w:pStyle w:val="22"/>
        <w:tabs>
          <w:tab w:val="left" w:pos="360"/>
        </w:tabs>
        <w:spacing w:before="120" w:line="240" w:lineRule="auto"/>
        <w:ind w:left="0"/>
        <w:jc w:val="both"/>
        <w:rPr>
          <w:rFonts w:asciiTheme="minorHAnsi" w:hAnsiTheme="minorHAnsi" w:cstheme="minorHAnsi"/>
        </w:rPr>
      </w:pPr>
      <w:r w:rsidRPr="009102E2">
        <w:rPr>
          <w:rFonts w:asciiTheme="minorHAnsi" w:hAnsiTheme="minorHAnsi" w:cstheme="minorHAnsi"/>
        </w:rPr>
        <w:tab/>
      </w:r>
      <w:r w:rsidR="009102E2" w:rsidRPr="009102E2">
        <w:rPr>
          <w:rFonts w:asciiTheme="minorHAnsi" w:hAnsiTheme="minorHAnsi" w:cstheme="minorHAnsi"/>
        </w:rPr>
        <w:t>Η επιλογή των φοιτητών/</w:t>
      </w:r>
      <w:proofErr w:type="spellStart"/>
      <w:r w:rsidR="009102E2" w:rsidRPr="009102E2">
        <w:rPr>
          <w:rFonts w:asciiTheme="minorHAnsi" w:hAnsiTheme="minorHAnsi" w:cstheme="minorHAnsi"/>
        </w:rPr>
        <w:t>τριων</w:t>
      </w:r>
      <w:proofErr w:type="spellEnd"/>
      <w:r w:rsidR="009102E2" w:rsidRPr="009102E2">
        <w:rPr>
          <w:rFonts w:asciiTheme="minorHAnsi" w:hAnsiTheme="minorHAnsi" w:cstheme="minorHAnsi"/>
        </w:rPr>
        <w:t xml:space="preserve"> και η τοποθέτησή τους σε φορείς υποδοχής πραγματοποιείται λαμβάνοντας υπόψη:</w:t>
      </w:r>
    </w:p>
    <w:p w14:paraId="2E2C00D7" w14:textId="77777777" w:rsidR="009102E2" w:rsidRPr="009102E2" w:rsidRDefault="009102E2" w:rsidP="009102E2">
      <w:pPr>
        <w:pStyle w:val="22"/>
        <w:numPr>
          <w:ilvl w:val="0"/>
          <w:numId w:val="23"/>
        </w:numPr>
        <w:tabs>
          <w:tab w:val="left" w:pos="360"/>
        </w:tabs>
        <w:spacing w:before="120" w:line="240" w:lineRule="auto"/>
        <w:ind w:left="709" w:hanging="349"/>
        <w:jc w:val="both"/>
        <w:rPr>
          <w:rFonts w:asciiTheme="minorHAnsi" w:hAnsiTheme="minorHAnsi" w:cstheme="minorHAnsi"/>
        </w:rPr>
      </w:pPr>
      <w:r w:rsidRPr="009102E2">
        <w:rPr>
          <w:rFonts w:asciiTheme="minorHAnsi" w:hAnsiTheme="minorHAnsi" w:cstheme="minorHAnsi"/>
        </w:rPr>
        <w:t xml:space="preserve">το μέσο όρο βαθμολογίας </w:t>
      </w:r>
    </w:p>
    <w:p w14:paraId="692907E7" w14:textId="77777777" w:rsidR="009102E2" w:rsidRPr="009102E2" w:rsidRDefault="009102E2" w:rsidP="009102E2">
      <w:pPr>
        <w:pStyle w:val="22"/>
        <w:numPr>
          <w:ilvl w:val="0"/>
          <w:numId w:val="23"/>
        </w:numPr>
        <w:tabs>
          <w:tab w:val="left" w:pos="360"/>
        </w:tabs>
        <w:spacing w:before="120" w:line="240" w:lineRule="auto"/>
        <w:ind w:left="709" w:hanging="349"/>
        <w:jc w:val="both"/>
        <w:rPr>
          <w:rFonts w:asciiTheme="minorHAnsi" w:hAnsiTheme="minorHAnsi" w:cstheme="minorHAnsi"/>
        </w:rPr>
      </w:pPr>
      <w:r w:rsidRPr="009102E2">
        <w:rPr>
          <w:rFonts w:asciiTheme="minorHAnsi" w:hAnsiTheme="minorHAnsi" w:cstheme="minorHAnsi"/>
        </w:rPr>
        <w:t>το ποσοστό των μαθημάτων που ολοκλήρωσε με επιτυχία ο/η φοιτητής/</w:t>
      </w:r>
      <w:proofErr w:type="spellStart"/>
      <w:r w:rsidRPr="009102E2">
        <w:rPr>
          <w:rFonts w:asciiTheme="minorHAnsi" w:hAnsiTheme="minorHAnsi" w:cstheme="minorHAnsi"/>
        </w:rPr>
        <w:t>τρια</w:t>
      </w:r>
      <w:proofErr w:type="spellEnd"/>
      <w:r w:rsidRPr="009102E2">
        <w:rPr>
          <w:rFonts w:asciiTheme="minorHAnsi" w:hAnsiTheme="minorHAnsi" w:cstheme="minorHAnsi"/>
        </w:rPr>
        <w:t xml:space="preserve"> το προηγούμενο ακαδημαϊκό έτος. </w:t>
      </w:r>
    </w:p>
    <w:p w14:paraId="662113EA" w14:textId="77777777" w:rsidR="009102E2" w:rsidRPr="009102E2" w:rsidRDefault="009102E2" w:rsidP="009102E2">
      <w:pPr>
        <w:spacing w:before="120" w:after="120"/>
        <w:jc w:val="both"/>
        <w:rPr>
          <w:rFonts w:asciiTheme="minorHAnsi" w:eastAsia="Times New Roman" w:hAnsiTheme="minorHAnsi" w:cstheme="minorHAnsi"/>
        </w:rPr>
      </w:pPr>
      <w:r w:rsidRPr="009102E2">
        <w:rPr>
          <w:rFonts w:asciiTheme="minorHAnsi" w:eastAsia="Times New Roman" w:hAnsiTheme="minorHAnsi" w:cstheme="minorHAnsi"/>
        </w:rPr>
        <w:t xml:space="preserve">Η αντίστοιχη </w:t>
      </w:r>
      <w:proofErr w:type="spellStart"/>
      <w:r w:rsidRPr="009102E2">
        <w:rPr>
          <w:rFonts w:asciiTheme="minorHAnsi" w:eastAsia="Times New Roman" w:hAnsiTheme="minorHAnsi" w:cstheme="minorHAnsi"/>
        </w:rPr>
        <w:t>μοριοδότηση</w:t>
      </w:r>
      <w:proofErr w:type="spellEnd"/>
      <w:r w:rsidRPr="009102E2">
        <w:rPr>
          <w:rFonts w:asciiTheme="minorHAnsi" w:eastAsia="Times New Roman" w:hAnsiTheme="minorHAnsi" w:cstheme="minorHAnsi"/>
        </w:rPr>
        <w:t xml:space="preserve"> για κάθε κριτήριο παρουσιάζεται στον παρακάτω πίνακα.</w:t>
      </w:r>
    </w:p>
    <w:p w14:paraId="1E05E089" w14:textId="77777777" w:rsidR="009102E2" w:rsidRPr="009102E2" w:rsidRDefault="009102E2" w:rsidP="009102E2">
      <w:pPr>
        <w:spacing w:before="120" w:after="120"/>
        <w:rPr>
          <w:rFonts w:asciiTheme="minorHAnsi" w:eastAsia="Times New Roman" w:hAnsiTheme="minorHAnsi" w:cstheme="minorHAnsi"/>
        </w:rPr>
      </w:pPr>
      <w:r w:rsidRPr="009102E2">
        <w:rPr>
          <w:rFonts w:asciiTheme="minorHAnsi" w:eastAsia="Times New Roman" w:hAnsiTheme="minorHAnsi" w:cstheme="minorHAnsi"/>
        </w:rPr>
        <w:br w:type="page"/>
      </w:r>
    </w:p>
    <w:p w14:paraId="6283AA27" w14:textId="77777777" w:rsidR="009102E2" w:rsidRPr="009102E2" w:rsidRDefault="009102E2" w:rsidP="009102E2">
      <w:pPr>
        <w:spacing w:before="120" w:after="120"/>
        <w:jc w:val="both"/>
        <w:rPr>
          <w:rFonts w:asciiTheme="minorHAnsi" w:eastAsia="Times New Roman" w:hAnsiTheme="minorHAnsi" w:cstheme="minorHAnsi"/>
        </w:rPr>
      </w:pPr>
    </w:p>
    <w:tbl>
      <w:tblPr>
        <w:tblStyle w:val="ab"/>
        <w:tblW w:w="0" w:type="auto"/>
        <w:tblLook w:val="04A0" w:firstRow="1" w:lastRow="0" w:firstColumn="1" w:lastColumn="0" w:noHBand="0" w:noVBand="1"/>
      </w:tblPr>
      <w:tblGrid>
        <w:gridCol w:w="4865"/>
        <w:gridCol w:w="4205"/>
      </w:tblGrid>
      <w:tr w:rsidR="009102E2" w:rsidRPr="009102E2" w14:paraId="0D47D42F" w14:textId="77777777" w:rsidTr="00464641">
        <w:tc>
          <w:tcPr>
            <w:tcW w:w="4928" w:type="dxa"/>
            <w:tcBorders>
              <w:top w:val="single" w:sz="12" w:space="0" w:color="auto"/>
              <w:left w:val="nil"/>
              <w:bottom w:val="single" w:sz="6" w:space="0" w:color="auto"/>
              <w:right w:val="nil"/>
            </w:tcBorders>
            <w:shd w:val="clear" w:color="auto" w:fill="D9D9D9" w:themeFill="background1" w:themeFillShade="D9"/>
          </w:tcPr>
          <w:p w14:paraId="702397D2" w14:textId="77777777" w:rsidR="009102E2" w:rsidRPr="009102E2" w:rsidRDefault="009102E2" w:rsidP="009102E2">
            <w:pPr>
              <w:spacing w:before="120" w:after="120"/>
              <w:jc w:val="center"/>
              <w:rPr>
                <w:rFonts w:asciiTheme="minorHAnsi" w:eastAsia="Times New Roman" w:hAnsiTheme="minorHAnsi" w:cstheme="minorHAnsi"/>
                <w:b/>
              </w:rPr>
            </w:pPr>
            <w:r w:rsidRPr="009102E2">
              <w:rPr>
                <w:rFonts w:asciiTheme="minorHAnsi" w:eastAsia="Times New Roman" w:hAnsiTheme="minorHAnsi" w:cstheme="minorHAnsi"/>
                <w:b/>
              </w:rPr>
              <w:t>Κριτήρια</w:t>
            </w:r>
          </w:p>
        </w:tc>
        <w:tc>
          <w:tcPr>
            <w:tcW w:w="4261" w:type="dxa"/>
            <w:tcBorders>
              <w:top w:val="single" w:sz="12" w:space="0" w:color="auto"/>
              <w:left w:val="nil"/>
              <w:bottom w:val="single" w:sz="6" w:space="0" w:color="auto"/>
              <w:right w:val="nil"/>
            </w:tcBorders>
            <w:shd w:val="clear" w:color="auto" w:fill="D9D9D9" w:themeFill="background1" w:themeFillShade="D9"/>
          </w:tcPr>
          <w:p w14:paraId="20844495" w14:textId="77777777" w:rsidR="009102E2" w:rsidRPr="009102E2" w:rsidRDefault="009102E2" w:rsidP="009102E2">
            <w:pPr>
              <w:spacing w:before="120" w:after="120"/>
              <w:jc w:val="center"/>
              <w:rPr>
                <w:rFonts w:asciiTheme="minorHAnsi" w:eastAsia="Times New Roman" w:hAnsiTheme="minorHAnsi" w:cstheme="minorHAnsi"/>
                <w:b/>
              </w:rPr>
            </w:pPr>
            <w:proofErr w:type="spellStart"/>
            <w:r w:rsidRPr="009102E2">
              <w:rPr>
                <w:rFonts w:asciiTheme="minorHAnsi" w:eastAsia="Times New Roman" w:hAnsiTheme="minorHAnsi" w:cstheme="minorHAnsi"/>
                <w:b/>
              </w:rPr>
              <w:t>Μοριοδότηση</w:t>
            </w:r>
            <w:proofErr w:type="spellEnd"/>
          </w:p>
        </w:tc>
      </w:tr>
      <w:tr w:rsidR="009102E2" w:rsidRPr="009102E2" w14:paraId="41ACC023" w14:textId="77777777" w:rsidTr="00464641">
        <w:tc>
          <w:tcPr>
            <w:tcW w:w="4928" w:type="dxa"/>
            <w:tcBorders>
              <w:top w:val="single" w:sz="6" w:space="0" w:color="auto"/>
              <w:left w:val="nil"/>
              <w:bottom w:val="nil"/>
              <w:right w:val="nil"/>
            </w:tcBorders>
          </w:tcPr>
          <w:p w14:paraId="17A3D090" w14:textId="77777777" w:rsidR="009102E2" w:rsidRPr="009102E2" w:rsidRDefault="009102E2" w:rsidP="009102E2">
            <w:pPr>
              <w:spacing w:before="120" w:after="120"/>
              <w:jc w:val="both"/>
              <w:rPr>
                <w:rFonts w:asciiTheme="minorHAnsi" w:eastAsia="Times New Roman" w:hAnsiTheme="minorHAnsi" w:cstheme="minorHAnsi"/>
              </w:rPr>
            </w:pPr>
            <w:r w:rsidRPr="009102E2">
              <w:rPr>
                <w:rFonts w:asciiTheme="minorHAnsi" w:eastAsia="Times New Roman" w:hAnsiTheme="minorHAnsi" w:cstheme="minorHAnsi"/>
                <w:b/>
              </w:rPr>
              <w:t>1</w:t>
            </w:r>
            <w:r w:rsidRPr="009102E2">
              <w:rPr>
                <w:rFonts w:asciiTheme="minorHAnsi" w:eastAsia="Times New Roman" w:hAnsiTheme="minorHAnsi" w:cstheme="minorHAnsi"/>
                <w:b/>
                <w:vertAlign w:val="superscript"/>
              </w:rPr>
              <w:t>ο</w:t>
            </w:r>
            <w:r w:rsidRPr="009102E2">
              <w:rPr>
                <w:rFonts w:asciiTheme="minorHAnsi" w:eastAsia="Times New Roman" w:hAnsiTheme="minorHAnsi" w:cstheme="minorHAnsi"/>
                <w:b/>
              </w:rPr>
              <w:t xml:space="preserve"> Κριτήριο:</w:t>
            </w:r>
            <w:r w:rsidRPr="009102E2">
              <w:rPr>
                <w:rFonts w:asciiTheme="minorHAnsi" w:eastAsia="Times New Roman" w:hAnsiTheme="minorHAnsi" w:cstheme="minorHAnsi"/>
              </w:rPr>
              <w:t xml:space="preserve"> Μέσος όρος βαθμολογίας (όπως προκύπτει από την αναλυτική κατάσταση της βαθμολογίας ύστερα από αίτηση από τους ενδιαφερομένους προς τη γραμματεία του Τμήματος)</w:t>
            </w:r>
          </w:p>
        </w:tc>
        <w:tc>
          <w:tcPr>
            <w:tcW w:w="4261" w:type="dxa"/>
            <w:tcBorders>
              <w:top w:val="single" w:sz="6" w:space="0" w:color="auto"/>
              <w:left w:val="nil"/>
              <w:bottom w:val="nil"/>
              <w:right w:val="nil"/>
            </w:tcBorders>
          </w:tcPr>
          <w:p w14:paraId="0284F4B7" w14:textId="77777777" w:rsidR="009102E2" w:rsidRPr="009102E2" w:rsidRDefault="009102E2" w:rsidP="009102E2">
            <w:pPr>
              <w:spacing w:before="120" w:after="120"/>
              <w:jc w:val="center"/>
              <w:rPr>
                <w:rFonts w:asciiTheme="minorHAnsi" w:eastAsia="Times New Roman" w:hAnsiTheme="minorHAnsi" w:cstheme="minorHAnsi"/>
              </w:rPr>
            </w:pPr>
            <w:r w:rsidRPr="009102E2">
              <w:rPr>
                <w:rFonts w:asciiTheme="minorHAnsi" w:eastAsia="Times New Roman" w:hAnsiTheme="minorHAnsi" w:cstheme="minorHAnsi"/>
              </w:rPr>
              <w:t>x10 μόρια</w:t>
            </w:r>
          </w:p>
        </w:tc>
      </w:tr>
      <w:tr w:rsidR="009102E2" w:rsidRPr="009102E2" w14:paraId="1EBDF156" w14:textId="77777777" w:rsidTr="00464641">
        <w:tc>
          <w:tcPr>
            <w:tcW w:w="4928" w:type="dxa"/>
            <w:tcBorders>
              <w:top w:val="nil"/>
              <w:left w:val="nil"/>
              <w:bottom w:val="nil"/>
              <w:right w:val="nil"/>
            </w:tcBorders>
            <w:shd w:val="clear" w:color="auto" w:fill="D9D9D9" w:themeFill="background1" w:themeFillShade="D9"/>
          </w:tcPr>
          <w:p w14:paraId="1B53C647" w14:textId="77777777" w:rsidR="009102E2" w:rsidRPr="009102E2" w:rsidRDefault="009102E2" w:rsidP="009102E2">
            <w:pPr>
              <w:pStyle w:val="22"/>
              <w:tabs>
                <w:tab w:val="left" w:pos="360"/>
              </w:tabs>
              <w:spacing w:before="120" w:line="240" w:lineRule="auto"/>
              <w:ind w:left="0"/>
              <w:jc w:val="both"/>
              <w:rPr>
                <w:rFonts w:asciiTheme="minorHAnsi" w:hAnsiTheme="minorHAnsi" w:cstheme="minorHAnsi"/>
              </w:rPr>
            </w:pPr>
            <w:r w:rsidRPr="009102E2">
              <w:rPr>
                <w:rFonts w:asciiTheme="minorHAnsi" w:hAnsiTheme="minorHAnsi" w:cstheme="minorHAnsi"/>
                <w:b/>
              </w:rPr>
              <w:t>2</w:t>
            </w:r>
            <w:r w:rsidRPr="009102E2">
              <w:rPr>
                <w:rFonts w:asciiTheme="minorHAnsi" w:hAnsiTheme="minorHAnsi" w:cstheme="minorHAnsi"/>
                <w:b/>
                <w:vertAlign w:val="superscript"/>
              </w:rPr>
              <w:t>ο</w:t>
            </w:r>
            <w:r w:rsidRPr="009102E2">
              <w:rPr>
                <w:rFonts w:asciiTheme="minorHAnsi" w:hAnsiTheme="minorHAnsi" w:cstheme="minorHAnsi"/>
                <w:b/>
              </w:rPr>
              <w:t xml:space="preserve"> Κριτήριο:</w:t>
            </w:r>
            <w:r w:rsidRPr="009102E2">
              <w:rPr>
                <w:rFonts w:asciiTheme="minorHAnsi" w:hAnsiTheme="minorHAnsi" w:cstheme="minorHAnsi"/>
              </w:rPr>
              <w:t xml:space="preserve"> το ποσοστό των μαθημάτων που ολοκλήρωσε με επιτυχία ο/η φοιτητής/</w:t>
            </w:r>
            <w:proofErr w:type="spellStart"/>
            <w:r w:rsidRPr="009102E2">
              <w:rPr>
                <w:rFonts w:asciiTheme="minorHAnsi" w:hAnsiTheme="minorHAnsi" w:cstheme="minorHAnsi"/>
              </w:rPr>
              <w:t>τρια</w:t>
            </w:r>
            <w:proofErr w:type="spellEnd"/>
            <w:r w:rsidRPr="009102E2">
              <w:rPr>
                <w:rFonts w:asciiTheme="minorHAnsi" w:hAnsiTheme="minorHAnsi" w:cstheme="minorHAnsi"/>
              </w:rPr>
              <w:t xml:space="preserve"> το προηγούμενο ακαδημαϊκό έτος. </w:t>
            </w:r>
          </w:p>
        </w:tc>
        <w:tc>
          <w:tcPr>
            <w:tcW w:w="4261" w:type="dxa"/>
            <w:tcBorders>
              <w:top w:val="nil"/>
              <w:left w:val="nil"/>
              <w:bottom w:val="nil"/>
              <w:right w:val="nil"/>
            </w:tcBorders>
            <w:shd w:val="clear" w:color="auto" w:fill="D9D9D9" w:themeFill="background1" w:themeFillShade="D9"/>
          </w:tcPr>
          <w:p w14:paraId="77EA47D0" w14:textId="77777777" w:rsidR="009102E2" w:rsidRPr="009102E2" w:rsidRDefault="009102E2" w:rsidP="009102E2">
            <w:pPr>
              <w:spacing w:before="120" w:after="120"/>
              <w:jc w:val="center"/>
              <w:rPr>
                <w:rFonts w:asciiTheme="minorHAnsi" w:eastAsia="Times New Roman" w:hAnsiTheme="minorHAnsi" w:cstheme="minorHAnsi"/>
              </w:rPr>
            </w:pPr>
            <w:r w:rsidRPr="009102E2">
              <w:rPr>
                <w:rFonts w:asciiTheme="minorHAnsi" w:eastAsia="Times New Roman" w:hAnsiTheme="minorHAnsi" w:cstheme="minorHAnsi"/>
                <w:lang w:val="en-US"/>
              </w:rPr>
              <w:t>x</w:t>
            </w:r>
            <w:r w:rsidRPr="009102E2">
              <w:rPr>
                <w:rFonts w:asciiTheme="minorHAnsi" w:eastAsia="Times New Roman" w:hAnsiTheme="minorHAnsi" w:cstheme="minorHAnsi"/>
              </w:rPr>
              <w:t xml:space="preserve">10 μόρια </w:t>
            </w:r>
          </w:p>
          <w:p w14:paraId="71D1F557" w14:textId="77777777" w:rsidR="009102E2" w:rsidRPr="009102E2" w:rsidRDefault="009102E2" w:rsidP="009102E2">
            <w:pPr>
              <w:spacing w:before="120" w:after="120"/>
              <w:jc w:val="center"/>
              <w:rPr>
                <w:rFonts w:asciiTheme="minorHAnsi" w:eastAsia="Times New Roman" w:hAnsiTheme="minorHAnsi" w:cstheme="minorHAnsi"/>
              </w:rPr>
            </w:pPr>
          </w:p>
        </w:tc>
      </w:tr>
      <w:tr w:rsidR="009102E2" w:rsidRPr="009102E2" w14:paraId="6CF51972" w14:textId="77777777" w:rsidTr="00464641">
        <w:tc>
          <w:tcPr>
            <w:tcW w:w="9189" w:type="dxa"/>
            <w:gridSpan w:val="2"/>
            <w:tcBorders>
              <w:top w:val="single" w:sz="4" w:space="0" w:color="auto"/>
              <w:left w:val="nil"/>
              <w:bottom w:val="single" w:sz="12" w:space="0" w:color="auto"/>
              <w:right w:val="nil"/>
            </w:tcBorders>
            <w:shd w:val="clear" w:color="auto" w:fill="FDE9D9" w:themeFill="accent6" w:themeFillTint="33"/>
          </w:tcPr>
          <w:p w14:paraId="77E024EA" w14:textId="77777777" w:rsidR="009102E2" w:rsidRPr="009102E2" w:rsidRDefault="009102E2" w:rsidP="009102E2">
            <w:pPr>
              <w:spacing w:before="120" w:after="120"/>
              <w:jc w:val="both"/>
              <w:rPr>
                <w:rFonts w:asciiTheme="minorHAnsi" w:eastAsia="Times New Roman" w:hAnsiTheme="minorHAnsi" w:cstheme="minorHAnsi"/>
              </w:rPr>
            </w:pPr>
            <w:r w:rsidRPr="009102E2">
              <w:rPr>
                <w:rFonts w:asciiTheme="minorHAnsi" w:eastAsia="Times New Roman" w:hAnsiTheme="minorHAnsi" w:cstheme="minorHAnsi"/>
              </w:rPr>
              <w:t>Σε περίπτωση ισοβαθμίας επιλέγεται ο φοιτητής με τον μεγαλύτερο μέσο όρο επίδοσης στα μαθήματα όπως προκύπτει από την αναλυτική κατάσταση της βαθμολογίας του.</w:t>
            </w:r>
          </w:p>
        </w:tc>
      </w:tr>
    </w:tbl>
    <w:p w14:paraId="11DE0EBF" w14:textId="77777777" w:rsidR="009102E2" w:rsidRPr="009102E2" w:rsidRDefault="009102E2" w:rsidP="009102E2">
      <w:pPr>
        <w:pStyle w:val="9"/>
        <w:keepNext w:val="0"/>
        <w:widowControl w:val="0"/>
        <w:spacing w:before="120" w:after="120"/>
        <w:rPr>
          <w:rFonts w:asciiTheme="minorHAnsi" w:hAnsiTheme="minorHAnsi" w:cstheme="minorHAnsi"/>
          <w:b/>
          <w:color w:val="336699"/>
          <w:szCs w:val="24"/>
        </w:rPr>
      </w:pPr>
    </w:p>
    <w:p w14:paraId="0EE87142" w14:textId="77777777" w:rsidR="009102E2" w:rsidRPr="009102E2" w:rsidRDefault="009102E2" w:rsidP="009102E2">
      <w:pPr>
        <w:pStyle w:val="22"/>
        <w:spacing w:before="120" w:line="312" w:lineRule="auto"/>
        <w:jc w:val="center"/>
        <w:rPr>
          <w:rFonts w:asciiTheme="minorHAnsi" w:hAnsiTheme="minorHAnsi" w:cstheme="minorHAnsi"/>
          <w:b/>
          <w:color w:val="365F91" w:themeColor="accent1" w:themeShade="BF"/>
        </w:rPr>
      </w:pPr>
      <w:r w:rsidRPr="009102E2">
        <w:rPr>
          <w:rFonts w:asciiTheme="minorHAnsi" w:hAnsiTheme="minorHAnsi" w:cstheme="minorHAnsi"/>
          <w:b/>
          <w:color w:val="365F91" w:themeColor="accent1" w:themeShade="BF"/>
        </w:rPr>
        <w:t>Άρθρο 7</w:t>
      </w:r>
    </w:p>
    <w:p w14:paraId="064DA97A" w14:textId="77777777" w:rsidR="009102E2" w:rsidRPr="009102E2" w:rsidRDefault="009102E2" w:rsidP="009102E2">
      <w:pPr>
        <w:pStyle w:val="9"/>
        <w:keepNext w:val="0"/>
        <w:widowControl w:val="0"/>
        <w:spacing w:before="120" w:after="120" w:line="312" w:lineRule="auto"/>
        <w:jc w:val="center"/>
        <w:rPr>
          <w:rFonts w:asciiTheme="minorHAnsi" w:hAnsiTheme="minorHAnsi" w:cstheme="minorHAnsi"/>
          <w:b/>
          <w:i w:val="0"/>
          <w:color w:val="336699"/>
          <w:sz w:val="24"/>
          <w:szCs w:val="24"/>
        </w:rPr>
      </w:pPr>
      <w:r w:rsidRPr="009102E2">
        <w:rPr>
          <w:rFonts w:asciiTheme="minorHAnsi" w:hAnsiTheme="minorHAnsi" w:cstheme="minorHAnsi"/>
          <w:b/>
          <w:i w:val="0"/>
          <w:color w:val="336699"/>
          <w:sz w:val="24"/>
          <w:szCs w:val="24"/>
        </w:rPr>
        <w:t>Ανακοίνωση Προσωρινών Αποτελεσμάτων</w:t>
      </w:r>
    </w:p>
    <w:p w14:paraId="6C6B5F25" w14:textId="77777777" w:rsidR="009102E2" w:rsidRPr="009102E2" w:rsidRDefault="009102E2" w:rsidP="009102E2">
      <w:pPr>
        <w:pStyle w:val="22"/>
        <w:tabs>
          <w:tab w:val="left" w:pos="0"/>
        </w:tabs>
        <w:spacing w:before="120" w:line="312" w:lineRule="auto"/>
        <w:ind w:left="0" w:firstLine="360"/>
        <w:jc w:val="both"/>
        <w:rPr>
          <w:rFonts w:asciiTheme="minorHAnsi" w:hAnsiTheme="minorHAnsi" w:cstheme="minorHAnsi"/>
        </w:rPr>
      </w:pPr>
      <w:r w:rsidRPr="009102E2">
        <w:rPr>
          <w:rFonts w:asciiTheme="minorHAnsi" w:hAnsiTheme="minorHAnsi" w:cstheme="minorHAnsi"/>
        </w:rPr>
        <w:t xml:space="preserve">Μετά την ολοκλήρωση της αξιολόγησης των αιτήσεων ανακοινώνονται τα προσωρινά αποτελέσματα με τους επιτυχόντες στην ιστοσελίδα του Τμήματος, στην ιστοσελίδα της Πρακτικής Άσκησης του Τμήματος στην Πλατφόρμα Ασύγχρονης Τηλεκπαίδευσης (DUTHNET eClass) καθώς και στη διεύθυνση </w:t>
      </w:r>
      <w:hyperlink r:id="rId20" w:history="1">
        <w:r w:rsidRPr="009102E2">
          <w:rPr>
            <w:rStyle w:val="-"/>
            <w:rFonts w:asciiTheme="minorHAnsi" w:hAnsiTheme="minorHAnsi" w:cstheme="minorHAnsi"/>
          </w:rPr>
          <w:t>https://www.facebook.com/praktikiduth/</w:t>
        </w:r>
      </w:hyperlink>
      <w:r w:rsidRPr="009102E2">
        <w:rPr>
          <w:rFonts w:asciiTheme="minorHAnsi" w:hAnsiTheme="minorHAnsi" w:cstheme="minorHAnsi"/>
        </w:rPr>
        <w:t xml:space="preserve"> του Γραφείου Πρακτικής Άσκησης του ΔΠΘ με ανάρτηση αναλυτικά των μορίων που συγκέντρωσε ο/η κάθε φοιτητής/</w:t>
      </w:r>
      <w:proofErr w:type="spellStart"/>
      <w:r w:rsidRPr="009102E2">
        <w:rPr>
          <w:rFonts w:asciiTheme="minorHAnsi" w:hAnsiTheme="minorHAnsi" w:cstheme="minorHAnsi"/>
        </w:rPr>
        <w:t>τρια</w:t>
      </w:r>
      <w:proofErr w:type="spellEnd"/>
      <w:r w:rsidRPr="009102E2">
        <w:rPr>
          <w:rFonts w:asciiTheme="minorHAnsi" w:hAnsiTheme="minorHAnsi" w:cstheme="minorHAnsi"/>
        </w:rPr>
        <w:t xml:space="preserve"> με αναγραφή μόνο του κωδικού αριθμού της αίτησής του/της. </w:t>
      </w:r>
    </w:p>
    <w:p w14:paraId="6E2E06A0" w14:textId="77777777" w:rsidR="009102E2" w:rsidRPr="009102E2" w:rsidRDefault="009102E2" w:rsidP="009102E2">
      <w:pPr>
        <w:pStyle w:val="a9"/>
        <w:spacing w:before="120" w:after="120" w:line="312" w:lineRule="auto"/>
        <w:ind w:left="0"/>
        <w:contextualSpacing w:val="0"/>
        <w:jc w:val="center"/>
        <w:rPr>
          <w:rFonts w:asciiTheme="minorHAnsi" w:hAnsiTheme="minorHAnsi" w:cstheme="minorHAnsi"/>
          <w:b/>
          <w:color w:val="365F91" w:themeColor="accent1" w:themeShade="BF"/>
        </w:rPr>
      </w:pPr>
      <w:r w:rsidRPr="009102E2">
        <w:rPr>
          <w:rFonts w:asciiTheme="minorHAnsi" w:hAnsiTheme="minorHAnsi" w:cstheme="minorHAnsi"/>
          <w:b/>
          <w:color w:val="365F91" w:themeColor="accent1" w:themeShade="BF"/>
        </w:rPr>
        <w:t>Άρθρο 8</w:t>
      </w:r>
    </w:p>
    <w:p w14:paraId="76C10F73" w14:textId="77777777" w:rsidR="009102E2" w:rsidRPr="009102E2" w:rsidRDefault="009102E2" w:rsidP="009102E2">
      <w:pPr>
        <w:pStyle w:val="9"/>
        <w:keepNext w:val="0"/>
        <w:widowControl w:val="0"/>
        <w:spacing w:before="120" w:after="120" w:line="312" w:lineRule="auto"/>
        <w:jc w:val="center"/>
        <w:rPr>
          <w:rFonts w:asciiTheme="minorHAnsi" w:hAnsiTheme="minorHAnsi" w:cstheme="minorHAnsi"/>
          <w:b/>
          <w:i w:val="0"/>
          <w:color w:val="336699"/>
          <w:sz w:val="24"/>
          <w:szCs w:val="24"/>
        </w:rPr>
      </w:pPr>
      <w:r w:rsidRPr="009102E2">
        <w:rPr>
          <w:rFonts w:asciiTheme="minorHAnsi" w:hAnsiTheme="minorHAnsi" w:cstheme="minorHAnsi"/>
          <w:b/>
          <w:i w:val="0"/>
          <w:color w:val="336699"/>
          <w:sz w:val="24"/>
          <w:szCs w:val="24"/>
        </w:rPr>
        <w:t>Δικαίωμα Ενστάσεων</w:t>
      </w:r>
    </w:p>
    <w:p w14:paraId="677A9B32" w14:textId="77777777" w:rsidR="009102E2" w:rsidRPr="009102E2" w:rsidRDefault="009102E2" w:rsidP="009102E2">
      <w:pPr>
        <w:spacing w:before="120" w:after="120" w:line="312" w:lineRule="auto"/>
        <w:ind w:firstLine="426"/>
        <w:jc w:val="both"/>
        <w:rPr>
          <w:rFonts w:asciiTheme="minorHAnsi" w:eastAsia="Times New Roman" w:hAnsiTheme="minorHAnsi" w:cstheme="minorHAnsi"/>
        </w:rPr>
      </w:pPr>
      <w:r w:rsidRPr="009102E2">
        <w:rPr>
          <w:rFonts w:asciiTheme="minorHAnsi" w:eastAsia="Times New Roman" w:hAnsiTheme="minorHAnsi" w:cstheme="minorHAnsi"/>
        </w:rPr>
        <w:t xml:space="preserve">Από την ημερομηνία που θα ανακοινωθούν τα προσωρινά αποτελέσματα για τους επιτυχόντες πρακτικής άσκησης θα δοθούν, κατόπιν σχετικής ανακοίνωσης στην </w:t>
      </w:r>
      <w:r w:rsidRPr="009102E2">
        <w:rPr>
          <w:rFonts w:asciiTheme="minorHAnsi" w:hAnsiTheme="minorHAnsi" w:cstheme="minorHAnsi"/>
        </w:rPr>
        <w:t>Πλατφόρμα Ασύγχρονης Τηλεκπαίδευσης (DUTHNET eClass) Πρακτικής Άσκησης του Τμήματος</w:t>
      </w:r>
      <w:r w:rsidRPr="009102E2">
        <w:rPr>
          <w:rFonts w:asciiTheme="minorHAnsi" w:eastAsia="Times New Roman" w:hAnsiTheme="minorHAnsi" w:cstheme="minorHAnsi"/>
        </w:rPr>
        <w:t xml:space="preserve"> πέντε (5) εργάσιμες ημέρες για τη δυνατότητα υποβολής ενστάσεων προς την Επιτροπή Ενστάσεων Πρακτικής Άσκησης του Τμήματος.</w:t>
      </w:r>
    </w:p>
    <w:p w14:paraId="65A0C712" w14:textId="77777777" w:rsidR="009102E2" w:rsidRPr="009102E2" w:rsidRDefault="009102E2" w:rsidP="009102E2">
      <w:pPr>
        <w:pStyle w:val="a9"/>
        <w:spacing w:before="120" w:after="120" w:line="312" w:lineRule="auto"/>
        <w:ind w:left="0"/>
        <w:contextualSpacing w:val="0"/>
        <w:jc w:val="center"/>
        <w:rPr>
          <w:rFonts w:asciiTheme="minorHAnsi" w:hAnsiTheme="minorHAnsi" w:cstheme="minorHAnsi"/>
          <w:b/>
          <w:color w:val="365F91" w:themeColor="accent1" w:themeShade="BF"/>
        </w:rPr>
      </w:pPr>
      <w:r w:rsidRPr="009102E2">
        <w:rPr>
          <w:rFonts w:asciiTheme="minorHAnsi" w:hAnsiTheme="minorHAnsi" w:cstheme="minorHAnsi"/>
          <w:b/>
          <w:color w:val="365F91" w:themeColor="accent1" w:themeShade="BF"/>
        </w:rPr>
        <w:t>Άρθρο 9</w:t>
      </w:r>
    </w:p>
    <w:p w14:paraId="6401EBAF" w14:textId="77777777" w:rsidR="009102E2" w:rsidRPr="009102E2" w:rsidRDefault="009102E2" w:rsidP="009102E2">
      <w:pPr>
        <w:pStyle w:val="9"/>
        <w:keepNext w:val="0"/>
        <w:widowControl w:val="0"/>
        <w:spacing w:before="120" w:after="120" w:line="312" w:lineRule="auto"/>
        <w:jc w:val="center"/>
        <w:rPr>
          <w:rFonts w:asciiTheme="minorHAnsi" w:hAnsiTheme="minorHAnsi" w:cstheme="minorHAnsi"/>
          <w:b/>
          <w:i w:val="0"/>
          <w:color w:val="336699"/>
          <w:sz w:val="24"/>
          <w:szCs w:val="24"/>
        </w:rPr>
      </w:pPr>
      <w:r w:rsidRPr="009102E2">
        <w:rPr>
          <w:rFonts w:asciiTheme="minorHAnsi" w:hAnsiTheme="minorHAnsi" w:cstheme="minorHAnsi"/>
          <w:b/>
          <w:i w:val="0"/>
          <w:color w:val="336699"/>
          <w:sz w:val="24"/>
          <w:szCs w:val="24"/>
        </w:rPr>
        <w:t>Επικύρωση Αποτελεσμάτων για Πρακτική Άσκηση</w:t>
      </w:r>
    </w:p>
    <w:p w14:paraId="38BB72DD" w14:textId="77777777" w:rsidR="009102E2" w:rsidRPr="009102E2" w:rsidRDefault="009102E2" w:rsidP="009102E2">
      <w:pPr>
        <w:spacing w:before="120" w:after="120" w:line="312" w:lineRule="auto"/>
        <w:ind w:firstLine="284"/>
        <w:jc w:val="both"/>
        <w:rPr>
          <w:rFonts w:asciiTheme="minorHAnsi" w:eastAsia="Times New Roman" w:hAnsiTheme="minorHAnsi" w:cstheme="minorHAnsi"/>
        </w:rPr>
      </w:pPr>
      <w:r w:rsidRPr="009102E2">
        <w:rPr>
          <w:rFonts w:asciiTheme="minorHAnsi" w:eastAsia="Times New Roman" w:hAnsiTheme="minorHAnsi" w:cstheme="minorHAnsi"/>
        </w:rPr>
        <w:t>Μετά την ολοκλήρωση αξιολόγησης των πιθανών ενστάσεων από την Τριμελή Επιτροπή Ενστάσεων ανακοινώνονται τα οριστικά αποτελέσματα</w:t>
      </w:r>
      <w:r w:rsidRPr="009102E2">
        <w:rPr>
          <w:rFonts w:asciiTheme="minorHAnsi" w:hAnsiTheme="minorHAnsi" w:cstheme="minorHAnsi"/>
        </w:rPr>
        <w:t xml:space="preserve"> </w:t>
      </w:r>
      <w:r w:rsidRPr="009102E2">
        <w:rPr>
          <w:rFonts w:asciiTheme="minorHAnsi" w:eastAsia="Times New Roman" w:hAnsiTheme="minorHAnsi" w:cstheme="minorHAnsi"/>
        </w:rPr>
        <w:t xml:space="preserve">με τους επιτυχόντες </w:t>
      </w:r>
      <w:r w:rsidRPr="009102E2">
        <w:rPr>
          <w:rFonts w:asciiTheme="minorHAnsi" w:hAnsiTheme="minorHAnsi" w:cstheme="minorHAnsi"/>
        </w:rPr>
        <w:t xml:space="preserve">στην ιστοσελίδα του Τμήματος, στην ιστοσελίδα της Πρακτικής Άσκησης του Τμήματος στην Πλατφόρμα </w:t>
      </w:r>
      <w:r w:rsidRPr="009102E2">
        <w:rPr>
          <w:rFonts w:asciiTheme="minorHAnsi" w:hAnsiTheme="minorHAnsi" w:cstheme="minorHAnsi"/>
        </w:rPr>
        <w:lastRenderedPageBreak/>
        <w:t xml:space="preserve">Ασύγχρονης Τηλεκπαίδευσης (DUTHNET eClass) καθώς και στη διεύθυνση </w:t>
      </w:r>
      <w:hyperlink r:id="rId21" w:history="1">
        <w:r w:rsidRPr="009102E2">
          <w:rPr>
            <w:rStyle w:val="-"/>
            <w:rFonts w:asciiTheme="minorHAnsi" w:hAnsiTheme="minorHAnsi" w:cstheme="minorHAnsi"/>
          </w:rPr>
          <w:t>https://www.facebook.com/praktikiduth/</w:t>
        </w:r>
      </w:hyperlink>
      <w:r w:rsidRPr="009102E2">
        <w:rPr>
          <w:rFonts w:asciiTheme="minorHAnsi" w:hAnsiTheme="minorHAnsi" w:cstheme="minorHAnsi"/>
        </w:rPr>
        <w:t>του Γραφείου Πρακτικής Άσκησης του ΔΠΘ και αποστέλλονται οι ονομαστικές καταστάσεις με τα πλήρη στοιχεία των επιτυχόντων φοιτητών/</w:t>
      </w:r>
      <w:proofErr w:type="spellStart"/>
      <w:r w:rsidRPr="009102E2">
        <w:rPr>
          <w:rFonts w:asciiTheme="minorHAnsi" w:hAnsiTheme="minorHAnsi" w:cstheme="minorHAnsi"/>
        </w:rPr>
        <w:t>τριων</w:t>
      </w:r>
      <w:proofErr w:type="spellEnd"/>
      <w:r w:rsidRPr="009102E2">
        <w:rPr>
          <w:rFonts w:asciiTheme="minorHAnsi" w:hAnsiTheme="minorHAnsi" w:cstheme="minorHAnsi"/>
        </w:rPr>
        <w:t xml:space="preserve"> στο Γραφείο Πρακτικής Άσκησης του ΔΠΘ.</w:t>
      </w:r>
    </w:p>
    <w:p w14:paraId="0A325D68" w14:textId="77777777" w:rsidR="00CA2B68" w:rsidRPr="00F85D9F" w:rsidRDefault="00CA2B68" w:rsidP="00CA2B68">
      <w:pPr>
        <w:pStyle w:val="a9"/>
        <w:spacing w:line="312" w:lineRule="auto"/>
        <w:ind w:left="0"/>
        <w:contextualSpacing w:val="0"/>
        <w:jc w:val="center"/>
        <w:rPr>
          <w:rFonts w:asciiTheme="minorHAnsi" w:hAnsiTheme="minorHAnsi" w:cstheme="minorHAnsi"/>
          <w:b/>
          <w:color w:val="365F91" w:themeColor="accent1" w:themeShade="BF"/>
        </w:rPr>
      </w:pPr>
      <w:r w:rsidRPr="00F85D9F">
        <w:rPr>
          <w:rFonts w:asciiTheme="minorHAnsi" w:hAnsiTheme="minorHAnsi" w:cstheme="minorHAnsi"/>
          <w:b/>
          <w:color w:val="365F91" w:themeColor="accent1" w:themeShade="BF"/>
        </w:rPr>
        <w:t>Ά</w:t>
      </w:r>
      <w:r>
        <w:rPr>
          <w:rFonts w:asciiTheme="minorHAnsi" w:hAnsiTheme="minorHAnsi" w:cstheme="minorHAnsi"/>
          <w:b/>
          <w:color w:val="365F91" w:themeColor="accent1" w:themeShade="BF"/>
        </w:rPr>
        <w:t>ρθρο 10</w:t>
      </w:r>
    </w:p>
    <w:p w14:paraId="49361F72" w14:textId="77777777" w:rsidR="00CA2B68" w:rsidRPr="00CA2B68" w:rsidRDefault="00483FAA" w:rsidP="00CA2B68">
      <w:pPr>
        <w:spacing w:before="120" w:after="120" w:line="312" w:lineRule="auto"/>
        <w:ind w:firstLine="426"/>
        <w:jc w:val="center"/>
        <w:rPr>
          <w:rFonts w:asciiTheme="minorHAnsi" w:hAnsiTheme="minorHAnsi" w:cstheme="minorHAnsi"/>
          <w:b/>
          <w:color w:val="365F91" w:themeColor="accent1" w:themeShade="BF"/>
        </w:rPr>
      </w:pPr>
      <w:r w:rsidRPr="00CA2B68">
        <w:rPr>
          <w:rFonts w:asciiTheme="minorHAnsi" w:hAnsiTheme="minorHAnsi" w:cstheme="minorHAnsi"/>
          <w:b/>
          <w:color w:val="365F91" w:themeColor="accent1" w:themeShade="BF"/>
        </w:rPr>
        <w:t>Πρακτική άσκηση μέσω του προγράμματος ERASMUS+</w:t>
      </w:r>
    </w:p>
    <w:p w14:paraId="3C6128E3" w14:textId="77777777" w:rsidR="00CA2B68" w:rsidRDefault="00483FAA" w:rsidP="003F50B6">
      <w:pPr>
        <w:spacing w:before="120" w:after="120" w:line="312" w:lineRule="auto"/>
        <w:ind w:firstLine="426"/>
        <w:jc w:val="both"/>
        <w:rPr>
          <w:rFonts w:asciiTheme="minorHAnsi" w:eastAsia="Calibri" w:hAnsiTheme="minorHAnsi" w:cstheme="minorHAnsi"/>
          <w:color w:val="000000" w:themeColor="text1"/>
          <w:spacing w:val="1"/>
        </w:rPr>
      </w:pPr>
      <w:r w:rsidRPr="00E5170B">
        <w:rPr>
          <w:rFonts w:asciiTheme="minorHAnsi" w:eastAsia="Calibri" w:hAnsiTheme="minorHAnsi" w:cstheme="minorHAnsi"/>
          <w:color w:val="000000" w:themeColor="text1"/>
          <w:spacing w:val="1"/>
        </w:rPr>
        <w:t xml:space="preserve">Στο πλαίσιο του προγράμματος </w:t>
      </w:r>
      <w:proofErr w:type="spellStart"/>
      <w:r w:rsidRPr="00E5170B">
        <w:rPr>
          <w:rFonts w:asciiTheme="minorHAnsi" w:eastAsia="Calibri" w:hAnsiTheme="minorHAnsi" w:cstheme="minorHAnsi"/>
          <w:color w:val="000000" w:themeColor="text1"/>
          <w:spacing w:val="1"/>
        </w:rPr>
        <w:t>Erasmus</w:t>
      </w:r>
      <w:proofErr w:type="spellEnd"/>
      <w:r w:rsidRPr="00E5170B">
        <w:rPr>
          <w:rFonts w:asciiTheme="minorHAnsi" w:eastAsia="Calibri" w:hAnsiTheme="minorHAnsi" w:cstheme="minorHAnsi"/>
          <w:color w:val="000000" w:themeColor="text1"/>
          <w:spacing w:val="1"/>
        </w:rPr>
        <w:t xml:space="preserve">+ μπορούν να μετακινηθούν </w:t>
      </w:r>
      <w:r w:rsidR="00134DCF" w:rsidRPr="00E5170B">
        <w:rPr>
          <w:rFonts w:asciiTheme="minorHAnsi" w:eastAsia="Calibri" w:hAnsiTheme="minorHAnsi" w:cstheme="minorHAnsi"/>
          <w:color w:val="000000" w:themeColor="text1"/>
          <w:spacing w:val="1"/>
        </w:rPr>
        <w:t>για πρακτική άσκηση</w:t>
      </w:r>
      <w:r w:rsidR="00134DCF">
        <w:rPr>
          <w:rFonts w:asciiTheme="minorHAnsi" w:eastAsia="Calibri" w:hAnsiTheme="minorHAnsi" w:cstheme="minorHAnsi"/>
          <w:color w:val="000000" w:themeColor="text1"/>
          <w:spacing w:val="1"/>
        </w:rPr>
        <w:t>,</w:t>
      </w:r>
      <w:r w:rsidR="00134DCF" w:rsidRPr="00E5170B">
        <w:rPr>
          <w:rFonts w:asciiTheme="minorHAnsi" w:eastAsia="Calibri" w:hAnsiTheme="minorHAnsi" w:cstheme="minorHAnsi"/>
          <w:color w:val="000000" w:themeColor="text1"/>
          <w:spacing w:val="1"/>
        </w:rPr>
        <w:t xml:space="preserve"> </w:t>
      </w:r>
      <w:r w:rsidR="00134DCF">
        <w:rPr>
          <w:rFonts w:asciiTheme="minorHAnsi" w:eastAsia="Calibri" w:hAnsiTheme="minorHAnsi" w:cstheme="minorHAnsi"/>
          <w:color w:val="000000" w:themeColor="text1"/>
          <w:spacing w:val="1"/>
        </w:rPr>
        <w:t>οι φοιτητές/</w:t>
      </w:r>
      <w:proofErr w:type="spellStart"/>
      <w:r w:rsidR="00134DCF">
        <w:rPr>
          <w:rFonts w:asciiTheme="minorHAnsi" w:eastAsia="Calibri" w:hAnsiTheme="minorHAnsi" w:cstheme="minorHAnsi"/>
          <w:color w:val="000000" w:themeColor="text1"/>
          <w:spacing w:val="1"/>
        </w:rPr>
        <w:t>τριες</w:t>
      </w:r>
      <w:proofErr w:type="spellEnd"/>
      <w:r w:rsidR="00134DCF">
        <w:rPr>
          <w:rFonts w:asciiTheme="minorHAnsi" w:eastAsia="Calibri" w:hAnsiTheme="minorHAnsi" w:cstheme="minorHAnsi"/>
          <w:color w:val="000000" w:themeColor="text1"/>
          <w:spacing w:val="1"/>
        </w:rPr>
        <w:t xml:space="preserve"> καθώς και </w:t>
      </w:r>
      <w:r w:rsidRPr="00E5170B">
        <w:rPr>
          <w:rFonts w:asciiTheme="minorHAnsi" w:eastAsia="Calibri" w:hAnsiTheme="minorHAnsi" w:cstheme="minorHAnsi"/>
          <w:color w:val="000000" w:themeColor="text1"/>
          <w:spacing w:val="1"/>
        </w:rPr>
        <w:t xml:space="preserve">οι πρόσφατα απόφοιτοι μέσα στον πρώτο χρόνο από την αποφοίτησή τους. </w:t>
      </w:r>
    </w:p>
    <w:p w14:paraId="766A6973" w14:textId="77777777" w:rsidR="00483FAA" w:rsidRPr="00E5170B" w:rsidRDefault="00483FAA" w:rsidP="003F50B6">
      <w:pPr>
        <w:spacing w:before="120" w:after="120" w:line="312" w:lineRule="auto"/>
        <w:ind w:firstLine="426"/>
        <w:jc w:val="both"/>
        <w:rPr>
          <w:rFonts w:asciiTheme="minorHAnsi" w:eastAsia="Calibri" w:hAnsiTheme="minorHAnsi" w:cstheme="minorHAnsi"/>
          <w:color w:val="000000" w:themeColor="text1"/>
          <w:spacing w:val="1"/>
        </w:rPr>
      </w:pPr>
      <w:r w:rsidRPr="00E5170B">
        <w:rPr>
          <w:rFonts w:asciiTheme="minorHAnsi" w:eastAsia="Calibri" w:hAnsiTheme="minorHAnsi" w:cstheme="minorHAnsi"/>
          <w:color w:val="000000" w:themeColor="text1"/>
          <w:spacing w:val="1"/>
        </w:rPr>
        <w:t>Σκοπός του προγράμματος είναι η απόκτηση επαγγελματικής εμπειρίας σχετικής με το αντικείμενο σπουδών, η γνωριμία των απαιτήσεων της ευρωπαϊκής αγοράς</w:t>
      </w:r>
      <w:r w:rsidR="002938F3">
        <w:rPr>
          <w:rFonts w:asciiTheme="minorHAnsi" w:eastAsia="Calibri" w:hAnsiTheme="minorHAnsi" w:cstheme="minorHAnsi"/>
          <w:color w:val="000000" w:themeColor="text1"/>
          <w:spacing w:val="1"/>
        </w:rPr>
        <w:t xml:space="preserve"> </w:t>
      </w:r>
      <w:r w:rsidRPr="00E5170B">
        <w:rPr>
          <w:rFonts w:asciiTheme="minorHAnsi" w:eastAsia="Calibri" w:hAnsiTheme="minorHAnsi" w:cstheme="minorHAnsi"/>
          <w:color w:val="000000" w:themeColor="text1"/>
          <w:spacing w:val="1"/>
        </w:rPr>
        <w:t xml:space="preserve">και η κατανόηση των οικονομικών και πολιτισμικών συνθηκών των άλλων ευρωπαϊκών χωρών. </w:t>
      </w:r>
    </w:p>
    <w:p w14:paraId="6B5C4A93" w14:textId="77777777" w:rsidR="00CA2B68" w:rsidRDefault="00483FAA" w:rsidP="003F50B6">
      <w:pPr>
        <w:spacing w:before="120" w:after="120" w:line="312" w:lineRule="auto"/>
        <w:ind w:firstLine="426"/>
        <w:jc w:val="both"/>
        <w:rPr>
          <w:rFonts w:asciiTheme="minorHAnsi" w:eastAsia="Calibri" w:hAnsiTheme="minorHAnsi" w:cstheme="minorHAnsi"/>
          <w:color w:val="000000" w:themeColor="text1"/>
          <w:spacing w:val="1"/>
        </w:rPr>
      </w:pPr>
      <w:r w:rsidRPr="00E5170B">
        <w:rPr>
          <w:rFonts w:asciiTheme="minorHAnsi" w:eastAsia="Calibri" w:hAnsiTheme="minorHAnsi" w:cstheme="minorHAnsi"/>
          <w:color w:val="000000" w:themeColor="text1"/>
          <w:spacing w:val="1"/>
        </w:rPr>
        <w:t xml:space="preserve">Η διάρκεια μετακίνησής τους για πρακτική άσκηση συνυπολογίζεται στο ανώτατο όριο των 12 μηνών ανά κύκλο σπουδών, κατά τη διάρκεια του οποίου αιτούνται. </w:t>
      </w:r>
    </w:p>
    <w:p w14:paraId="4EA5D586" w14:textId="77777777" w:rsidR="00CA2B68" w:rsidRDefault="00483FAA" w:rsidP="003F50B6">
      <w:pPr>
        <w:spacing w:before="120" w:after="120" w:line="312" w:lineRule="auto"/>
        <w:ind w:firstLine="426"/>
        <w:jc w:val="both"/>
        <w:rPr>
          <w:rFonts w:asciiTheme="minorHAnsi" w:eastAsia="Calibri" w:hAnsiTheme="minorHAnsi" w:cstheme="minorHAnsi"/>
          <w:color w:val="000000" w:themeColor="text1"/>
          <w:spacing w:val="1"/>
        </w:rPr>
      </w:pPr>
      <w:r w:rsidRPr="00E5170B">
        <w:rPr>
          <w:rFonts w:asciiTheme="minorHAnsi" w:eastAsia="Calibri" w:hAnsiTheme="minorHAnsi" w:cstheme="minorHAnsi"/>
          <w:color w:val="000000" w:themeColor="text1"/>
          <w:spacing w:val="1"/>
        </w:rPr>
        <w:t xml:space="preserve">Οι φοιτητές που ενδιαφέρονται να πραγματοποιήσουν μια περίοδο πρακτικής άσκησης μετά την απόκτηση του πτυχίου τους, θα πρέπει να καταθέσουν αίτηση κατά το τελευταίο έτος σπουδών τους και πριν την απόκτηση του πτυχίου τους. </w:t>
      </w:r>
    </w:p>
    <w:p w14:paraId="4AFD53B7" w14:textId="77777777" w:rsidR="00483FAA" w:rsidRPr="00E5170B" w:rsidRDefault="00483FAA" w:rsidP="003F50B6">
      <w:pPr>
        <w:spacing w:before="120" w:after="120" w:line="312" w:lineRule="auto"/>
        <w:ind w:firstLine="426"/>
        <w:jc w:val="both"/>
        <w:rPr>
          <w:rFonts w:asciiTheme="minorHAnsi" w:eastAsia="Calibri" w:hAnsiTheme="minorHAnsi" w:cstheme="minorHAnsi"/>
          <w:color w:val="000000" w:themeColor="text1"/>
          <w:spacing w:val="1"/>
        </w:rPr>
      </w:pPr>
      <w:r w:rsidRPr="00E5170B">
        <w:rPr>
          <w:rFonts w:asciiTheme="minorHAnsi" w:eastAsia="Calibri" w:hAnsiTheme="minorHAnsi" w:cstheme="minorHAnsi"/>
          <w:color w:val="000000" w:themeColor="text1"/>
          <w:spacing w:val="1"/>
        </w:rPr>
        <w:t xml:space="preserve">Σημειώνεται ότι τόσο η αίτηση όσο και η επιλογή των φοιτητών που θέλουν να μετακινηθούν ως πρόσφατοι απόφοιτοι πρέπει να γίνει όσο έχουν τη φοιτητική ιδιότητα. </w:t>
      </w:r>
    </w:p>
    <w:p w14:paraId="73816BBE" w14:textId="77777777" w:rsidR="00CA2B68" w:rsidRDefault="00483FAA" w:rsidP="003F50B6">
      <w:pPr>
        <w:tabs>
          <w:tab w:val="left" w:pos="426"/>
        </w:tabs>
        <w:spacing w:before="120" w:after="120" w:line="312" w:lineRule="auto"/>
        <w:ind w:left="23"/>
        <w:jc w:val="both"/>
        <w:rPr>
          <w:rFonts w:asciiTheme="minorHAnsi" w:eastAsia="Calibri" w:hAnsiTheme="minorHAnsi" w:cstheme="minorHAnsi"/>
          <w:color w:val="000000" w:themeColor="text1"/>
          <w:spacing w:val="1"/>
        </w:rPr>
      </w:pPr>
      <w:r w:rsidRPr="00E5170B">
        <w:rPr>
          <w:rFonts w:asciiTheme="minorHAnsi" w:eastAsia="Calibri" w:hAnsiTheme="minorHAnsi" w:cstheme="minorHAnsi"/>
          <w:color w:val="000000" w:themeColor="text1"/>
          <w:spacing w:val="1"/>
        </w:rPr>
        <w:tab/>
        <w:t xml:space="preserve">Οι υποτροφίες χορηγούνται για περίοδο πρακτικής άσκησης στο εξωτερικό η οποία μπορεί να κυμαίνεται μεταξύ δύο (2) και δώδεκα (12) μηνών. Στο Δ.Π.Θ. συνιστάται η μετακίνηση για διάστημα 3 - 4 μηνών. </w:t>
      </w:r>
    </w:p>
    <w:p w14:paraId="470F572D" w14:textId="77777777" w:rsidR="00CA2B68" w:rsidRDefault="00CA2B68" w:rsidP="003F50B6">
      <w:pPr>
        <w:tabs>
          <w:tab w:val="left" w:pos="426"/>
        </w:tabs>
        <w:spacing w:before="120" w:after="120" w:line="312" w:lineRule="auto"/>
        <w:ind w:left="23"/>
        <w:jc w:val="both"/>
        <w:rPr>
          <w:rFonts w:asciiTheme="minorHAnsi" w:eastAsia="Calibri" w:hAnsiTheme="minorHAnsi" w:cstheme="minorHAnsi"/>
          <w:color w:val="000000" w:themeColor="text1"/>
          <w:spacing w:val="1"/>
        </w:rPr>
      </w:pPr>
      <w:r>
        <w:rPr>
          <w:rFonts w:asciiTheme="minorHAnsi" w:eastAsia="Calibri" w:hAnsiTheme="minorHAnsi" w:cstheme="minorHAnsi"/>
          <w:color w:val="000000" w:themeColor="text1"/>
          <w:spacing w:val="1"/>
        </w:rPr>
        <w:tab/>
      </w:r>
      <w:r w:rsidR="00483FAA" w:rsidRPr="00E5170B">
        <w:rPr>
          <w:rFonts w:asciiTheme="minorHAnsi" w:eastAsia="Calibri" w:hAnsiTheme="minorHAnsi" w:cstheme="minorHAnsi"/>
          <w:color w:val="000000" w:themeColor="text1"/>
          <w:spacing w:val="1"/>
        </w:rPr>
        <w:t xml:space="preserve">Η τοποθέτηση φοιτητών για πρακτική άσκηση σε επιχειρήσεις υποστηρίζει την ανάπτυξη των επαγγελματικών δεξιοτήτων των φοιτητών και για αυτό το λόγο το αντικείμενο της πρακτικής άσκησης στο εξωτερικό θα πρέπει να είναι σχετικό με το αντικείμενο σπουδών τους στο Δ.Π.Θ. </w:t>
      </w:r>
    </w:p>
    <w:p w14:paraId="32903CA1" w14:textId="77777777" w:rsidR="00483FAA" w:rsidRDefault="00CA2B68" w:rsidP="002938F3">
      <w:pPr>
        <w:tabs>
          <w:tab w:val="left" w:pos="426"/>
        </w:tabs>
        <w:spacing w:before="120" w:after="120" w:line="312" w:lineRule="auto"/>
        <w:ind w:left="23"/>
        <w:jc w:val="both"/>
        <w:rPr>
          <w:rFonts w:asciiTheme="minorHAnsi" w:hAnsiTheme="minorHAnsi" w:cstheme="minorHAnsi"/>
          <w:b/>
          <w:bCs/>
          <w:color w:val="244061" w:themeColor="accent1" w:themeShade="80"/>
          <w:sz w:val="28"/>
          <w:szCs w:val="28"/>
        </w:rPr>
      </w:pPr>
      <w:r>
        <w:rPr>
          <w:rFonts w:asciiTheme="minorHAnsi" w:eastAsia="Calibri" w:hAnsiTheme="minorHAnsi" w:cstheme="minorHAnsi"/>
          <w:color w:val="000000" w:themeColor="text1"/>
          <w:spacing w:val="1"/>
        </w:rPr>
        <w:tab/>
      </w:r>
      <w:r w:rsidR="00483FAA" w:rsidRPr="00E5170B">
        <w:rPr>
          <w:rFonts w:asciiTheme="minorHAnsi" w:eastAsia="Calibri" w:hAnsiTheme="minorHAnsi" w:cstheme="minorHAnsi"/>
          <w:color w:val="000000" w:themeColor="text1"/>
          <w:spacing w:val="1"/>
        </w:rPr>
        <w:t xml:space="preserve">Η περίοδος πρακτικής άσκησης </w:t>
      </w:r>
      <w:proofErr w:type="spellStart"/>
      <w:r w:rsidR="00483FAA" w:rsidRPr="00E5170B">
        <w:rPr>
          <w:rFonts w:asciiTheme="minorHAnsi" w:eastAsia="Calibri" w:hAnsiTheme="minorHAnsi" w:cstheme="minorHAnsi"/>
          <w:color w:val="000000" w:themeColor="text1"/>
          <w:spacing w:val="1"/>
        </w:rPr>
        <w:t>Εrasmus</w:t>
      </w:r>
      <w:proofErr w:type="spellEnd"/>
      <w:r w:rsidR="00483FAA" w:rsidRPr="00E5170B">
        <w:rPr>
          <w:rFonts w:asciiTheme="minorHAnsi" w:eastAsia="Calibri" w:hAnsiTheme="minorHAnsi" w:cstheme="minorHAnsi"/>
          <w:color w:val="000000" w:themeColor="text1"/>
          <w:spacing w:val="1"/>
        </w:rPr>
        <w:t>+/</w:t>
      </w:r>
      <w:proofErr w:type="spellStart"/>
      <w:r w:rsidR="00483FAA" w:rsidRPr="00E5170B">
        <w:rPr>
          <w:rFonts w:asciiTheme="minorHAnsi" w:eastAsia="Calibri" w:hAnsiTheme="minorHAnsi" w:cstheme="minorHAnsi"/>
          <w:color w:val="000000" w:themeColor="text1"/>
          <w:spacing w:val="1"/>
        </w:rPr>
        <w:t>Traineeships</w:t>
      </w:r>
      <w:proofErr w:type="spellEnd"/>
      <w:r w:rsidR="00483FAA" w:rsidRPr="00E5170B">
        <w:rPr>
          <w:rFonts w:asciiTheme="minorHAnsi" w:eastAsia="Calibri" w:hAnsiTheme="minorHAnsi" w:cstheme="minorHAnsi"/>
          <w:color w:val="000000" w:themeColor="text1"/>
          <w:spacing w:val="1"/>
        </w:rPr>
        <w:t xml:space="preserve"> στο εξωτερικό αναγνωρίζεται πλήρως εφόσον περιλαμβάνεται αντίστοιχη περίοδος στο πρόγραμμα σπουδών του φοιτητή. </w:t>
      </w:r>
      <w:r w:rsidR="00483FAA">
        <w:rPr>
          <w:rFonts w:asciiTheme="minorHAnsi" w:hAnsiTheme="minorHAnsi" w:cstheme="minorHAnsi"/>
          <w:b/>
          <w:bCs/>
          <w:color w:val="244061" w:themeColor="accent1" w:themeShade="80"/>
          <w:szCs w:val="28"/>
        </w:rPr>
        <w:br w:type="page"/>
      </w:r>
    </w:p>
    <w:p w14:paraId="6272B9D0" w14:textId="77777777" w:rsidR="00EA666A" w:rsidRDefault="00EA666A" w:rsidP="00EA666A">
      <w:pPr>
        <w:widowControl/>
        <w:spacing w:before="120" w:after="120" w:line="312" w:lineRule="auto"/>
        <w:rPr>
          <w:rStyle w:val="normalchar1"/>
          <w:rFonts w:asciiTheme="minorHAnsi" w:eastAsia="Batang" w:hAnsiTheme="minorHAnsi" w:cstheme="minorHAnsi"/>
          <w:b/>
          <w:bCs/>
          <w:color w:val="244061" w:themeColor="accent1" w:themeShade="80"/>
          <w:sz w:val="24"/>
          <w:lang w:eastAsia="ja-JP" w:bidi="ar-SA"/>
        </w:rPr>
      </w:pPr>
    </w:p>
    <w:tbl>
      <w:tblPr>
        <w:tblStyle w:val="ab"/>
        <w:tblW w:w="12192" w:type="dxa"/>
        <w:tblInd w:w="-1452" w:type="dxa"/>
        <w:shd w:val="clear" w:color="auto" w:fill="D9D9D9" w:themeFill="background1" w:themeFillShade="D9"/>
        <w:tblLook w:val="04A0" w:firstRow="1" w:lastRow="0" w:firstColumn="1" w:lastColumn="0" w:noHBand="0" w:noVBand="1"/>
      </w:tblPr>
      <w:tblGrid>
        <w:gridCol w:w="12192"/>
      </w:tblGrid>
      <w:tr w:rsidR="00EA666A" w14:paraId="2DD06961" w14:textId="77777777" w:rsidTr="00416435">
        <w:tc>
          <w:tcPr>
            <w:tcW w:w="12192" w:type="dxa"/>
            <w:tcBorders>
              <w:top w:val="nil"/>
              <w:left w:val="nil"/>
              <w:bottom w:val="nil"/>
              <w:right w:val="nil"/>
            </w:tcBorders>
            <w:shd w:val="clear" w:color="auto" w:fill="D9D9D9" w:themeFill="background1" w:themeFillShade="D9"/>
          </w:tcPr>
          <w:p w14:paraId="664F4BC8" w14:textId="77777777" w:rsidR="00EA666A" w:rsidRPr="005F0B7B" w:rsidRDefault="00EA666A" w:rsidP="00416435">
            <w:pPr>
              <w:pStyle w:val="10"/>
              <w:widowControl w:val="0"/>
              <w:spacing w:after="0" w:line="312" w:lineRule="auto"/>
              <w:ind w:right="40"/>
              <w:mirrorIndents/>
              <w:jc w:val="center"/>
              <w:rPr>
                <w:rStyle w:val="normalchar1"/>
                <w:rFonts w:asciiTheme="minorHAnsi" w:hAnsiTheme="minorHAnsi" w:cstheme="minorHAnsi"/>
                <w:b/>
                <w:bCs/>
                <w:color w:val="365F91" w:themeColor="accent1" w:themeShade="BF"/>
                <w:sz w:val="28"/>
                <w:szCs w:val="24"/>
              </w:rPr>
            </w:pPr>
            <w:r w:rsidRPr="005F0B7B">
              <w:rPr>
                <w:rStyle w:val="normalchar1"/>
                <w:rFonts w:asciiTheme="minorHAnsi" w:hAnsiTheme="minorHAnsi" w:cstheme="minorHAnsi"/>
                <w:b/>
                <w:bCs/>
                <w:color w:val="365F91" w:themeColor="accent1" w:themeShade="BF"/>
                <w:sz w:val="28"/>
                <w:szCs w:val="24"/>
              </w:rPr>
              <w:t xml:space="preserve">ΚΕΦΑΛΑΙΟ </w:t>
            </w:r>
            <w:r w:rsidR="00803EF7">
              <w:rPr>
                <w:rStyle w:val="normalchar1"/>
                <w:rFonts w:asciiTheme="minorHAnsi" w:hAnsiTheme="minorHAnsi" w:cstheme="minorHAnsi"/>
                <w:b/>
                <w:bCs/>
                <w:color w:val="365F91" w:themeColor="accent1" w:themeShade="BF"/>
                <w:sz w:val="28"/>
                <w:szCs w:val="24"/>
              </w:rPr>
              <w:t>Ε</w:t>
            </w:r>
            <w:r w:rsidRPr="005F0B7B">
              <w:rPr>
                <w:rStyle w:val="normalchar1"/>
                <w:rFonts w:asciiTheme="minorHAnsi" w:hAnsiTheme="minorHAnsi" w:cstheme="minorHAnsi"/>
                <w:b/>
                <w:bCs/>
                <w:color w:val="365F91" w:themeColor="accent1" w:themeShade="BF"/>
                <w:sz w:val="28"/>
                <w:szCs w:val="24"/>
              </w:rPr>
              <w:t xml:space="preserve">’ </w:t>
            </w:r>
          </w:p>
          <w:p w14:paraId="0B1B3517" w14:textId="77777777" w:rsidR="00EA666A" w:rsidRPr="00647FBF" w:rsidRDefault="00803EF7" w:rsidP="00803EF7">
            <w:pPr>
              <w:pStyle w:val="10"/>
              <w:widowControl w:val="0"/>
              <w:spacing w:after="0" w:line="312" w:lineRule="auto"/>
              <w:ind w:right="40"/>
              <w:mirrorIndents/>
              <w:jc w:val="center"/>
              <w:rPr>
                <w:rStyle w:val="normalchar1"/>
                <w:rFonts w:asciiTheme="minorHAnsi" w:hAnsiTheme="minorHAnsi" w:cstheme="minorHAnsi"/>
                <w:b/>
                <w:bCs/>
                <w:color w:val="244061" w:themeColor="accent1" w:themeShade="80"/>
                <w:sz w:val="32"/>
                <w:szCs w:val="24"/>
              </w:rPr>
            </w:pPr>
            <w:r>
              <w:rPr>
                <w:rStyle w:val="normalchar1"/>
                <w:rFonts w:asciiTheme="minorHAnsi" w:hAnsiTheme="minorHAnsi" w:cstheme="minorHAnsi"/>
                <w:b/>
                <w:bCs/>
                <w:color w:val="365F91" w:themeColor="accent1" w:themeShade="BF"/>
                <w:sz w:val="28"/>
                <w:szCs w:val="24"/>
              </w:rPr>
              <w:t>Χ</w:t>
            </w:r>
            <w:r w:rsidR="002938F3">
              <w:rPr>
                <w:rStyle w:val="normalchar1"/>
                <w:rFonts w:asciiTheme="minorHAnsi" w:hAnsiTheme="minorHAnsi" w:cstheme="minorHAnsi"/>
                <w:b/>
                <w:bCs/>
                <w:color w:val="365F91" w:themeColor="accent1" w:themeShade="BF"/>
                <w:sz w:val="28"/>
                <w:szCs w:val="24"/>
              </w:rPr>
              <w:t xml:space="preserve">ρήση </w:t>
            </w:r>
            <w:r w:rsidR="00416435">
              <w:rPr>
                <w:rStyle w:val="normalchar1"/>
                <w:rFonts w:asciiTheme="minorHAnsi" w:hAnsiTheme="minorHAnsi" w:cstheme="minorHAnsi"/>
                <w:b/>
                <w:bCs/>
                <w:color w:val="365F91" w:themeColor="accent1" w:themeShade="BF"/>
                <w:sz w:val="28"/>
                <w:szCs w:val="24"/>
              </w:rPr>
              <w:t>Αιθουσών Δ</w:t>
            </w:r>
            <w:r w:rsidR="002938F3">
              <w:rPr>
                <w:rStyle w:val="normalchar1"/>
                <w:rFonts w:asciiTheme="minorHAnsi" w:hAnsiTheme="minorHAnsi" w:cstheme="minorHAnsi"/>
                <w:b/>
                <w:bCs/>
                <w:color w:val="365F91" w:themeColor="accent1" w:themeShade="BF"/>
                <w:sz w:val="28"/>
                <w:szCs w:val="24"/>
              </w:rPr>
              <w:t xml:space="preserve">ιδασκαλίας και </w:t>
            </w:r>
            <w:r w:rsidR="00416435">
              <w:rPr>
                <w:rStyle w:val="normalchar1"/>
                <w:rFonts w:asciiTheme="minorHAnsi" w:hAnsiTheme="minorHAnsi" w:cstheme="minorHAnsi"/>
                <w:b/>
                <w:bCs/>
                <w:color w:val="365F91" w:themeColor="accent1" w:themeShade="BF"/>
                <w:sz w:val="28"/>
                <w:szCs w:val="24"/>
              </w:rPr>
              <w:t>Α</w:t>
            </w:r>
            <w:r w:rsidR="002938F3">
              <w:rPr>
                <w:rStyle w:val="normalchar1"/>
                <w:rFonts w:asciiTheme="minorHAnsi" w:hAnsiTheme="minorHAnsi" w:cstheme="minorHAnsi"/>
                <w:b/>
                <w:bCs/>
                <w:color w:val="365F91" w:themeColor="accent1" w:themeShade="BF"/>
                <w:sz w:val="28"/>
                <w:szCs w:val="24"/>
              </w:rPr>
              <w:t xml:space="preserve">θλητικών </w:t>
            </w:r>
            <w:r w:rsidR="00416435">
              <w:rPr>
                <w:rStyle w:val="normalchar1"/>
                <w:rFonts w:asciiTheme="minorHAnsi" w:hAnsiTheme="minorHAnsi" w:cstheme="minorHAnsi"/>
                <w:b/>
                <w:bCs/>
                <w:color w:val="365F91" w:themeColor="accent1" w:themeShade="BF"/>
                <w:sz w:val="28"/>
                <w:szCs w:val="24"/>
              </w:rPr>
              <w:t>Ε</w:t>
            </w:r>
            <w:r w:rsidR="002938F3">
              <w:rPr>
                <w:rStyle w:val="normalchar1"/>
                <w:rFonts w:asciiTheme="minorHAnsi" w:hAnsiTheme="minorHAnsi" w:cstheme="minorHAnsi"/>
                <w:b/>
                <w:bCs/>
                <w:color w:val="365F91" w:themeColor="accent1" w:themeShade="BF"/>
                <w:sz w:val="28"/>
                <w:szCs w:val="24"/>
              </w:rPr>
              <w:t>γκαταστάσεων</w:t>
            </w:r>
          </w:p>
        </w:tc>
      </w:tr>
    </w:tbl>
    <w:p w14:paraId="2F6786A8" w14:textId="77777777" w:rsidR="00EA666A" w:rsidRPr="00FA458E" w:rsidRDefault="00EA666A" w:rsidP="00EA666A">
      <w:pPr>
        <w:pStyle w:val="10"/>
        <w:widowControl w:val="0"/>
        <w:spacing w:before="120" w:after="120" w:line="312" w:lineRule="auto"/>
        <w:ind w:right="40"/>
        <w:mirrorIndents/>
        <w:jc w:val="center"/>
        <w:rPr>
          <w:rStyle w:val="normalchar1"/>
          <w:rFonts w:asciiTheme="minorHAnsi" w:hAnsiTheme="minorHAnsi" w:cstheme="minorHAnsi"/>
          <w:b/>
          <w:bCs/>
          <w:color w:val="244061" w:themeColor="accent1" w:themeShade="80"/>
          <w:sz w:val="24"/>
          <w:szCs w:val="24"/>
        </w:rPr>
      </w:pPr>
    </w:p>
    <w:p w14:paraId="31A59B65" w14:textId="77777777" w:rsidR="002938F3" w:rsidRPr="00F85D9F" w:rsidRDefault="002938F3" w:rsidP="002938F3">
      <w:pPr>
        <w:pStyle w:val="a9"/>
        <w:spacing w:line="312" w:lineRule="auto"/>
        <w:ind w:left="0"/>
        <w:contextualSpacing w:val="0"/>
        <w:jc w:val="center"/>
        <w:rPr>
          <w:rFonts w:asciiTheme="minorHAnsi" w:hAnsiTheme="minorHAnsi" w:cstheme="minorHAnsi"/>
          <w:b/>
          <w:color w:val="365F91" w:themeColor="accent1" w:themeShade="BF"/>
        </w:rPr>
      </w:pPr>
      <w:r w:rsidRPr="00F85D9F">
        <w:rPr>
          <w:rFonts w:asciiTheme="minorHAnsi" w:hAnsiTheme="minorHAnsi" w:cstheme="minorHAnsi"/>
          <w:b/>
          <w:color w:val="365F91" w:themeColor="accent1" w:themeShade="BF"/>
        </w:rPr>
        <w:t>Ά</w:t>
      </w:r>
      <w:r>
        <w:rPr>
          <w:rFonts w:asciiTheme="minorHAnsi" w:hAnsiTheme="minorHAnsi" w:cstheme="minorHAnsi"/>
          <w:b/>
          <w:color w:val="365F91" w:themeColor="accent1" w:themeShade="BF"/>
        </w:rPr>
        <w:t>ρθρο 1</w:t>
      </w:r>
    </w:p>
    <w:p w14:paraId="39474CA8" w14:textId="77777777" w:rsidR="00EA666A" w:rsidRDefault="002938F3" w:rsidP="00EA666A">
      <w:pPr>
        <w:pStyle w:val="3"/>
        <w:spacing w:before="120" w:after="120" w:line="312" w:lineRule="auto"/>
        <w:ind w:left="357" w:hanging="357"/>
        <w:jc w:val="center"/>
        <w:rPr>
          <w:rFonts w:ascii="Calibri" w:hAnsi="Calibri" w:cs="Calibri"/>
          <w:color w:val="365F91"/>
        </w:rPr>
      </w:pPr>
      <w:r>
        <w:rPr>
          <w:rFonts w:ascii="Calibri" w:hAnsi="Calibri" w:cs="Calibri"/>
          <w:color w:val="365F91"/>
        </w:rPr>
        <w:t>Γενικές διατάξεις</w:t>
      </w:r>
    </w:p>
    <w:p w14:paraId="7F549022" w14:textId="77777777" w:rsidR="00EA666A" w:rsidRPr="004E0667" w:rsidRDefault="00EA666A" w:rsidP="00EA666A">
      <w:pPr>
        <w:spacing w:before="120" w:after="120" w:line="312" w:lineRule="auto"/>
        <w:ind w:firstLine="567"/>
        <w:jc w:val="both"/>
        <w:rPr>
          <w:rFonts w:ascii="Calibri" w:hAnsi="Calibri" w:cs="Calibri"/>
        </w:rPr>
      </w:pPr>
      <w:r w:rsidRPr="004E0667">
        <w:rPr>
          <w:rFonts w:ascii="Calibri" w:hAnsi="Calibri" w:cs="Calibri"/>
        </w:rPr>
        <w:t>Η τάξη, η ησυχία και το ήρεμο κλίμα μέσα στις αίθουσες διδασκαλίες και των αθλητικών χώρων εκπαίδευσης είναι προϋποθέσεις αρμονικής συν</w:t>
      </w:r>
      <w:r w:rsidR="005E0DB1">
        <w:rPr>
          <w:rFonts w:ascii="Calibri" w:hAnsi="Calibri" w:cs="Calibri"/>
        </w:rPr>
        <w:t>εργασί</w:t>
      </w:r>
      <w:r w:rsidR="00C40D71">
        <w:rPr>
          <w:rFonts w:ascii="Calibri" w:hAnsi="Calibri" w:cs="Calibri"/>
        </w:rPr>
        <w:t>α</w:t>
      </w:r>
      <w:r w:rsidR="005E0DB1">
        <w:rPr>
          <w:rFonts w:ascii="Calibri" w:hAnsi="Calibri" w:cs="Calibri"/>
        </w:rPr>
        <w:t xml:space="preserve">ς διδασκόντων-φοιτητών. </w:t>
      </w:r>
    </w:p>
    <w:p w14:paraId="6A2A7703" w14:textId="77777777" w:rsidR="00EA666A" w:rsidRPr="004E0667" w:rsidRDefault="00EA666A" w:rsidP="00EA666A">
      <w:pPr>
        <w:spacing w:before="120" w:after="120" w:line="312" w:lineRule="auto"/>
        <w:ind w:firstLine="567"/>
        <w:jc w:val="both"/>
        <w:rPr>
          <w:rFonts w:ascii="Calibri" w:hAnsi="Calibri" w:cs="Calibri"/>
        </w:rPr>
      </w:pPr>
      <w:r w:rsidRPr="004E0667">
        <w:rPr>
          <w:rFonts w:ascii="Calibri" w:hAnsi="Calibri" w:cs="Calibri"/>
        </w:rPr>
        <w:t>Οι διδάσκοντες θα πρέπει να καλλιεργούν την αίσθηση ευθύνης στους φοιτητές σε ό</w:t>
      </w:r>
      <w:r w:rsidR="00C40D71">
        <w:rPr>
          <w:rFonts w:ascii="Calibri" w:hAnsi="Calibri" w:cs="Calibri"/>
        </w:rPr>
        <w:t>,</w:t>
      </w:r>
      <w:r w:rsidRPr="004E0667">
        <w:rPr>
          <w:rFonts w:ascii="Calibri" w:hAnsi="Calibri" w:cs="Calibri"/>
        </w:rPr>
        <w:t xml:space="preserve">τι αφορά </w:t>
      </w:r>
      <w:r w:rsidR="00C40D71">
        <w:rPr>
          <w:rFonts w:ascii="Calibri" w:hAnsi="Calibri" w:cs="Calibri"/>
        </w:rPr>
        <w:t>σ</w:t>
      </w:r>
      <w:r w:rsidRPr="004E0667">
        <w:rPr>
          <w:rFonts w:ascii="Calibri" w:hAnsi="Calibri" w:cs="Calibri"/>
        </w:rPr>
        <w:t>την ποιότητα του χώρου των αιθουσών και των αθλητικών χώρων εκπαίδευσης.</w:t>
      </w:r>
    </w:p>
    <w:p w14:paraId="7A24A84B" w14:textId="77777777" w:rsidR="00EA666A" w:rsidRPr="004E0667" w:rsidRDefault="00EA666A" w:rsidP="00EA666A">
      <w:pPr>
        <w:spacing w:before="120" w:after="120" w:line="312" w:lineRule="auto"/>
        <w:ind w:firstLine="567"/>
        <w:jc w:val="both"/>
        <w:rPr>
          <w:rFonts w:ascii="Calibri" w:hAnsi="Calibri" w:cs="Calibri"/>
        </w:rPr>
      </w:pPr>
      <w:r w:rsidRPr="004E0667">
        <w:rPr>
          <w:rFonts w:ascii="Calibri" w:hAnsi="Calibri" w:cs="Calibri"/>
        </w:rPr>
        <w:t>Η χρήση των αιθουσών και των αθλητικών χώρων εκπαίδευσης για διδακτικούς σκοπούς έχει προτεραιότητα.</w:t>
      </w:r>
    </w:p>
    <w:p w14:paraId="6B594F43" w14:textId="77777777" w:rsidR="00EA666A" w:rsidRPr="004E0667" w:rsidRDefault="00EA666A" w:rsidP="00EA666A">
      <w:pPr>
        <w:spacing w:before="120" w:after="120" w:line="312" w:lineRule="auto"/>
        <w:ind w:firstLine="567"/>
        <w:jc w:val="both"/>
        <w:rPr>
          <w:rFonts w:ascii="Calibri" w:hAnsi="Calibri" w:cs="Calibri"/>
        </w:rPr>
      </w:pPr>
      <w:r w:rsidRPr="004E0667">
        <w:rPr>
          <w:rFonts w:ascii="Calibri" w:hAnsi="Calibri" w:cs="Calibri"/>
        </w:rPr>
        <w:t xml:space="preserve">Προς ενημέρωση διδασκόντων και φοιτητών το πρόγραμμα διδασκαλίας-χρήσης των αιθουσών και των αθλητικών χώρων εκπαίδευσης είναι αναρτημένο από τη Γραμματεία στην πόρτα κάθε αίθουσας. </w:t>
      </w:r>
    </w:p>
    <w:p w14:paraId="5C42ADA8" w14:textId="7B09FAC5" w:rsidR="005E0DB1" w:rsidRPr="005E0DB1" w:rsidRDefault="005E0DB1" w:rsidP="005E0DB1">
      <w:pPr>
        <w:spacing w:before="120" w:after="120" w:line="312" w:lineRule="auto"/>
        <w:ind w:firstLine="567"/>
        <w:jc w:val="both"/>
        <w:rPr>
          <w:rFonts w:ascii="Calibri" w:hAnsi="Calibri" w:cs="Calibri"/>
        </w:rPr>
      </w:pPr>
      <w:r w:rsidRPr="00416435">
        <w:rPr>
          <w:rFonts w:ascii="Calibri" w:hAnsi="Calibri" w:cs="Calibri"/>
        </w:rPr>
        <w:t>Για τη σωστή χρήση των αιθουσών και αθλητικών εγκαταστάσεων θα πρέπει οι χρήστες (διδάσκοντες και φοιτητές) να σέβονται τον κανονισμό χρήσης των αιθουσών.</w:t>
      </w:r>
      <w:r>
        <w:rPr>
          <w:rFonts w:ascii="Calibri" w:hAnsi="Calibri" w:cs="Calibri"/>
        </w:rPr>
        <w:t xml:space="preserve"> Μη επιτρεπτή χρήση του χώρου </w:t>
      </w:r>
      <w:r w:rsidR="00EA6F3D">
        <w:rPr>
          <w:rFonts w:ascii="Calibri" w:hAnsi="Calibri" w:cs="Calibri"/>
        </w:rPr>
        <w:t>μπ</w:t>
      </w:r>
      <w:r w:rsidR="00EA6F3D" w:rsidRPr="005E0DB1">
        <w:rPr>
          <w:rFonts w:ascii="Calibri" w:hAnsi="Calibri" w:cs="Calibri"/>
        </w:rPr>
        <w:t>ο</w:t>
      </w:r>
      <w:r w:rsidR="00EA6F3D">
        <w:rPr>
          <w:rFonts w:ascii="Calibri" w:hAnsi="Calibri" w:cs="Calibri"/>
        </w:rPr>
        <w:t>ρεί</w:t>
      </w:r>
      <w:r>
        <w:rPr>
          <w:rFonts w:ascii="Calibri" w:hAnsi="Calibri" w:cs="Calibri"/>
        </w:rPr>
        <w:t xml:space="preserve"> να συνεπάγεται μελλοντικά την απώλεια της χρήσης της αίθουσας ή του αθλητικού χώρου εκπαίδευσης.</w:t>
      </w:r>
    </w:p>
    <w:p w14:paraId="050CEAAA" w14:textId="77777777" w:rsidR="00EA666A" w:rsidRPr="004E0667" w:rsidRDefault="00EA666A" w:rsidP="00EA666A">
      <w:pPr>
        <w:spacing w:before="120" w:after="120" w:line="312" w:lineRule="auto"/>
        <w:ind w:firstLine="567"/>
        <w:jc w:val="both"/>
        <w:rPr>
          <w:rFonts w:ascii="Calibri" w:hAnsi="Calibri" w:cs="Calibri"/>
        </w:rPr>
      </w:pPr>
      <w:r w:rsidRPr="004E0667">
        <w:rPr>
          <w:rFonts w:ascii="Calibri" w:hAnsi="Calibri" w:cs="Calibri"/>
        </w:rPr>
        <w:t>Δεν επιτρέπονται τα διαφημιστικά φυλλάδια ιδιωτών στους χώρους του ΤΕΦΑΑ.</w:t>
      </w:r>
    </w:p>
    <w:p w14:paraId="5B932D0F" w14:textId="7F240610" w:rsidR="00EA666A" w:rsidRPr="00E2763E" w:rsidRDefault="00EA666A" w:rsidP="00EA666A">
      <w:pPr>
        <w:spacing w:before="120" w:after="120" w:line="312" w:lineRule="auto"/>
        <w:ind w:firstLine="567"/>
        <w:jc w:val="both"/>
        <w:rPr>
          <w:rFonts w:ascii="Calibri" w:hAnsi="Calibri" w:cs="Calibri"/>
        </w:rPr>
      </w:pPr>
      <w:r w:rsidRPr="004E0667">
        <w:rPr>
          <w:rFonts w:ascii="Calibri" w:hAnsi="Calibri" w:cs="Calibri"/>
        </w:rPr>
        <w:t xml:space="preserve">Δεν επιτρέπεται η αφισοκόλληση </w:t>
      </w:r>
      <w:r w:rsidR="00EA6F3D">
        <w:rPr>
          <w:rFonts w:ascii="Calibri" w:hAnsi="Calibri" w:cs="Calibri"/>
        </w:rPr>
        <w:t xml:space="preserve">και η ανάρτηση πανό </w:t>
      </w:r>
      <w:r w:rsidRPr="004E0667">
        <w:rPr>
          <w:rFonts w:ascii="Calibri" w:hAnsi="Calibri" w:cs="Calibri"/>
        </w:rPr>
        <w:t>στα κτίρια του ΤΕΦΑΑ. Επιτρέπεται μετά από απόφαση της Γ</w:t>
      </w:r>
      <w:r w:rsidR="00416435">
        <w:rPr>
          <w:rFonts w:ascii="Calibri" w:hAnsi="Calibri" w:cs="Calibri"/>
        </w:rPr>
        <w:t>.</w:t>
      </w:r>
      <w:r w:rsidRPr="004E0667">
        <w:rPr>
          <w:rFonts w:ascii="Calibri" w:hAnsi="Calibri" w:cs="Calibri"/>
        </w:rPr>
        <w:t>Σ</w:t>
      </w:r>
      <w:r w:rsidR="00416435">
        <w:rPr>
          <w:rFonts w:ascii="Calibri" w:hAnsi="Calibri" w:cs="Calibri"/>
        </w:rPr>
        <w:t>.</w:t>
      </w:r>
      <w:r w:rsidRPr="004E0667">
        <w:rPr>
          <w:rFonts w:ascii="Calibri" w:hAnsi="Calibri" w:cs="Calibri"/>
        </w:rPr>
        <w:t xml:space="preserve"> η ανάρτηση των ανακοινώσεων των φοιτητικών παρατάξεων μόνο σε κινητά πλαίσια (καθορίστηκαν </w:t>
      </w:r>
      <w:r w:rsidR="00E2763E" w:rsidRPr="00E2763E">
        <w:rPr>
          <w:rFonts w:ascii="Calibri" w:hAnsi="Calibri" w:cs="Calibri"/>
        </w:rPr>
        <w:t>3</w:t>
      </w:r>
      <w:r w:rsidRPr="004E0667">
        <w:rPr>
          <w:rFonts w:ascii="Calibri" w:hAnsi="Calibri" w:cs="Calibri"/>
        </w:rPr>
        <w:t xml:space="preserve"> κινητά πλαίσια</w:t>
      </w:r>
      <w:r w:rsidR="00E2763E" w:rsidRPr="00E2763E">
        <w:rPr>
          <w:rFonts w:ascii="Calibri" w:hAnsi="Calibri" w:cs="Calibri"/>
        </w:rPr>
        <w:t>).</w:t>
      </w:r>
    </w:p>
    <w:p w14:paraId="38348638" w14:textId="77777777" w:rsidR="00EA666A" w:rsidRPr="004E0667" w:rsidRDefault="00EA666A" w:rsidP="00EA666A">
      <w:pPr>
        <w:spacing w:before="120" w:after="120" w:line="312" w:lineRule="auto"/>
        <w:ind w:firstLine="567"/>
        <w:jc w:val="both"/>
        <w:rPr>
          <w:rFonts w:ascii="Calibri" w:hAnsi="Calibri" w:cs="Calibri"/>
        </w:rPr>
      </w:pPr>
      <w:r w:rsidRPr="004E0667">
        <w:rPr>
          <w:rFonts w:ascii="Calibri" w:hAnsi="Calibri" w:cs="Calibri"/>
        </w:rPr>
        <w:t>Δεν επιτρέπεται το κάπνισμα στις αίθουσες διδασκαλίες, αθλητικούς χώρους καθώς και στον αίθριο χώρο του Τ</w:t>
      </w:r>
      <w:r w:rsidR="00416435">
        <w:rPr>
          <w:rFonts w:ascii="Calibri" w:hAnsi="Calibri" w:cs="Calibri"/>
        </w:rPr>
        <w:t>.</w:t>
      </w:r>
      <w:r w:rsidRPr="004E0667">
        <w:rPr>
          <w:rFonts w:ascii="Calibri" w:hAnsi="Calibri" w:cs="Calibri"/>
        </w:rPr>
        <w:t>Ε</w:t>
      </w:r>
      <w:r w:rsidR="00416435">
        <w:rPr>
          <w:rFonts w:ascii="Calibri" w:hAnsi="Calibri" w:cs="Calibri"/>
        </w:rPr>
        <w:t>.</w:t>
      </w:r>
      <w:r w:rsidRPr="004E0667">
        <w:rPr>
          <w:rFonts w:ascii="Calibri" w:hAnsi="Calibri" w:cs="Calibri"/>
        </w:rPr>
        <w:t>Φ</w:t>
      </w:r>
      <w:r w:rsidR="00416435">
        <w:rPr>
          <w:rFonts w:ascii="Calibri" w:hAnsi="Calibri" w:cs="Calibri"/>
        </w:rPr>
        <w:t>.</w:t>
      </w:r>
      <w:r w:rsidRPr="004E0667">
        <w:rPr>
          <w:rFonts w:ascii="Calibri" w:hAnsi="Calibri" w:cs="Calibri"/>
        </w:rPr>
        <w:t>Α</w:t>
      </w:r>
      <w:r w:rsidR="00416435">
        <w:rPr>
          <w:rFonts w:ascii="Calibri" w:hAnsi="Calibri" w:cs="Calibri"/>
        </w:rPr>
        <w:t>.</w:t>
      </w:r>
      <w:r w:rsidRPr="004E0667">
        <w:rPr>
          <w:rFonts w:ascii="Calibri" w:hAnsi="Calibri" w:cs="Calibri"/>
        </w:rPr>
        <w:t xml:space="preserve">Α. </w:t>
      </w:r>
      <w:r w:rsidR="00134DCF">
        <w:rPr>
          <w:rFonts w:ascii="Calibri" w:hAnsi="Calibri" w:cs="Calibri"/>
        </w:rPr>
        <w:t>σύμφωνα με την ισχύουσα νομοθεσία.</w:t>
      </w:r>
    </w:p>
    <w:p w14:paraId="520DF027" w14:textId="77777777" w:rsidR="00EA666A" w:rsidRPr="004E0667" w:rsidRDefault="00EA666A" w:rsidP="00EA666A">
      <w:pPr>
        <w:spacing w:before="120" w:after="120" w:line="312" w:lineRule="auto"/>
        <w:ind w:firstLine="567"/>
        <w:jc w:val="both"/>
        <w:rPr>
          <w:rFonts w:ascii="Calibri" w:hAnsi="Calibri" w:cs="Calibri"/>
        </w:rPr>
      </w:pPr>
      <w:r w:rsidRPr="004E0667">
        <w:rPr>
          <w:rFonts w:ascii="Calibri" w:hAnsi="Calibri" w:cs="Calibri"/>
        </w:rPr>
        <w:t>Δεν επιτρέπεται να αφήνονται τα κινητά στους πάγκους εργασίας με ηλεκτρονικό εξοπλισμό (</w:t>
      </w:r>
      <w:r w:rsidR="00134DCF">
        <w:rPr>
          <w:rFonts w:ascii="Calibri" w:hAnsi="Calibri" w:cs="Calibri"/>
        </w:rPr>
        <w:t>αίθουσες</w:t>
      </w:r>
      <w:r w:rsidRPr="004E0667">
        <w:rPr>
          <w:rFonts w:ascii="Calibri" w:hAnsi="Calibri" w:cs="Calibri"/>
        </w:rPr>
        <w:t xml:space="preserve"> πληροφορικής)</w:t>
      </w:r>
      <w:r w:rsidR="00134DCF">
        <w:rPr>
          <w:rFonts w:ascii="Calibri" w:hAnsi="Calibri" w:cs="Calibri"/>
        </w:rPr>
        <w:t>.</w:t>
      </w:r>
    </w:p>
    <w:p w14:paraId="7BC2F1E3" w14:textId="77777777" w:rsidR="00EA666A" w:rsidRPr="004E0667" w:rsidRDefault="00EA666A" w:rsidP="00C40D71">
      <w:pPr>
        <w:spacing w:before="120" w:after="120" w:line="312" w:lineRule="auto"/>
        <w:ind w:firstLine="567"/>
        <w:jc w:val="both"/>
        <w:rPr>
          <w:rFonts w:ascii="Calibri" w:hAnsi="Calibri" w:cs="Calibri"/>
        </w:rPr>
      </w:pPr>
      <w:r w:rsidRPr="004E0667">
        <w:rPr>
          <w:rFonts w:ascii="Calibri" w:hAnsi="Calibri" w:cs="Calibri"/>
        </w:rPr>
        <w:t>Δεν επιτρέπεται το φαγητό, τα ροφήματα και οι χυμοί στις αίθουσες διδασκαλίας και στους αθλητικούς χώρους εκπαίδευσης.</w:t>
      </w:r>
      <w:r>
        <w:rPr>
          <w:rFonts w:ascii="Calibri" w:hAnsi="Calibri" w:cs="Calibri"/>
        </w:rPr>
        <w:br w:type="page"/>
      </w:r>
    </w:p>
    <w:p w14:paraId="00C69CFC" w14:textId="77777777" w:rsidR="00416435" w:rsidRPr="00F85D9F" w:rsidRDefault="00416435" w:rsidP="00416435">
      <w:pPr>
        <w:pStyle w:val="a9"/>
        <w:spacing w:line="312" w:lineRule="auto"/>
        <w:ind w:left="0"/>
        <w:contextualSpacing w:val="0"/>
        <w:jc w:val="center"/>
        <w:rPr>
          <w:rFonts w:asciiTheme="minorHAnsi" w:hAnsiTheme="minorHAnsi" w:cstheme="minorHAnsi"/>
          <w:b/>
          <w:color w:val="365F91" w:themeColor="accent1" w:themeShade="BF"/>
        </w:rPr>
      </w:pPr>
      <w:r w:rsidRPr="00F85D9F">
        <w:rPr>
          <w:rFonts w:asciiTheme="minorHAnsi" w:hAnsiTheme="minorHAnsi" w:cstheme="minorHAnsi"/>
          <w:b/>
          <w:color w:val="365F91" w:themeColor="accent1" w:themeShade="BF"/>
        </w:rPr>
        <w:lastRenderedPageBreak/>
        <w:t>Ά</w:t>
      </w:r>
      <w:r>
        <w:rPr>
          <w:rFonts w:asciiTheme="minorHAnsi" w:hAnsiTheme="minorHAnsi" w:cstheme="minorHAnsi"/>
          <w:b/>
          <w:color w:val="365F91" w:themeColor="accent1" w:themeShade="BF"/>
        </w:rPr>
        <w:t>ρθρο 2</w:t>
      </w:r>
    </w:p>
    <w:p w14:paraId="5E812B6A" w14:textId="77777777" w:rsidR="00EA666A" w:rsidRPr="0021773C" w:rsidRDefault="00EA666A" w:rsidP="00416435">
      <w:pPr>
        <w:spacing w:before="120" w:after="120" w:line="312" w:lineRule="auto"/>
        <w:jc w:val="center"/>
        <w:rPr>
          <w:rFonts w:ascii="Calibri" w:hAnsi="Calibri" w:cs="Calibri"/>
          <w:b/>
          <w:bCs/>
          <w:color w:val="365F91"/>
        </w:rPr>
      </w:pPr>
      <w:r w:rsidRPr="0021773C">
        <w:rPr>
          <w:rFonts w:ascii="Calibri" w:hAnsi="Calibri" w:cs="Calibri"/>
          <w:b/>
          <w:bCs/>
          <w:color w:val="365F91"/>
        </w:rPr>
        <w:t>Υποχρεώσεις Διδάσκοντα</w:t>
      </w:r>
      <w:r w:rsidR="00416435">
        <w:rPr>
          <w:rFonts w:ascii="Calibri" w:hAnsi="Calibri" w:cs="Calibri"/>
          <w:b/>
          <w:bCs/>
          <w:color w:val="365F91"/>
        </w:rPr>
        <w:t xml:space="preserve"> για χρήση αίθουσας διδασκαλίας</w:t>
      </w:r>
    </w:p>
    <w:p w14:paraId="1C6B605F" w14:textId="77777777" w:rsidR="00EA666A" w:rsidRPr="004E0667" w:rsidRDefault="00EA666A" w:rsidP="00EA666A">
      <w:pPr>
        <w:spacing w:before="120" w:after="120" w:line="312" w:lineRule="auto"/>
        <w:ind w:firstLine="426"/>
        <w:jc w:val="both"/>
        <w:rPr>
          <w:rFonts w:ascii="Calibri" w:hAnsi="Calibri" w:cs="Calibri"/>
        </w:rPr>
      </w:pPr>
      <w:r w:rsidRPr="004E0667">
        <w:rPr>
          <w:rFonts w:ascii="Calibri" w:hAnsi="Calibri" w:cs="Calibri"/>
        </w:rPr>
        <w:t xml:space="preserve">Ο διδάσκων ο οποίος κάνει χρήση της αίθουσας </w:t>
      </w:r>
      <w:r w:rsidR="00416435">
        <w:rPr>
          <w:rFonts w:ascii="Calibri" w:hAnsi="Calibri" w:cs="Calibri"/>
        </w:rPr>
        <w:t xml:space="preserve">διδασκαλίας </w:t>
      </w:r>
      <w:r w:rsidRPr="004E0667">
        <w:rPr>
          <w:rFonts w:ascii="Calibri" w:hAnsi="Calibri" w:cs="Calibri"/>
        </w:rPr>
        <w:t>είναι υπεύθυνος για την παράδοση του ηλεκτρονικού εξοπλισμού που του παραδόθηκε στην ίδια κατάσταση που τον παρέλαβε.</w:t>
      </w:r>
    </w:p>
    <w:p w14:paraId="5E5CD9CD" w14:textId="77777777" w:rsidR="00EA666A" w:rsidRPr="004E0667" w:rsidRDefault="00EA666A" w:rsidP="00EA666A">
      <w:pPr>
        <w:spacing w:before="120" w:after="120" w:line="312" w:lineRule="auto"/>
        <w:ind w:firstLine="426"/>
        <w:jc w:val="both"/>
        <w:rPr>
          <w:rFonts w:ascii="Calibri" w:hAnsi="Calibri" w:cs="Calibri"/>
        </w:rPr>
      </w:pPr>
      <w:r w:rsidRPr="004E0667">
        <w:rPr>
          <w:rFonts w:ascii="Calibri" w:hAnsi="Calibri" w:cs="Calibri"/>
        </w:rPr>
        <w:t>Ο διδάσκων θα πρέπει να είναι ενήμερος και εξοικειωμένος με την χρήση των υποδομών των αιθουσών (φωτισμός, ηλεκτρονικές κλειδαριές κα).</w:t>
      </w:r>
    </w:p>
    <w:p w14:paraId="2B1C7DA4" w14:textId="77777777" w:rsidR="00EA666A" w:rsidRPr="004E0667" w:rsidRDefault="00EA666A" w:rsidP="00EA666A">
      <w:pPr>
        <w:spacing w:before="120" w:after="120" w:line="312" w:lineRule="auto"/>
        <w:ind w:firstLine="426"/>
        <w:jc w:val="both"/>
        <w:rPr>
          <w:rFonts w:ascii="Calibri" w:hAnsi="Calibri" w:cs="Calibri"/>
        </w:rPr>
      </w:pPr>
      <w:r w:rsidRPr="004E0667">
        <w:rPr>
          <w:rFonts w:ascii="Calibri" w:hAnsi="Calibri" w:cs="Calibri"/>
        </w:rPr>
        <w:t>Ο διδ</w:t>
      </w:r>
      <w:r w:rsidR="005E0DB1">
        <w:rPr>
          <w:rFonts w:ascii="Calibri" w:hAnsi="Calibri" w:cs="Calibri"/>
        </w:rPr>
        <w:t>άσκ</w:t>
      </w:r>
      <w:r w:rsidR="00D55BFE">
        <w:rPr>
          <w:rFonts w:ascii="Calibri" w:hAnsi="Calibri" w:cs="Calibri"/>
        </w:rPr>
        <w:t>ων</w:t>
      </w:r>
      <w:r w:rsidR="005E0DB1">
        <w:rPr>
          <w:rFonts w:ascii="Calibri" w:hAnsi="Calibri" w:cs="Calibri"/>
        </w:rPr>
        <w:t xml:space="preserve"> είναι ο μόνος αρμόδιος:</w:t>
      </w:r>
    </w:p>
    <w:p w14:paraId="7F0CD331" w14:textId="77777777" w:rsidR="00EA666A" w:rsidRPr="00416435" w:rsidRDefault="00EA666A" w:rsidP="00737A43">
      <w:pPr>
        <w:pStyle w:val="a9"/>
        <w:numPr>
          <w:ilvl w:val="0"/>
          <w:numId w:val="32"/>
        </w:numPr>
        <w:spacing w:before="120" w:after="120" w:line="312" w:lineRule="auto"/>
        <w:jc w:val="both"/>
        <w:rPr>
          <w:rFonts w:ascii="Calibri" w:hAnsi="Calibri" w:cs="Calibri"/>
        </w:rPr>
      </w:pPr>
      <w:r w:rsidRPr="00416435">
        <w:rPr>
          <w:rFonts w:ascii="Calibri" w:hAnsi="Calibri" w:cs="Calibri"/>
        </w:rPr>
        <w:t xml:space="preserve">για την παραλαβή-παράδοση των κλειδιών των αιθουσών </w:t>
      </w:r>
      <w:r w:rsidR="00416435">
        <w:rPr>
          <w:rFonts w:ascii="Calibri" w:hAnsi="Calibri" w:cs="Calibri"/>
        </w:rPr>
        <w:t>στη Γραμματεία</w:t>
      </w:r>
    </w:p>
    <w:p w14:paraId="2A0EFE1B" w14:textId="77777777" w:rsidR="00EA666A" w:rsidRPr="00416435" w:rsidRDefault="00EA666A" w:rsidP="00737A43">
      <w:pPr>
        <w:pStyle w:val="a9"/>
        <w:numPr>
          <w:ilvl w:val="0"/>
          <w:numId w:val="32"/>
        </w:numPr>
        <w:spacing w:before="120" w:after="120" w:line="312" w:lineRule="auto"/>
        <w:jc w:val="both"/>
        <w:rPr>
          <w:rFonts w:ascii="Calibri" w:hAnsi="Calibri" w:cs="Calibri"/>
        </w:rPr>
      </w:pPr>
      <w:r w:rsidRPr="00416435">
        <w:rPr>
          <w:rFonts w:ascii="Calibri" w:hAnsi="Calibri" w:cs="Calibri"/>
        </w:rPr>
        <w:t>για τη σωστή χρήση του ηλεκτρονικού εξοπλισμού των αιθουσών</w:t>
      </w:r>
    </w:p>
    <w:p w14:paraId="1C371CAA" w14:textId="77777777" w:rsidR="00EA666A" w:rsidRPr="00416435" w:rsidRDefault="00EA666A" w:rsidP="00737A43">
      <w:pPr>
        <w:pStyle w:val="a9"/>
        <w:numPr>
          <w:ilvl w:val="0"/>
          <w:numId w:val="32"/>
        </w:numPr>
        <w:spacing w:before="120" w:after="120" w:line="312" w:lineRule="auto"/>
        <w:jc w:val="both"/>
        <w:rPr>
          <w:rFonts w:ascii="Calibri" w:hAnsi="Calibri" w:cs="Calibri"/>
        </w:rPr>
      </w:pPr>
      <w:r w:rsidRPr="00416435">
        <w:rPr>
          <w:rFonts w:ascii="Calibri" w:hAnsi="Calibri" w:cs="Calibri"/>
        </w:rPr>
        <w:t>για τη σωστή χρήση του ηλεκτρικού εξοπλισμού των αιθουσών</w:t>
      </w:r>
    </w:p>
    <w:p w14:paraId="09536AD8" w14:textId="77777777" w:rsidR="00EA666A" w:rsidRPr="00416435" w:rsidRDefault="00EA666A" w:rsidP="00737A43">
      <w:pPr>
        <w:pStyle w:val="a9"/>
        <w:numPr>
          <w:ilvl w:val="0"/>
          <w:numId w:val="32"/>
        </w:numPr>
        <w:spacing w:before="120" w:after="120" w:line="312" w:lineRule="auto"/>
        <w:jc w:val="both"/>
        <w:rPr>
          <w:rFonts w:ascii="Calibri" w:hAnsi="Calibri" w:cs="Calibri"/>
        </w:rPr>
      </w:pPr>
      <w:r w:rsidRPr="00416435">
        <w:rPr>
          <w:rFonts w:ascii="Calibri" w:hAnsi="Calibri" w:cs="Calibri"/>
        </w:rPr>
        <w:t>για την εφαρμογή του ωραρίου διάρκειας των μαθημάτων και των διαλειμμάτων</w:t>
      </w:r>
    </w:p>
    <w:p w14:paraId="6036A613" w14:textId="77777777" w:rsidR="00416435" w:rsidRPr="00416435" w:rsidRDefault="00416435" w:rsidP="00416435">
      <w:pPr>
        <w:spacing w:line="312" w:lineRule="auto"/>
        <w:jc w:val="center"/>
        <w:rPr>
          <w:rFonts w:asciiTheme="minorHAnsi" w:hAnsiTheme="minorHAnsi" w:cstheme="minorHAnsi"/>
          <w:b/>
          <w:color w:val="365F91" w:themeColor="accent1" w:themeShade="BF"/>
        </w:rPr>
      </w:pPr>
      <w:r w:rsidRPr="00416435">
        <w:rPr>
          <w:rFonts w:asciiTheme="minorHAnsi" w:hAnsiTheme="minorHAnsi" w:cstheme="minorHAnsi"/>
          <w:b/>
          <w:color w:val="365F91" w:themeColor="accent1" w:themeShade="BF"/>
        </w:rPr>
        <w:t xml:space="preserve">Άρθρο </w:t>
      </w:r>
      <w:r>
        <w:rPr>
          <w:rFonts w:asciiTheme="minorHAnsi" w:hAnsiTheme="minorHAnsi" w:cstheme="minorHAnsi"/>
          <w:b/>
          <w:color w:val="365F91" w:themeColor="accent1" w:themeShade="BF"/>
        </w:rPr>
        <w:t>3</w:t>
      </w:r>
    </w:p>
    <w:p w14:paraId="2B8E1D4A" w14:textId="77777777" w:rsidR="00416435" w:rsidRPr="00416435" w:rsidRDefault="00416435" w:rsidP="00416435">
      <w:pPr>
        <w:spacing w:before="120" w:after="120" w:line="312" w:lineRule="auto"/>
        <w:jc w:val="center"/>
        <w:rPr>
          <w:rFonts w:ascii="Calibri" w:hAnsi="Calibri" w:cs="Calibri"/>
          <w:b/>
          <w:bCs/>
          <w:color w:val="365F91"/>
        </w:rPr>
      </w:pPr>
      <w:r w:rsidRPr="00416435">
        <w:rPr>
          <w:rFonts w:ascii="Calibri" w:hAnsi="Calibri" w:cs="Calibri"/>
          <w:b/>
          <w:bCs/>
          <w:color w:val="365F91"/>
        </w:rPr>
        <w:t xml:space="preserve">Υποχρεώσεις </w:t>
      </w:r>
      <w:r>
        <w:rPr>
          <w:rFonts w:ascii="Calibri" w:hAnsi="Calibri" w:cs="Calibri"/>
          <w:b/>
          <w:bCs/>
          <w:color w:val="365F91"/>
        </w:rPr>
        <w:t>Φοιτητών για χρήση αίθουσας διδασκαλίας</w:t>
      </w:r>
    </w:p>
    <w:p w14:paraId="0606796D" w14:textId="77777777" w:rsidR="00EA666A" w:rsidRPr="004E0667" w:rsidRDefault="00EA666A" w:rsidP="00EA666A">
      <w:pPr>
        <w:spacing w:before="120" w:after="120" w:line="312" w:lineRule="auto"/>
        <w:ind w:firstLine="567"/>
        <w:jc w:val="both"/>
        <w:rPr>
          <w:rFonts w:ascii="Calibri" w:hAnsi="Calibri" w:cs="Calibri"/>
        </w:rPr>
      </w:pPr>
      <w:r w:rsidRPr="004E0667">
        <w:rPr>
          <w:rFonts w:ascii="Calibri" w:hAnsi="Calibri" w:cs="Calibri"/>
        </w:rPr>
        <w:t>Οι φοιτητές θα πρέπει να βρίσκονται στην αίθουσα διδασκαλίας τουλάχιστον 5 λεπτά από την έναρξη του μαθήματος.</w:t>
      </w:r>
    </w:p>
    <w:p w14:paraId="416D0065" w14:textId="77777777" w:rsidR="00EA666A" w:rsidRDefault="00EA666A" w:rsidP="00EA666A">
      <w:pPr>
        <w:spacing w:before="120" w:after="120" w:line="312" w:lineRule="auto"/>
        <w:ind w:firstLine="567"/>
        <w:jc w:val="both"/>
        <w:rPr>
          <w:rFonts w:ascii="Calibri" w:hAnsi="Calibri" w:cs="Calibri"/>
        </w:rPr>
      </w:pPr>
      <w:r w:rsidRPr="004E0667">
        <w:rPr>
          <w:rFonts w:ascii="Calibri" w:hAnsi="Calibri" w:cs="Calibri"/>
        </w:rPr>
        <w:t>Οι φοιτητές θα πρέπει να απενεργοποιούν τα κινητά τους τηλέφωνα με την είσοδο τους στην αίθουσα διδασκαλίας.</w:t>
      </w:r>
    </w:p>
    <w:p w14:paraId="0DB50C92" w14:textId="77777777" w:rsidR="00416435" w:rsidRPr="00416435" w:rsidRDefault="00416435" w:rsidP="00416435">
      <w:pPr>
        <w:spacing w:line="312" w:lineRule="auto"/>
        <w:jc w:val="center"/>
        <w:rPr>
          <w:rFonts w:asciiTheme="minorHAnsi" w:hAnsiTheme="minorHAnsi" w:cstheme="minorHAnsi"/>
          <w:b/>
          <w:color w:val="365F91" w:themeColor="accent1" w:themeShade="BF"/>
        </w:rPr>
      </w:pPr>
      <w:r w:rsidRPr="00416435">
        <w:rPr>
          <w:rFonts w:asciiTheme="minorHAnsi" w:hAnsiTheme="minorHAnsi" w:cstheme="minorHAnsi"/>
          <w:b/>
          <w:color w:val="365F91" w:themeColor="accent1" w:themeShade="BF"/>
        </w:rPr>
        <w:t xml:space="preserve">Άρθρο </w:t>
      </w:r>
      <w:r>
        <w:rPr>
          <w:rFonts w:asciiTheme="minorHAnsi" w:hAnsiTheme="minorHAnsi" w:cstheme="minorHAnsi"/>
          <w:b/>
          <w:color w:val="365F91" w:themeColor="accent1" w:themeShade="BF"/>
        </w:rPr>
        <w:t>4</w:t>
      </w:r>
    </w:p>
    <w:p w14:paraId="75AFE366" w14:textId="77777777" w:rsidR="00416435" w:rsidRPr="00416435" w:rsidRDefault="00416435" w:rsidP="00416435">
      <w:pPr>
        <w:spacing w:before="120" w:after="120" w:line="312" w:lineRule="auto"/>
        <w:jc w:val="center"/>
        <w:rPr>
          <w:rFonts w:ascii="Calibri" w:hAnsi="Calibri" w:cs="Calibri"/>
          <w:b/>
          <w:bCs/>
          <w:color w:val="365F91"/>
        </w:rPr>
      </w:pPr>
      <w:r w:rsidRPr="0021773C">
        <w:rPr>
          <w:rFonts w:ascii="Calibri" w:hAnsi="Calibri" w:cs="Calibri"/>
          <w:b/>
          <w:bCs/>
          <w:color w:val="365F91"/>
        </w:rPr>
        <w:t>Υποχρεώσεις Διδάσκοντα</w:t>
      </w:r>
      <w:r>
        <w:rPr>
          <w:rFonts w:ascii="Calibri" w:hAnsi="Calibri" w:cs="Calibri"/>
          <w:b/>
          <w:bCs/>
          <w:color w:val="365F91"/>
        </w:rPr>
        <w:t xml:space="preserve"> για χρήση αθλητικών χώρων εκπαίδευσης</w:t>
      </w:r>
    </w:p>
    <w:p w14:paraId="77B3C041" w14:textId="77777777" w:rsidR="00EA666A" w:rsidRPr="004E0667" w:rsidRDefault="00EA666A" w:rsidP="00EA666A">
      <w:pPr>
        <w:spacing w:before="120" w:after="120" w:line="312" w:lineRule="auto"/>
        <w:ind w:firstLine="426"/>
        <w:jc w:val="both"/>
        <w:rPr>
          <w:rFonts w:ascii="Calibri" w:hAnsi="Calibri" w:cs="Calibri"/>
        </w:rPr>
      </w:pPr>
      <w:r w:rsidRPr="004E0667">
        <w:rPr>
          <w:rFonts w:ascii="Calibri" w:hAnsi="Calibri" w:cs="Calibri"/>
        </w:rPr>
        <w:t>Ο διδάσκων ο οποίος κάνει χρήση της αθλητικής εγκατάστασης είναι υπεύθυνος για την παράδοση του αθλητικού εξοπλισμού που του παραδόθηκε στην ίδια κατάσταση που τον παρέλαβε.</w:t>
      </w:r>
    </w:p>
    <w:p w14:paraId="45E375B9" w14:textId="77777777" w:rsidR="00EA666A" w:rsidRPr="004E0667" w:rsidRDefault="00EA666A" w:rsidP="00EA666A">
      <w:pPr>
        <w:spacing w:before="120" w:after="120" w:line="312" w:lineRule="auto"/>
        <w:ind w:firstLine="426"/>
        <w:jc w:val="both"/>
        <w:rPr>
          <w:rFonts w:ascii="Calibri" w:hAnsi="Calibri" w:cs="Calibri"/>
        </w:rPr>
      </w:pPr>
      <w:r w:rsidRPr="004E0667">
        <w:rPr>
          <w:rFonts w:ascii="Calibri" w:hAnsi="Calibri" w:cs="Calibri"/>
        </w:rPr>
        <w:t>Ο διδάσκων θα πρέπει να είναι ενήμερος και εξοικειωμένος με τη χρήση των υποδομών των εγκαταστάσεων (φωτισμός, ηλεκτρονικές και μηχανικές κλειδαριές κα).</w:t>
      </w:r>
    </w:p>
    <w:p w14:paraId="42281AA4" w14:textId="77777777" w:rsidR="00EA666A" w:rsidRPr="004E0667" w:rsidRDefault="00EA666A" w:rsidP="00EA666A">
      <w:pPr>
        <w:spacing w:before="120" w:after="120" w:line="312" w:lineRule="auto"/>
        <w:ind w:firstLine="426"/>
        <w:jc w:val="both"/>
        <w:rPr>
          <w:rFonts w:ascii="Calibri" w:hAnsi="Calibri" w:cs="Calibri"/>
        </w:rPr>
      </w:pPr>
      <w:r w:rsidRPr="004E0667">
        <w:rPr>
          <w:rFonts w:ascii="Calibri" w:hAnsi="Calibri" w:cs="Calibri"/>
        </w:rPr>
        <w:t>Ο διδ</w:t>
      </w:r>
      <w:r w:rsidR="005E0DB1">
        <w:rPr>
          <w:rFonts w:ascii="Calibri" w:hAnsi="Calibri" w:cs="Calibri"/>
        </w:rPr>
        <w:t>άσκοντας είναι ο μόνος αρμόδιος:</w:t>
      </w:r>
    </w:p>
    <w:p w14:paraId="1792D6A7" w14:textId="77777777" w:rsidR="00EA666A" w:rsidRPr="00416435" w:rsidRDefault="00EA666A" w:rsidP="00737A43">
      <w:pPr>
        <w:pStyle w:val="a9"/>
        <w:numPr>
          <w:ilvl w:val="0"/>
          <w:numId w:val="33"/>
        </w:numPr>
        <w:spacing w:before="120" w:after="120" w:line="312" w:lineRule="auto"/>
        <w:jc w:val="both"/>
        <w:rPr>
          <w:rFonts w:ascii="Calibri" w:hAnsi="Calibri" w:cs="Calibri"/>
        </w:rPr>
      </w:pPr>
      <w:r w:rsidRPr="00416435">
        <w:rPr>
          <w:rFonts w:ascii="Calibri" w:hAnsi="Calibri" w:cs="Calibri"/>
        </w:rPr>
        <w:t xml:space="preserve">για την παραλαβή-παράδοση των κλειδιών των αθλητικών εγκαταστάσεων από </w:t>
      </w:r>
      <w:r w:rsidR="00416435">
        <w:rPr>
          <w:rFonts w:ascii="Calibri" w:hAnsi="Calibri" w:cs="Calibri"/>
        </w:rPr>
        <w:t>τη Γραμματεία</w:t>
      </w:r>
      <w:r w:rsidRPr="00416435">
        <w:rPr>
          <w:rFonts w:ascii="Calibri" w:hAnsi="Calibri" w:cs="Calibri"/>
        </w:rPr>
        <w:t>.</w:t>
      </w:r>
    </w:p>
    <w:p w14:paraId="77418CAC" w14:textId="77777777" w:rsidR="00EA666A" w:rsidRPr="00416435" w:rsidRDefault="00EA666A" w:rsidP="00737A43">
      <w:pPr>
        <w:pStyle w:val="a9"/>
        <w:numPr>
          <w:ilvl w:val="0"/>
          <w:numId w:val="33"/>
        </w:numPr>
        <w:spacing w:before="120" w:after="120" w:line="312" w:lineRule="auto"/>
        <w:jc w:val="both"/>
        <w:rPr>
          <w:rFonts w:ascii="Calibri" w:hAnsi="Calibri" w:cs="Calibri"/>
        </w:rPr>
      </w:pPr>
      <w:r w:rsidRPr="00416435">
        <w:rPr>
          <w:rFonts w:ascii="Calibri" w:hAnsi="Calibri" w:cs="Calibri"/>
        </w:rPr>
        <w:t>για την σωστή χρήση του ηλεκτρικού και αθλητικού εξοπλισμού των εγκαταστάσεων από τους φοιτητές.</w:t>
      </w:r>
    </w:p>
    <w:p w14:paraId="28BE91AE" w14:textId="77777777" w:rsidR="00EA666A" w:rsidRPr="00416435" w:rsidRDefault="00EA666A" w:rsidP="00737A43">
      <w:pPr>
        <w:pStyle w:val="a9"/>
        <w:numPr>
          <w:ilvl w:val="0"/>
          <w:numId w:val="33"/>
        </w:numPr>
        <w:spacing w:before="120" w:after="120" w:line="312" w:lineRule="auto"/>
        <w:jc w:val="both"/>
        <w:rPr>
          <w:rFonts w:ascii="Calibri" w:hAnsi="Calibri" w:cs="Calibri"/>
        </w:rPr>
      </w:pPr>
      <w:r w:rsidRPr="00416435">
        <w:rPr>
          <w:rFonts w:ascii="Calibri" w:hAnsi="Calibri" w:cs="Calibri"/>
        </w:rPr>
        <w:t>για την εφαρμογή του ωραρίου διάρκειας των μαθημάτων και των διαλειμμάτων.</w:t>
      </w:r>
    </w:p>
    <w:p w14:paraId="31E788F8" w14:textId="77777777" w:rsidR="00416435" w:rsidRPr="00416435" w:rsidRDefault="00416435" w:rsidP="00416435">
      <w:pPr>
        <w:spacing w:line="312" w:lineRule="auto"/>
        <w:jc w:val="center"/>
        <w:rPr>
          <w:rFonts w:asciiTheme="minorHAnsi" w:hAnsiTheme="minorHAnsi" w:cstheme="minorHAnsi"/>
          <w:b/>
          <w:color w:val="365F91" w:themeColor="accent1" w:themeShade="BF"/>
        </w:rPr>
      </w:pPr>
      <w:r w:rsidRPr="00416435">
        <w:rPr>
          <w:rFonts w:asciiTheme="minorHAnsi" w:hAnsiTheme="minorHAnsi" w:cstheme="minorHAnsi"/>
          <w:b/>
          <w:color w:val="365F91" w:themeColor="accent1" w:themeShade="BF"/>
        </w:rPr>
        <w:lastRenderedPageBreak/>
        <w:t xml:space="preserve">Άρθρο </w:t>
      </w:r>
      <w:r>
        <w:rPr>
          <w:rFonts w:asciiTheme="minorHAnsi" w:hAnsiTheme="minorHAnsi" w:cstheme="minorHAnsi"/>
          <w:b/>
          <w:color w:val="365F91" w:themeColor="accent1" w:themeShade="BF"/>
        </w:rPr>
        <w:t>5</w:t>
      </w:r>
    </w:p>
    <w:p w14:paraId="1A7E53E2" w14:textId="77777777" w:rsidR="00416435" w:rsidRPr="00416435" w:rsidRDefault="00416435" w:rsidP="00416435">
      <w:pPr>
        <w:spacing w:before="120" w:after="120" w:line="312" w:lineRule="auto"/>
        <w:jc w:val="center"/>
        <w:rPr>
          <w:rFonts w:ascii="Calibri" w:hAnsi="Calibri" w:cs="Calibri"/>
          <w:b/>
          <w:bCs/>
          <w:color w:val="365F91"/>
        </w:rPr>
      </w:pPr>
      <w:r w:rsidRPr="0021773C">
        <w:rPr>
          <w:rFonts w:ascii="Calibri" w:hAnsi="Calibri" w:cs="Calibri"/>
          <w:b/>
          <w:bCs/>
          <w:color w:val="365F91"/>
        </w:rPr>
        <w:t xml:space="preserve">Υποχρεώσεις </w:t>
      </w:r>
      <w:r>
        <w:rPr>
          <w:rFonts w:ascii="Calibri" w:hAnsi="Calibri" w:cs="Calibri"/>
          <w:b/>
          <w:bCs/>
          <w:color w:val="365F91"/>
        </w:rPr>
        <w:t>Φοιτητών για χρήση αθλητικών χώρων εκπαίδευσης</w:t>
      </w:r>
    </w:p>
    <w:p w14:paraId="7B64CB02" w14:textId="77777777" w:rsidR="00EA666A" w:rsidRPr="004E0667" w:rsidRDefault="00EA666A" w:rsidP="00EA666A">
      <w:pPr>
        <w:spacing w:before="120" w:after="120" w:line="312" w:lineRule="auto"/>
        <w:ind w:firstLine="284"/>
        <w:jc w:val="both"/>
        <w:rPr>
          <w:rFonts w:ascii="Calibri" w:hAnsi="Calibri" w:cs="Calibri"/>
        </w:rPr>
      </w:pPr>
      <w:r w:rsidRPr="004E0667">
        <w:rPr>
          <w:rFonts w:ascii="Calibri" w:hAnsi="Calibri" w:cs="Calibri"/>
        </w:rPr>
        <w:t xml:space="preserve">Οι φοιτητές θα πρέπει: </w:t>
      </w:r>
    </w:p>
    <w:p w14:paraId="64CCF79F" w14:textId="77777777" w:rsidR="00EA666A" w:rsidRPr="00416435" w:rsidRDefault="00EA666A" w:rsidP="00737A43">
      <w:pPr>
        <w:pStyle w:val="a9"/>
        <w:numPr>
          <w:ilvl w:val="0"/>
          <w:numId w:val="34"/>
        </w:numPr>
        <w:spacing w:before="120" w:after="120" w:line="312" w:lineRule="auto"/>
        <w:jc w:val="both"/>
        <w:rPr>
          <w:rFonts w:ascii="Calibri" w:hAnsi="Calibri" w:cs="Calibri"/>
        </w:rPr>
      </w:pPr>
      <w:r w:rsidRPr="00416435">
        <w:rPr>
          <w:rFonts w:ascii="Calibri" w:hAnsi="Calibri" w:cs="Calibri"/>
        </w:rPr>
        <w:t>να βρίσκονται στους αθλητικούς χώρους διδασκαλίας τουλάχιστον 5 λεπτά από την έναρξη του μαθήματος.</w:t>
      </w:r>
    </w:p>
    <w:p w14:paraId="26447E2F" w14:textId="77777777" w:rsidR="00EA666A" w:rsidRPr="00416435" w:rsidRDefault="00EA666A" w:rsidP="00737A43">
      <w:pPr>
        <w:pStyle w:val="a9"/>
        <w:numPr>
          <w:ilvl w:val="0"/>
          <w:numId w:val="34"/>
        </w:numPr>
        <w:spacing w:before="120" w:after="120" w:line="312" w:lineRule="auto"/>
        <w:jc w:val="both"/>
        <w:rPr>
          <w:rFonts w:ascii="Calibri" w:hAnsi="Calibri" w:cs="Calibri"/>
        </w:rPr>
      </w:pPr>
      <w:r w:rsidRPr="00416435">
        <w:rPr>
          <w:rFonts w:ascii="Calibri" w:hAnsi="Calibri" w:cs="Calibri"/>
        </w:rPr>
        <w:t>να απενεργοποιούν τα κινητά τους τηλέφωνα με την είσοδο τους στους αθλητικούς χώρους εκπαίδευσης</w:t>
      </w:r>
    </w:p>
    <w:p w14:paraId="2CA9885F" w14:textId="77777777" w:rsidR="00EA666A" w:rsidRPr="00416435" w:rsidRDefault="00EA666A" w:rsidP="00737A43">
      <w:pPr>
        <w:pStyle w:val="a9"/>
        <w:numPr>
          <w:ilvl w:val="0"/>
          <w:numId w:val="34"/>
        </w:numPr>
        <w:spacing w:before="120" w:after="120" w:line="312" w:lineRule="auto"/>
        <w:jc w:val="both"/>
        <w:rPr>
          <w:rFonts w:ascii="Calibri" w:hAnsi="Calibri" w:cs="Calibri"/>
        </w:rPr>
      </w:pPr>
      <w:r w:rsidRPr="00416435">
        <w:rPr>
          <w:rFonts w:ascii="Calibri" w:hAnsi="Calibri" w:cs="Calibri"/>
        </w:rPr>
        <w:t xml:space="preserve"> να έχουν </w:t>
      </w:r>
      <w:r w:rsidR="005E0DB1">
        <w:rPr>
          <w:rFonts w:ascii="Calibri" w:hAnsi="Calibri" w:cs="Calibri"/>
        </w:rPr>
        <w:t xml:space="preserve">την </w:t>
      </w:r>
      <w:r w:rsidRPr="00416435">
        <w:rPr>
          <w:rFonts w:ascii="Calibri" w:hAnsi="Calibri" w:cs="Calibri"/>
        </w:rPr>
        <w:t>απαιτούμενη αθλητική περιβολή.</w:t>
      </w:r>
    </w:p>
    <w:p w14:paraId="7EE1804C" w14:textId="77777777" w:rsidR="005E0DB1" w:rsidRPr="00416435" w:rsidRDefault="005E0DB1" w:rsidP="005E0DB1">
      <w:pPr>
        <w:spacing w:line="312" w:lineRule="auto"/>
        <w:jc w:val="center"/>
        <w:rPr>
          <w:rFonts w:asciiTheme="minorHAnsi" w:hAnsiTheme="minorHAnsi" w:cstheme="minorHAnsi"/>
          <w:b/>
          <w:color w:val="365F91" w:themeColor="accent1" w:themeShade="BF"/>
        </w:rPr>
      </w:pPr>
      <w:r w:rsidRPr="00416435">
        <w:rPr>
          <w:rFonts w:asciiTheme="minorHAnsi" w:hAnsiTheme="minorHAnsi" w:cstheme="minorHAnsi"/>
          <w:b/>
          <w:color w:val="365F91" w:themeColor="accent1" w:themeShade="BF"/>
        </w:rPr>
        <w:t xml:space="preserve">Άρθρο </w:t>
      </w:r>
      <w:r w:rsidR="00772FFC">
        <w:rPr>
          <w:rFonts w:asciiTheme="minorHAnsi" w:hAnsiTheme="minorHAnsi" w:cstheme="minorHAnsi"/>
          <w:b/>
          <w:color w:val="365F91" w:themeColor="accent1" w:themeShade="BF"/>
        </w:rPr>
        <w:t>6</w:t>
      </w:r>
    </w:p>
    <w:p w14:paraId="2C03D102" w14:textId="77777777" w:rsidR="00EA666A" w:rsidRDefault="005E0DB1" w:rsidP="005E0DB1">
      <w:pPr>
        <w:spacing w:before="120" w:after="120" w:line="312" w:lineRule="auto"/>
        <w:jc w:val="center"/>
        <w:rPr>
          <w:rFonts w:ascii="Calibri" w:hAnsi="Calibri" w:cs="Calibri"/>
          <w:b/>
          <w:color w:val="365F91"/>
        </w:rPr>
      </w:pPr>
      <w:r>
        <w:rPr>
          <w:rFonts w:ascii="Calibri" w:hAnsi="Calibri" w:cs="Calibri"/>
          <w:b/>
          <w:color w:val="365F91"/>
        </w:rPr>
        <w:t>Λ</w:t>
      </w:r>
      <w:r w:rsidR="00EA666A" w:rsidRPr="002E10A6">
        <w:rPr>
          <w:rFonts w:ascii="Calibri" w:hAnsi="Calibri" w:cs="Calibri"/>
          <w:b/>
          <w:color w:val="365F91"/>
        </w:rPr>
        <w:t xml:space="preserve">ειτουργία </w:t>
      </w:r>
      <w:r w:rsidR="00B27C93">
        <w:rPr>
          <w:rFonts w:ascii="Calibri" w:hAnsi="Calibri" w:cs="Calibri"/>
          <w:b/>
          <w:color w:val="365F91"/>
        </w:rPr>
        <w:t xml:space="preserve">χρήσης </w:t>
      </w:r>
      <w:r w:rsidR="00EA666A" w:rsidRPr="002E10A6">
        <w:rPr>
          <w:rFonts w:ascii="Calibri" w:hAnsi="Calibri" w:cs="Calibri"/>
          <w:b/>
          <w:color w:val="365F91"/>
        </w:rPr>
        <w:t>αθλητικών εγκαταστάσεων</w:t>
      </w:r>
    </w:p>
    <w:p w14:paraId="2975F4B2" w14:textId="77777777" w:rsidR="005E0DB1" w:rsidRPr="00FC1E11" w:rsidRDefault="00FC1E11" w:rsidP="00FC1E11">
      <w:pPr>
        <w:spacing w:before="120" w:after="120" w:line="312" w:lineRule="auto"/>
        <w:ind w:firstLine="284"/>
        <w:jc w:val="both"/>
        <w:rPr>
          <w:rFonts w:ascii="Calibri" w:hAnsi="Calibri" w:cs="Calibri"/>
        </w:rPr>
      </w:pPr>
      <w:r>
        <w:rPr>
          <w:rFonts w:ascii="Calibri" w:hAnsi="Calibri" w:cs="Calibri"/>
        </w:rPr>
        <w:t xml:space="preserve">Οι </w:t>
      </w:r>
      <w:r w:rsidR="005E0DB1" w:rsidRPr="00FC1E11">
        <w:rPr>
          <w:rFonts w:ascii="Calibri" w:hAnsi="Calibri" w:cs="Calibri"/>
        </w:rPr>
        <w:t>αθλητικ</w:t>
      </w:r>
      <w:r>
        <w:rPr>
          <w:rFonts w:ascii="Calibri" w:hAnsi="Calibri" w:cs="Calibri"/>
        </w:rPr>
        <w:t>ές</w:t>
      </w:r>
      <w:r w:rsidR="005E0DB1" w:rsidRPr="00FC1E11">
        <w:rPr>
          <w:rFonts w:ascii="Calibri" w:hAnsi="Calibri" w:cs="Calibri"/>
        </w:rPr>
        <w:t xml:space="preserve"> εγκαταστάσε</w:t>
      </w:r>
      <w:r>
        <w:rPr>
          <w:rFonts w:ascii="Calibri" w:hAnsi="Calibri" w:cs="Calibri"/>
        </w:rPr>
        <w:t>ις του Τμήματος χρησιμοποιούνται για την</w:t>
      </w:r>
      <w:r w:rsidRPr="00FC1E11">
        <w:rPr>
          <w:rFonts w:ascii="Calibri" w:hAnsi="Calibri" w:cs="Calibri"/>
        </w:rPr>
        <w:t>:</w:t>
      </w:r>
    </w:p>
    <w:p w14:paraId="2D3928A2" w14:textId="77777777" w:rsidR="00EA666A" w:rsidRPr="00FC1E11" w:rsidRDefault="00FC1E11" w:rsidP="00737A43">
      <w:pPr>
        <w:widowControl/>
        <w:numPr>
          <w:ilvl w:val="0"/>
          <w:numId w:val="35"/>
        </w:numPr>
        <w:spacing w:before="120" w:after="120" w:line="312" w:lineRule="auto"/>
        <w:jc w:val="both"/>
        <w:rPr>
          <w:rFonts w:ascii="Calibri" w:hAnsi="Calibri" w:cs="Calibri"/>
          <w:b/>
        </w:rPr>
      </w:pPr>
      <w:r>
        <w:rPr>
          <w:rFonts w:ascii="Calibri" w:hAnsi="Calibri" w:cs="Calibri"/>
        </w:rPr>
        <w:t>α</w:t>
      </w:r>
      <w:r w:rsidR="00EA666A" w:rsidRPr="00FC1E11">
        <w:rPr>
          <w:rFonts w:ascii="Calibri" w:hAnsi="Calibri" w:cs="Calibri"/>
        </w:rPr>
        <w:t xml:space="preserve">ντιμετώπιση των εκπαιδευτικών αναγκών και </w:t>
      </w:r>
      <w:r w:rsidRPr="00FC1E11">
        <w:rPr>
          <w:rFonts w:ascii="Calibri" w:hAnsi="Calibri" w:cs="Calibri"/>
        </w:rPr>
        <w:t>την</w:t>
      </w:r>
      <w:r w:rsidR="00EA666A" w:rsidRPr="00FC1E11">
        <w:rPr>
          <w:rFonts w:ascii="Calibri" w:hAnsi="Calibri" w:cs="Calibri"/>
        </w:rPr>
        <w:t xml:space="preserve"> εξάσκηση των φοιτητών</w:t>
      </w:r>
      <w:r w:rsidRPr="00FC1E11">
        <w:rPr>
          <w:rFonts w:ascii="Calibri" w:hAnsi="Calibri" w:cs="Calibri"/>
        </w:rPr>
        <w:t>/</w:t>
      </w:r>
      <w:r w:rsidR="00EA666A" w:rsidRPr="00FC1E11">
        <w:rPr>
          <w:rFonts w:ascii="Calibri" w:hAnsi="Calibri" w:cs="Calibri"/>
        </w:rPr>
        <w:t xml:space="preserve">τριών του Τμήματος Επιστήμης Φυσικής Αγωγής και Αθλητισμού </w:t>
      </w:r>
      <w:r>
        <w:rPr>
          <w:rFonts w:ascii="Calibri" w:hAnsi="Calibri" w:cs="Calibri"/>
        </w:rPr>
        <w:t>του ΔΠΘ</w:t>
      </w:r>
    </w:p>
    <w:p w14:paraId="04D88BC6" w14:textId="77777777" w:rsidR="00EA666A" w:rsidRPr="002E10A6" w:rsidRDefault="00EA666A" w:rsidP="00737A43">
      <w:pPr>
        <w:widowControl/>
        <w:numPr>
          <w:ilvl w:val="0"/>
          <w:numId w:val="35"/>
        </w:numPr>
        <w:spacing w:before="120" w:after="120" w:line="312" w:lineRule="auto"/>
        <w:rPr>
          <w:rFonts w:ascii="Calibri" w:hAnsi="Calibri" w:cs="Calibri"/>
          <w:b/>
        </w:rPr>
      </w:pPr>
      <w:r w:rsidRPr="00FC1E11">
        <w:rPr>
          <w:rFonts w:ascii="Calibri" w:hAnsi="Calibri" w:cs="Calibri"/>
        </w:rPr>
        <w:t xml:space="preserve"> εξάσκηση των φοιτητών</w:t>
      </w:r>
      <w:r w:rsidR="00FC1E11">
        <w:rPr>
          <w:rFonts w:ascii="Calibri" w:hAnsi="Calibri" w:cs="Calibri"/>
        </w:rPr>
        <w:t>/τ</w:t>
      </w:r>
      <w:r w:rsidRPr="00FC1E11">
        <w:rPr>
          <w:rFonts w:ascii="Calibri" w:hAnsi="Calibri" w:cs="Calibri"/>
        </w:rPr>
        <w:t xml:space="preserve">ριών των άλλων τμημάτων </w:t>
      </w:r>
      <w:r w:rsidR="00B27C93">
        <w:rPr>
          <w:rFonts w:ascii="Calibri" w:hAnsi="Calibri" w:cs="Calibri"/>
        </w:rPr>
        <w:t>του ΔΠΘ</w:t>
      </w:r>
    </w:p>
    <w:p w14:paraId="0276D1E6" w14:textId="77777777" w:rsidR="00EA666A" w:rsidRPr="002E10A6" w:rsidRDefault="00EA666A" w:rsidP="00737A43">
      <w:pPr>
        <w:widowControl/>
        <w:numPr>
          <w:ilvl w:val="0"/>
          <w:numId w:val="35"/>
        </w:numPr>
        <w:spacing w:before="120" w:after="120" w:line="312" w:lineRule="auto"/>
        <w:rPr>
          <w:rFonts w:ascii="Calibri" w:hAnsi="Calibri" w:cs="Calibri"/>
          <w:b/>
        </w:rPr>
      </w:pPr>
      <w:r w:rsidRPr="002E10A6">
        <w:rPr>
          <w:rFonts w:ascii="Calibri" w:hAnsi="Calibri" w:cs="Calibri"/>
        </w:rPr>
        <w:t xml:space="preserve"> υποστήριξη και ανάπτυξη του αθλητισμού όλων των βαθμίδων εκπαίδευσης</w:t>
      </w:r>
    </w:p>
    <w:p w14:paraId="235F030D" w14:textId="77777777" w:rsidR="00EA666A" w:rsidRPr="002E10A6" w:rsidRDefault="00EA666A" w:rsidP="00737A43">
      <w:pPr>
        <w:widowControl/>
        <w:numPr>
          <w:ilvl w:val="0"/>
          <w:numId w:val="35"/>
        </w:numPr>
        <w:spacing w:before="120" w:after="120" w:line="312" w:lineRule="auto"/>
        <w:rPr>
          <w:rFonts w:ascii="Calibri" w:hAnsi="Calibri" w:cs="Calibri"/>
          <w:b/>
        </w:rPr>
      </w:pPr>
      <w:r w:rsidRPr="002E10A6">
        <w:rPr>
          <w:rFonts w:ascii="Calibri" w:hAnsi="Calibri" w:cs="Calibri"/>
        </w:rPr>
        <w:t>υποστήριξη και ανάπτυξη του σωματειακού αθλητισμού</w:t>
      </w:r>
    </w:p>
    <w:p w14:paraId="0F04E0CC" w14:textId="77777777" w:rsidR="00EA666A" w:rsidRPr="002E10A6" w:rsidRDefault="00EA666A" w:rsidP="00737A43">
      <w:pPr>
        <w:widowControl/>
        <w:numPr>
          <w:ilvl w:val="0"/>
          <w:numId w:val="35"/>
        </w:numPr>
        <w:spacing w:before="120" w:after="120" w:line="312" w:lineRule="auto"/>
        <w:rPr>
          <w:rFonts w:ascii="Calibri" w:hAnsi="Calibri" w:cs="Calibri"/>
          <w:b/>
        </w:rPr>
      </w:pPr>
      <w:r w:rsidRPr="002E10A6">
        <w:rPr>
          <w:rFonts w:ascii="Calibri" w:hAnsi="Calibri" w:cs="Calibri"/>
        </w:rPr>
        <w:t>υποστήριξη και ανάπτυξη του αθλητισμού για άτομα με ειδικές ανάγκες</w:t>
      </w:r>
    </w:p>
    <w:p w14:paraId="493098C6" w14:textId="77777777" w:rsidR="00EA666A" w:rsidRPr="002E10A6" w:rsidRDefault="00EA666A" w:rsidP="00737A43">
      <w:pPr>
        <w:widowControl/>
        <w:numPr>
          <w:ilvl w:val="0"/>
          <w:numId w:val="35"/>
        </w:numPr>
        <w:spacing w:before="120" w:after="120" w:line="312" w:lineRule="auto"/>
        <w:rPr>
          <w:rFonts w:ascii="Calibri" w:hAnsi="Calibri" w:cs="Calibri"/>
          <w:b/>
        </w:rPr>
      </w:pPr>
      <w:r w:rsidRPr="002E10A6">
        <w:rPr>
          <w:rFonts w:ascii="Calibri" w:hAnsi="Calibri" w:cs="Calibri"/>
        </w:rPr>
        <w:t>υποστήριξη και ανάπτυξη του εργασιακού αθλητισμού</w:t>
      </w:r>
    </w:p>
    <w:p w14:paraId="6861B347" w14:textId="77777777" w:rsidR="00EA666A" w:rsidRPr="002E10A6" w:rsidRDefault="00EA666A" w:rsidP="00737A43">
      <w:pPr>
        <w:widowControl/>
        <w:numPr>
          <w:ilvl w:val="0"/>
          <w:numId w:val="35"/>
        </w:numPr>
        <w:spacing w:before="120" w:after="120" w:line="312" w:lineRule="auto"/>
        <w:rPr>
          <w:rFonts w:ascii="Calibri" w:hAnsi="Calibri" w:cs="Calibri"/>
          <w:b/>
        </w:rPr>
      </w:pPr>
      <w:r w:rsidRPr="002E10A6">
        <w:rPr>
          <w:rFonts w:ascii="Calibri" w:hAnsi="Calibri" w:cs="Calibri"/>
        </w:rPr>
        <w:t>υποστήριξη και ανάπτυξη του στρατιωτικού αθλητισμού και σωμάτων ασφαλείας</w:t>
      </w:r>
    </w:p>
    <w:p w14:paraId="07279259" w14:textId="77777777" w:rsidR="00EA666A" w:rsidRPr="00134DCF" w:rsidRDefault="00EA666A" w:rsidP="00737A43">
      <w:pPr>
        <w:widowControl/>
        <w:numPr>
          <w:ilvl w:val="0"/>
          <w:numId w:val="35"/>
        </w:numPr>
        <w:spacing w:before="120" w:after="120" w:line="312" w:lineRule="auto"/>
        <w:rPr>
          <w:rFonts w:ascii="Calibri" w:hAnsi="Calibri" w:cs="Calibri"/>
          <w:b/>
        </w:rPr>
      </w:pPr>
      <w:r w:rsidRPr="002E10A6">
        <w:rPr>
          <w:rFonts w:ascii="Calibri" w:hAnsi="Calibri" w:cs="Calibri"/>
        </w:rPr>
        <w:t>υποστήριξη ψυχαγωγικών, πολιτιστικών, επιστημονικών, συνεδριακών εκδηλώσεων διεθνούς, εθνικού, περιφερειακού, νομαρχιακού επιπέδου και φορέων τοπικού χαρακτήρα.</w:t>
      </w:r>
    </w:p>
    <w:p w14:paraId="142614DC" w14:textId="77777777" w:rsidR="00134DCF" w:rsidRPr="00BD5F2A" w:rsidRDefault="00134DCF" w:rsidP="00134DCF">
      <w:pPr>
        <w:widowControl/>
        <w:numPr>
          <w:ilvl w:val="0"/>
          <w:numId w:val="35"/>
        </w:numPr>
        <w:spacing w:before="120" w:after="120" w:line="312" w:lineRule="auto"/>
        <w:rPr>
          <w:rFonts w:ascii="Calibri" w:hAnsi="Calibri" w:cs="Calibri"/>
        </w:rPr>
      </w:pPr>
      <w:r w:rsidRPr="001D654B">
        <w:rPr>
          <w:rFonts w:ascii="Calibri" w:hAnsi="Calibri" w:cs="Calibri"/>
        </w:rPr>
        <w:t xml:space="preserve">πραγματοποίηση εκδηλώσεων και δράσεων </w:t>
      </w:r>
      <w:r>
        <w:rPr>
          <w:rFonts w:ascii="Calibri" w:hAnsi="Calibri" w:cs="Calibri"/>
        </w:rPr>
        <w:t>μετά από σχετική άδεια την</w:t>
      </w:r>
      <w:r w:rsidR="00464641">
        <w:rPr>
          <w:rFonts w:ascii="Calibri" w:hAnsi="Calibri" w:cs="Calibri"/>
        </w:rPr>
        <w:t xml:space="preserve"> οποία παρέχει το Πανεπιστήμιο.</w:t>
      </w:r>
    </w:p>
    <w:p w14:paraId="13FAFC10" w14:textId="77777777" w:rsidR="00134DCF" w:rsidRPr="002E10A6" w:rsidRDefault="00134DCF" w:rsidP="00134DCF">
      <w:pPr>
        <w:widowControl/>
        <w:spacing w:before="120" w:after="120" w:line="312" w:lineRule="auto"/>
        <w:ind w:left="720"/>
        <w:rPr>
          <w:rFonts w:ascii="Calibri" w:hAnsi="Calibri" w:cs="Calibri"/>
          <w:b/>
        </w:rPr>
      </w:pPr>
    </w:p>
    <w:p w14:paraId="1EA4B7DF" w14:textId="77777777" w:rsidR="00B27C93" w:rsidRPr="00B27C93" w:rsidRDefault="00B27C93" w:rsidP="00B27C93">
      <w:pPr>
        <w:spacing w:line="312" w:lineRule="auto"/>
        <w:ind w:left="360"/>
        <w:jc w:val="center"/>
        <w:rPr>
          <w:rFonts w:asciiTheme="minorHAnsi" w:hAnsiTheme="minorHAnsi" w:cstheme="minorHAnsi"/>
          <w:b/>
          <w:color w:val="365F91" w:themeColor="accent1" w:themeShade="BF"/>
        </w:rPr>
      </w:pPr>
      <w:r w:rsidRPr="00B27C93">
        <w:rPr>
          <w:rFonts w:asciiTheme="minorHAnsi" w:hAnsiTheme="minorHAnsi" w:cstheme="minorHAnsi"/>
          <w:b/>
          <w:color w:val="365F91" w:themeColor="accent1" w:themeShade="BF"/>
        </w:rPr>
        <w:t xml:space="preserve">Άρθρο </w:t>
      </w:r>
      <w:r w:rsidR="00772FFC">
        <w:rPr>
          <w:rFonts w:asciiTheme="minorHAnsi" w:hAnsiTheme="minorHAnsi" w:cstheme="minorHAnsi"/>
          <w:b/>
          <w:color w:val="365F91" w:themeColor="accent1" w:themeShade="BF"/>
        </w:rPr>
        <w:t>7</w:t>
      </w:r>
    </w:p>
    <w:p w14:paraId="302EB97C" w14:textId="77777777" w:rsidR="00EA666A" w:rsidRPr="002E10A6" w:rsidRDefault="00EA666A" w:rsidP="00B27C93">
      <w:pPr>
        <w:spacing w:before="120" w:after="120" w:line="312" w:lineRule="auto"/>
        <w:jc w:val="center"/>
        <w:rPr>
          <w:rFonts w:ascii="Calibri" w:hAnsi="Calibri" w:cs="Calibri"/>
          <w:b/>
          <w:color w:val="365F91"/>
        </w:rPr>
      </w:pPr>
      <w:r w:rsidRPr="002E10A6">
        <w:rPr>
          <w:rFonts w:ascii="Calibri" w:hAnsi="Calibri" w:cs="Calibri"/>
          <w:b/>
          <w:color w:val="365F91"/>
        </w:rPr>
        <w:t>Ημέρες και ώρες λειτουργίας</w:t>
      </w:r>
      <w:r w:rsidR="00134DCF" w:rsidRPr="00134DCF">
        <w:rPr>
          <w:rFonts w:ascii="Calibri" w:hAnsi="Calibri" w:cs="Calibri"/>
          <w:b/>
          <w:color w:val="365F91"/>
        </w:rPr>
        <w:t xml:space="preserve"> </w:t>
      </w:r>
      <w:r w:rsidR="00134DCF">
        <w:rPr>
          <w:rFonts w:ascii="Calibri" w:hAnsi="Calibri" w:cs="Calibri"/>
          <w:b/>
          <w:color w:val="365F91"/>
        </w:rPr>
        <w:t>χώρων εκπαίδευσης</w:t>
      </w:r>
    </w:p>
    <w:p w14:paraId="0B8E8ADD" w14:textId="77777777" w:rsidR="00EA666A" w:rsidRPr="002E10A6" w:rsidRDefault="00EA666A" w:rsidP="00B27C93">
      <w:pPr>
        <w:spacing w:before="120" w:after="120" w:line="312" w:lineRule="auto"/>
        <w:ind w:firstLine="284"/>
        <w:jc w:val="both"/>
        <w:rPr>
          <w:rFonts w:ascii="Calibri" w:hAnsi="Calibri" w:cs="Calibri"/>
        </w:rPr>
      </w:pPr>
      <w:r w:rsidRPr="002E10A6">
        <w:rPr>
          <w:rFonts w:ascii="Calibri" w:hAnsi="Calibri" w:cs="Calibri"/>
        </w:rPr>
        <w:t xml:space="preserve">Οι ημέρες και ώρες λειτουργίας των αθλητικών εγκαταστάσεων </w:t>
      </w:r>
      <w:r w:rsidR="00134DCF">
        <w:rPr>
          <w:rFonts w:ascii="Calibri" w:hAnsi="Calibri" w:cs="Calibri"/>
        </w:rPr>
        <w:t>για την πραγματοποίηση του εκπαιδευτικού και ερευνητικού έργου</w:t>
      </w:r>
      <w:r w:rsidR="00134DCF" w:rsidRPr="002E10A6">
        <w:rPr>
          <w:rFonts w:ascii="Calibri" w:hAnsi="Calibri" w:cs="Calibri"/>
        </w:rPr>
        <w:t xml:space="preserve"> </w:t>
      </w:r>
      <w:r w:rsidRPr="002E10A6">
        <w:rPr>
          <w:rFonts w:ascii="Calibri" w:hAnsi="Calibri" w:cs="Calibri"/>
        </w:rPr>
        <w:t>είναι Δευτέρα έως Παρασκευή από 07:00-21:30.</w:t>
      </w:r>
    </w:p>
    <w:p w14:paraId="7671F854" w14:textId="77777777" w:rsidR="00EA666A" w:rsidRPr="002E10A6" w:rsidRDefault="00EA666A" w:rsidP="00B27C93">
      <w:pPr>
        <w:spacing w:before="120" w:after="120" w:line="312" w:lineRule="auto"/>
        <w:ind w:firstLine="284"/>
        <w:jc w:val="both"/>
        <w:rPr>
          <w:rFonts w:ascii="Calibri" w:hAnsi="Calibri" w:cs="Calibri"/>
        </w:rPr>
      </w:pPr>
      <w:r w:rsidRPr="002E10A6">
        <w:rPr>
          <w:rFonts w:ascii="Calibri" w:hAnsi="Calibri" w:cs="Calibri"/>
        </w:rPr>
        <w:t xml:space="preserve">Οι ώρες λειτουργίας καθορίζονται ανάλογα με το εκπαιδευτικό και ερευνητικό </w:t>
      </w:r>
      <w:r w:rsidRPr="002E10A6">
        <w:rPr>
          <w:rFonts w:ascii="Calibri" w:hAnsi="Calibri" w:cs="Calibri"/>
        </w:rPr>
        <w:lastRenderedPageBreak/>
        <w:t>πρόγραμμα του Τ.Ε.Φ.Α.Α.</w:t>
      </w:r>
    </w:p>
    <w:p w14:paraId="0D50A9A0" w14:textId="77777777" w:rsidR="00134DCF" w:rsidRPr="002E10A6" w:rsidRDefault="00134DCF" w:rsidP="00134DCF">
      <w:pPr>
        <w:spacing w:before="120" w:after="120" w:line="312" w:lineRule="auto"/>
        <w:ind w:firstLine="284"/>
        <w:jc w:val="both"/>
        <w:rPr>
          <w:rFonts w:ascii="Calibri" w:hAnsi="Calibri" w:cs="Calibri"/>
        </w:rPr>
      </w:pPr>
      <w:r w:rsidRPr="002E10A6">
        <w:rPr>
          <w:rFonts w:ascii="Calibri" w:hAnsi="Calibri" w:cs="Calibri"/>
        </w:rPr>
        <w:t xml:space="preserve">Μετά από απόφαση των </w:t>
      </w:r>
      <w:r>
        <w:rPr>
          <w:rFonts w:ascii="Calibri" w:hAnsi="Calibri" w:cs="Calibri"/>
        </w:rPr>
        <w:t xml:space="preserve">αρμοδίων </w:t>
      </w:r>
      <w:r w:rsidRPr="002E10A6">
        <w:rPr>
          <w:rFonts w:ascii="Calibri" w:hAnsi="Calibri" w:cs="Calibri"/>
        </w:rPr>
        <w:t xml:space="preserve">οργάνων οι παραπάνω χώροι διατίθενται και τις ημέρες Σάββατο και Κυριακή, για </w:t>
      </w:r>
      <w:r>
        <w:rPr>
          <w:rFonts w:ascii="Calibri" w:hAnsi="Calibri" w:cs="Calibri"/>
        </w:rPr>
        <w:t>την</w:t>
      </w:r>
      <w:r w:rsidRPr="00BD5F2A">
        <w:rPr>
          <w:rFonts w:ascii="Calibri" w:hAnsi="Calibri" w:cs="Calibri"/>
        </w:rPr>
        <w:t xml:space="preserve"> </w:t>
      </w:r>
      <w:r w:rsidRPr="000178A9">
        <w:rPr>
          <w:rFonts w:ascii="Calibri" w:hAnsi="Calibri" w:cs="Calibri"/>
        </w:rPr>
        <w:t>πραγματοποίηση εκδηλώσεων και δράσεων</w:t>
      </w:r>
      <w:r w:rsidRPr="002E10A6">
        <w:rPr>
          <w:rFonts w:ascii="Calibri" w:hAnsi="Calibri" w:cs="Calibri"/>
        </w:rPr>
        <w:t>.</w:t>
      </w:r>
    </w:p>
    <w:p w14:paraId="6A882362" w14:textId="77777777" w:rsidR="00EA666A" w:rsidRPr="002E10A6" w:rsidRDefault="00EA666A" w:rsidP="00B27C93">
      <w:pPr>
        <w:spacing w:before="120" w:after="120" w:line="312" w:lineRule="auto"/>
        <w:ind w:firstLine="284"/>
        <w:jc w:val="both"/>
        <w:rPr>
          <w:rFonts w:ascii="Calibri" w:hAnsi="Calibri" w:cs="Calibri"/>
        </w:rPr>
      </w:pPr>
    </w:p>
    <w:p w14:paraId="03C252A7" w14:textId="77777777" w:rsidR="00B27C93" w:rsidRPr="00B27C93" w:rsidRDefault="00B27C93" w:rsidP="00B27C93">
      <w:pPr>
        <w:spacing w:line="312" w:lineRule="auto"/>
        <w:ind w:left="360"/>
        <w:jc w:val="center"/>
        <w:rPr>
          <w:rFonts w:asciiTheme="minorHAnsi" w:hAnsiTheme="minorHAnsi" w:cstheme="minorHAnsi"/>
          <w:b/>
          <w:color w:val="365F91" w:themeColor="accent1" w:themeShade="BF"/>
        </w:rPr>
      </w:pPr>
      <w:r w:rsidRPr="00B27C93">
        <w:rPr>
          <w:rFonts w:asciiTheme="minorHAnsi" w:hAnsiTheme="minorHAnsi" w:cstheme="minorHAnsi"/>
          <w:b/>
          <w:color w:val="365F91" w:themeColor="accent1" w:themeShade="BF"/>
        </w:rPr>
        <w:t xml:space="preserve">Άρθρο </w:t>
      </w:r>
      <w:r w:rsidR="00772FFC">
        <w:rPr>
          <w:rFonts w:asciiTheme="minorHAnsi" w:hAnsiTheme="minorHAnsi" w:cstheme="minorHAnsi"/>
          <w:b/>
          <w:color w:val="365F91" w:themeColor="accent1" w:themeShade="BF"/>
        </w:rPr>
        <w:t>8</w:t>
      </w:r>
    </w:p>
    <w:p w14:paraId="50E9814C" w14:textId="77777777" w:rsidR="00134DCF" w:rsidRDefault="00134DCF" w:rsidP="00134DCF">
      <w:pPr>
        <w:spacing w:before="120" w:after="120" w:line="312" w:lineRule="auto"/>
        <w:jc w:val="center"/>
        <w:rPr>
          <w:rFonts w:ascii="Calibri" w:hAnsi="Calibri" w:cs="Calibri"/>
          <w:b/>
          <w:color w:val="365F91"/>
        </w:rPr>
      </w:pPr>
      <w:r w:rsidRPr="002E10A6">
        <w:rPr>
          <w:rFonts w:ascii="Calibri" w:hAnsi="Calibri" w:cs="Calibri"/>
          <w:b/>
          <w:color w:val="365F91"/>
        </w:rPr>
        <w:t>Διαδικασία διάθεσης χώρων</w:t>
      </w:r>
      <w:r>
        <w:rPr>
          <w:rFonts w:ascii="Calibri" w:hAnsi="Calibri" w:cs="Calibri"/>
          <w:b/>
          <w:color w:val="365F91"/>
        </w:rPr>
        <w:t xml:space="preserve"> </w:t>
      </w:r>
    </w:p>
    <w:p w14:paraId="29121608" w14:textId="77777777" w:rsidR="00134DCF" w:rsidRPr="002E10A6" w:rsidRDefault="00134DCF" w:rsidP="00134DCF">
      <w:pPr>
        <w:spacing w:before="120" w:after="120" w:line="312" w:lineRule="auto"/>
        <w:jc w:val="center"/>
        <w:rPr>
          <w:rFonts w:ascii="Calibri" w:hAnsi="Calibri" w:cs="Calibri"/>
          <w:b/>
          <w:color w:val="365F91"/>
        </w:rPr>
      </w:pPr>
      <w:r>
        <w:rPr>
          <w:rFonts w:ascii="Calibri" w:hAnsi="Calibri" w:cs="Calibri"/>
          <w:b/>
          <w:color w:val="365F91"/>
        </w:rPr>
        <w:t>πέραν των εκπαιδευτικών και ερευνητικών δράσεων του Τμήματος</w:t>
      </w:r>
    </w:p>
    <w:p w14:paraId="35E3E715" w14:textId="77777777" w:rsidR="00134DCF" w:rsidRPr="001157D8" w:rsidRDefault="00134DCF" w:rsidP="00134DCF">
      <w:pPr>
        <w:spacing w:before="120" w:after="120" w:line="312" w:lineRule="auto"/>
        <w:ind w:firstLine="284"/>
        <w:jc w:val="both"/>
        <w:rPr>
          <w:rFonts w:ascii="Calibri" w:hAnsi="Calibri" w:cs="Calibri"/>
        </w:rPr>
      </w:pPr>
      <w:r w:rsidRPr="001157D8">
        <w:rPr>
          <w:rFonts w:ascii="Calibri" w:hAnsi="Calibri" w:cs="Calibri"/>
        </w:rPr>
        <w:t>Το Πρυτανικό Συμβούλιο του Δ.Π.Θ. εγκρίνει τη διαδικασία παραχώρησης χώρων του Πανεπιστημίου προς τρίτους για εκδηλώσεις και εξουσιοδοτεί τον εκάστοτε αρμόδιο Αντιπρύτανη Οικονομικών, Προγραμματισμού και Ανάπτυξης, για την υπογραφή του απαραίτητου ιδιωτικού συμφωνητικού. Η διαδικασία δεν αφορά σε παραχωρήσεις που αιτούνται τα μέλη της πανεπιστημιακής κοινότητας του ΔΠΘ.</w:t>
      </w:r>
    </w:p>
    <w:p w14:paraId="0324D09F" w14:textId="77777777" w:rsidR="00134DCF" w:rsidRDefault="00134DCF" w:rsidP="00134DCF">
      <w:pPr>
        <w:spacing w:before="120" w:after="120" w:line="312" w:lineRule="auto"/>
        <w:ind w:firstLine="284"/>
        <w:jc w:val="both"/>
        <w:rPr>
          <w:rFonts w:ascii="Calibri" w:hAnsi="Calibri" w:cs="Calibri"/>
        </w:rPr>
      </w:pPr>
      <w:r w:rsidRPr="001157D8">
        <w:rPr>
          <w:rFonts w:ascii="Calibri" w:hAnsi="Calibri" w:cs="Calibri"/>
        </w:rPr>
        <w:t xml:space="preserve">Η παραχώρηση γίνεται αφού προηγηθεί η περιγραφόμενη διαδικασία η οποία απαιτεί την υποβολή αίτησης από τον ενδιαφερόμενο και το ιδιωτικό συμφωνητικό για τη χρήση των χώρων του Δ.Π.Θ. </w:t>
      </w:r>
      <w:r>
        <w:rPr>
          <w:rFonts w:ascii="Calibri" w:hAnsi="Calibri" w:cs="Calibri"/>
        </w:rPr>
        <w:t>στο Τμήμα Δημοσίων Σχέσεων του Πανεπιστημίου.</w:t>
      </w:r>
    </w:p>
    <w:p w14:paraId="36641BE2" w14:textId="77777777" w:rsidR="00134DCF" w:rsidRPr="001157D8" w:rsidRDefault="00134DCF" w:rsidP="00134DCF">
      <w:pPr>
        <w:spacing w:before="120" w:after="120" w:line="312" w:lineRule="auto"/>
        <w:ind w:firstLine="284"/>
        <w:jc w:val="both"/>
        <w:rPr>
          <w:rFonts w:ascii="Calibri" w:hAnsi="Calibri" w:cs="Calibri"/>
        </w:rPr>
      </w:pPr>
    </w:p>
    <w:p w14:paraId="398E88D1" w14:textId="77777777" w:rsidR="001157D8" w:rsidRPr="00B27C93" w:rsidRDefault="001157D8" w:rsidP="001157D8">
      <w:pPr>
        <w:spacing w:line="312" w:lineRule="auto"/>
        <w:ind w:left="360"/>
        <w:jc w:val="center"/>
        <w:rPr>
          <w:rFonts w:asciiTheme="minorHAnsi" w:hAnsiTheme="minorHAnsi" w:cstheme="minorHAnsi"/>
          <w:b/>
          <w:color w:val="365F91" w:themeColor="accent1" w:themeShade="BF"/>
        </w:rPr>
      </w:pPr>
      <w:r w:rsidRPr="00B27C93">
        <w:rPr>
          <w:rFonts w:asciiTheme="minorHAnsi" w:hAnsiTheme="minorHAnsi" w:cstheme="minorHAnsi"/>
          <w:b/>
          <w:color w:val="365F91" w:themeColor="accent1" w:themeShade="BF"/>
        </w:rPr>
        <w:t xml:space="preserve">Άρθρο </w:t>
      </w:r>
      <w:r w:rsidR="00772FFC">
        <w:rPr>
          <w:rFonts w:asciiTheme="minorHAnsi" w:hAnsiTheme="minorHAnsi" w:cstheme="minorHAnsi"/>
          <w:b/>
          <w:color w:val="365F91" w:themeColor="accent1" w:themeShade="BF"/>
        </w:rPr>
        <w:t>9</w:t>
      </w:r>
    </w:p>
    <w:p w14:paraId="2C2390FE" w14:textId="77777777" w:rsidR="00EA666A" w:rsidRPr="008809CF" w:rsidRDefault="00EA666A" w:rsidP="00684554">
      <w:pPr>
        <w:spacing w:before="120" w:after="120" w:line="312" w:lineRule="auto"/>
        <w:jc w:val="center"/>
        <w:rPr>
          <w:rFonts w:ascii="Calibri" w:hAnsi="Calibri" w:cs="Calibri"/>
          <w:b/>
          <w:color w:val="365F91"/>
        </w:rPr>
      </w:pPr>
      <w:r w:rsidRPr="008809CF">
        <w:rPr>
          <w:rFonts w:ascii="Calibri" w:hAnsi="Calibri" w:cs="Calibri"/>
          <w:b/>
          <w:color w:val="365F91"/>
        </w:rPr>
        <w:t>Υποχρεώσεις των φοιτητών, αθλητικών συλλόγων και άλλων ασκούμενων</w:t>
      </w:r>
    </w:p>
    <w:p w14:paraId="6B7E3CA8" w14:textId="77777777" w:rsidR="00684554" w:rsidRDefault="00EA666A" w:rsidP="00684554">
      <w:pPr>
        <w:spacing w:before="120" w:after="120" w:line="312" w:lineRule="auto"/>
        <w:ind w:firstLine="284"/>
        <w:jc w:val="both"/>
        <w:rPr>
          <w:rFonts w:ascii="Calibri" w:hAnsi="Calibri" w:cs="Calibri"/>
        </w:rPr>
      </w:pPr>
      <w:r w:rsidRPr="002E10A6">
        <w:rPr>
          <w:rFonts w:ascii="Calibri" w:hAnsi="Calibri" w:cs="Calibri"/>
        </w:rPr>
        <w:t xml:space="preserve">Για την είσοδο στους χώρους άσκησης των αθλητικών εγκαταστάσεων πρέπει να τηρούνται </w:t>
      </w:r>
      <w:r w:rsidR="00134DCF">
        <w:rPr>
          <w:rFonts w:ascii="Calibri" w:hAnsi="Calibri" w:cs="Calibri"/>
        </w:rPr>
        <w:t>οι</w:t>
      </w:r>
      <w:r w:rsidRPr="002E10A6">
        <w:rPr>
          <w:rFonts w:ascii="Calibri" w:hAnsi="Calibri" w:cs="Calibri"/>
        </w:rPr>
        <w:t xml:space="preserve"> κανόνες που είναι προϋπόθεση για την ομαλή λειτουργία τους καθώς επίσης και της ασφάλειας των </w:t>
      </w:r>
      <w:proofErr w:type="spellStart"/>
      <w:r w:rsidRPr="002E10A6">
        <w:rPr>
          <w:rFonts w:ascii="Calibri" w:hAnsi="Calibri" w:cs="Calibri"/>
        </w:rPr>
        <w:t>αθλουμένων</w:t>
      </w:r>
      <w:proofErr w:type="spellEnd"/>
      <w:r w:rsidRPr="002E10A6">
        <w:rPr>
          <w:rFonts w:ascii="Calibri" w:hAnsi="Calibri" w:cs="Calibri"/>
        </w:rPr>
        <w:t xml:space="preserve">. </w:t>
      </w:r>
    </w:p>
    <w:p w14:paraId="64E9F7CF" w14:textId="77777777" w:rsidR="00EA666A" w:rsidRPr="002E10A6" w:rsidRDefault="00EA666A" w:rsidP="00684554">
      <w:pPr>
        <w:spacing w:before="120" w:after="120" w:line="312" w:lineRule="auto"/>
        <w:ind w:firstLine="284"/>
        <w:jc w:val="both"/>
        <w:rPr>
          <w:rFonts w:ascii="Calibri" w:hAnsi="Calibri" w:cs="Calibri"/>
        </w:rPr>
      </w:pPr>
      <w:r w:rsidRPr="002E10A6">
        <w:rPr>
          <w:rFonts w:ascii="Calibri" w:hAnsi="Calibri" w:cs="Calibri"/>
        </w:rPr>
        <w:t>Οι φοιτητές-</w:t>
      </w:r>
      <w:proofErr w:type="spellStart"/>
      <w:r w:rsidRPr="002E10A6">
        <w:rPr>
          <w:rFonts w:ascii="Calibri" w:hAnsi="Calibri" w:cs="Calibri"/>
        </w:rPr>
        <w:t>τριες</w:t>
      </w:r>
      <w:proofErr w:type="spellEnd"/>
      <w:r w:rsidRPr="002E10A6">
        <w:rPr>
          <w:rFonts w:ascii="Calibri" w:hAnsi="Calibri" w:cs="Calibri"/>
        </w:rPr>
        <w:t>, οι αθλητές-</w:t>
      </w:r>
      <w:proofErr w:type="spellStart"/>
      <w:r w:rsidRPr="002E10A6">
        <w:rPr>
          <w:rFonts w:ascii="Calibri" w:hAnsi="Calibri" w:cs="Calibri"/>
        </w:rPr>
        <w:t>τριες</w:t>
      </w:r>
      <w:proofErr w:type="spellEnd"/>
      <w:r w:rsidRPr="002E10A6">
        <w:rPr>
          <w:rFonts w:ascii="Calibri" w:hAnsi="Calibri" w:cs="Calibri"/>
        </w:rPr>
        <w:t xml:space="preserve">  και οι συνοδοί προπονητές είναι υποχρεωμένοι να τηρούν τις υποδείξεις του προσωπικού και να έχουν κόσμια συμπεριφορά.</w:t>
      </w:r>
    </w:p>
    <w:p w14:paraId="7ED4A6EC" w14:textId="77777777" w:rsidR="00EA666A" w:rsidRPr="002E10A6" w:rsidRDefault="00EA666A" w:rsidP="00684554">
      <w:pPr>
        <w:spacing w:before="120" w:after="120" w:line="312" w:lineRule="auto"/>
        <w:ind w:firstLine="284"/>
        <w:jc w:val="both"/>
        <w:rPr>
          <w:rFonts w:ascii="Calibri" w:hAnsi="Calibri" w:cs="Calibri"/>
        </w:rPr>
      </w:pPr>
      <w:r w:rsidRPr="002E10A6">
        <w:rPr>
          <w:rFonts w:ascii="Calibri" w:hAnsi="Calibri" w:cs="Calibri"/>
        </w:rPr>
        <w:t>Η μη τήρηση του παρόντος κανονισμού λειτουργίας, του πανεπιστημιακού σταδίου και κολυμβητηρίου, του κλειστού γυμναστηρίου και της Μεταλλουργικής, συνεπάγεται την αναστολή ή διακοπή της χρήσης των παραπάνω αθλητικών χώρων μέχρι την εφαρμογή των ισχυουσών διατάξεων.</w:t>
      </w:r>
    </w:p>
    <w:p w14:paraId="3F14AD10" w14:textId="77777777" w:rsidR="00134DCF" w:rsidRDefault="00134DCF">
      <w:pPr>
        <w:widowControl/>
        <w:spacing w:after="200" w:line="276" w:lineRule="auto"/>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br w:type="page"/>
      </w:r>
    </w:p>
    <w:p w14:paraId="17400612" w14:textId="77777777" w:rsidR="00684554" w:rsidRPr="00B27C93" w:rsidRDefault="00684554" w:rsidP="00684554">
      <w:pPr>
        <w:spacing w:line="312" w:lineRule="auto"/>
        <w:ind w:left="360"/>
        <w:jc w:val="center"/>
        <w:rPr>
          <w:rFonts w:asciiTheme="minorHAnsi" w:hAnsiTheme="minorHAnsi" w:cstheme="minorHAnsi"/>
          <w:b/>
          <w:color w:val="365F91" w:themeColor="accent1" w:themeShade="BF"/>
        </w:rPr>
      </w:pPr>
      <w:r w:rsidRPr="00B27C93">
        <w:rPr>
          <w:rFonts w:asciiTheme="minorHAnsi" w:hAnsiTheme="minorHAnsi" w:cstheme="minorHAnsi"/>
          <w:b/>
          <w:color w:val="365F91" w:themeColor="accent1" w:themeShade="BF"/>
        </w:rPr>
        <w:lastRenderedPageBreak/>
        <w:t>Άρθρο</w:t>
      </w:r>
      <w:r w:rsidR="00772FFC">
        <w:rPr>
          <w:rFonts w:asciiTheme="minorHAnsi" w:hAnsiTheme="minorHAnsi" w:cstheme="minorHAnsi"/>
          <w:b/>
          <w:color w:val="365F91" w:themeColor="accent1" w:themeShade="BF"/>
        </w:rPr>
        <w:t xml:space="preserve"> 1</w:t>
      </w:r>
      <w:r w:rsidR="007649D2">
        <w:rPr>
          <w:rFonts w:asciiTheme="minorHAnsi" w:hAnsiTheme="minorHAnsi" w:cstheme="minorHAnsi"/>
          <w:b/>
          <w:color w:val="365F91" w:themeColor="accent1" w:themeShade="BF"/>
        </w:rPr>
        <w:t>0</w:t>
      </w:r>
    </w:p>
    <w:p w14:paraId="0E35B06A" w14:textId="77777777" w:rsidR="00EA666A" w:rsidRPr="00684554" w:rsidRDefault="00EA666A" w:rsidP="00684554">
      <w:pPr>
        <w:spacing w:before="120" w:after="120" w:line="312" w:lineRule="auto"/>
        <w:jc w:val="center"/>
        <w:rPr>
          <w:rFonts w:ascii="Calibri" w:hAnsi="Calibri" w:cs="Calibri"/>
          <w:b/>
          <w:color w:val="365F91"/>
        </w:rPr>
      </w:pPr>
      <w:r w:rsidRPr="00684554">
        <w:rPr>
          <w:rFonts w:ascii="Calibri" w:hAnsi="Calibri" w:cs="Calibri"/>
          <w:b/>
          <w:color w:val="365F91"/>
        </w:rPr>
        <w:t>Λειτουργία Σταδίου, Κλειστού Γυμναστηρίου, Μεταλλουργικής</w:t>
      </w:r>
    </w:p>
    <w:p w14:paraId="3CBD9E1C" w14:textId="77777777" w:rsidR="00EA666A" w:rsidRPr="00445062" w:rsidRDefault="00EA666A" w:rsidP="00EA666A">
      <w:pPr>
        <w:spacing w:before="120" w:after="120" w:line="312" w:lineRule="auto"/>
        <w:rPr>
          <w:rFonts w:ascii="Calibri" w:hAnsi="Calibri" w:cs="Calibri"/>
          <w:i/>
          <w:color w:val="000000" w:themeColor="text1"/>
        </w:rPr>
      </w:pPr>
      <w:r w:rsidRPr="00445062">
        <w:rPr>
          <w:rFonts w:ascii="Calibri" w:hAnsi="Calibri" w:cs="Calibri"/>
          <w:i/>
          <w:color w:val="000000" w:themeColor="text1"/>
        </w:rPr>
        <w:t>Επιτρέπεται</w:t>
      </w:r>
      <w:r w:rsidR="00445062">
        <w:rPr>
          <w:rFonts w:ascii="Calibri" w:hAnsi="Calibri" w:cs="Calibri"/>
          <w:i/>
          <w:color w:val="000000" w:themeColor="text1"/>
        </w:rPr>
        <w:t>:</w:t>
      </w:r>
    </w:p>
    <w:p w14:paraId="51677C93" w14:textId="77777777" w:rsidR="00EA666A" w:rsidRPr="00684554" w:rsidRDefault="00EA666A" w:rsidP="00E415D5">
      <w:pPr>
        <w:pStyle w:val="a9"/>
        <w:widowControl/>
        <w:numPr>
          <w:ilvl w:val="0"/>
          <w:numId w:val="36"/>
        </w:numPr>
        <w:spacing w:before="120" w:after="120" w:line="312" w:lineRule="auto"/>
        <w:jc w:val="both"/>
        <w:rPr>
          <w:rFonts w:ascii="Calibri" w:hAnsi="Calibri" w:cs="Calibri"/>
        </w:rPr>
      </w:pPr>
      <w:r w:rsidRPr="00684554">
        <w:rPr>
          <w:rFonts w:ascii="Calibri" w:hAnsi="Calibri" w:cs="Calibri"/>
        </w:rPr>
        <w:t>Η είσοδος μόνον με την επίδειξη της φοιτητικής ταυτότητας ή του πάσο στον αρμόδιο υπάλληλο (φύλακα)</w:t>
      </w:r>
      <w:r w:rsidR="00464641">
        <w:rPr>
          <w:rFonts w:ascii="Calibri" w:hAnsi="Calibri" w:cs="Calibri"/>
        </w:rPr>
        <w:t>.</w:t>
      </w:r>
    </w:p>
    <w:p w14:paraId="0A22FC88" w14:textId="77777777" w:rsidR="00EA666A" w:rsidRPr="00684554" w:rsidRDefault="00EA666A" w:rsidP="00E415D5">
      <w:pPr>
        <w:pStyle w:val="a9"/>
        <w:widowControl/>
        <w:numPr>
          <w:ilvl w:val="0"/>
          <w:numId w:val="36"/>
        </w:numPr>
        <w:spacing w:before="120" w:after="120" w:line="312" w:lineRule="auto"/>
        <w:jc w:val="both"/>
        <w:rPr>
          <w:rFonts w:ascii="Calibri" w:hAnsi="Calibri" w:cs="Calibri"/>
        </w:rPr>
      </w:pPr>
      <w:r w:rsidRPr="00684554">
        <w:rPr>
          <w:rFonts w:ascii="Calibri" w:hAnsi="Calibri" w:cs="Calibri"/>
        </w:rPr>
        <w:t>Η είσοδος μόνον με την παρουσία καθηγητή ή του φύλακα</w:t>
      </w:r>
      <w:r w:rsidR="00464641">
        <w:rPr>
          <w:rFonts w:ascii="Calibri" w:hAnsi="Calibri" w:cs="Calibri"/>
        </w:rPr>
        <w:t>.</w:t>
      </w:r>
    </w:p>
    <w:p w14:paraId="7B3E9ACF" w14:textId="77777777" w:rsidR="00EA666A" w:rsidRPr="00684554" w:rsidRDefault="00EA666A" w:rsidP="00E415D5">
      <w:pPr>
        <w:pStyle w:val="a9"/>
        <w:widowControl/>
        <w:numPr>
          <w:ilvl w:val="0"/>
          <w:numId w:val="36"/>
        </w:numPr>
        <w:spacing w:before="120" w:after="120" w:line="312" w:lineRule="auto"/>
        <w:jc w:val="both"/>
        <w:rPr>
          <w:rFonts w:ascii="Calibri" w:hAnsi="Calibri" w:cs="Calibri"/>
        </w:rPr>
      </w:pPr>
      <w:r w:rsidRPr="00684554">
        <w:rPr>
          <w:rFonts w:ascii="Calibri" w:hAnsi="Calibri" w:cs="Calibri"/>
        </w:rPr>
        <w:t>Η είσοδος σε ώρα μαθήματος μετά την έγκριση των διδασκόντων</w:t>
      </w:r>
      <w:r w:rsidR="00464641">
        <w:rPr>
          <w:rFonts w:ascii="Calibri" w:hAnsi="Calibri" w:cs="Calibri"/>
        </w:rPr>
        <w:t>.</w:t>
      </w:r>
    </w:p>
    <w:p w14:paraId="2BC5FA40" w14:textId="77777777" w:rsidR="00EA666A" w:rsidRPr="00684554" w:rsidRDefault="00EA666A" w:rsidP="00E415D5">
      <w:pPr>
        <w:pStyle w:val="a9"/>
        <w:widowControl/>
        <w:numPr>
          <w:ilvl w:val="0"/>
          <w:numId w:val="36"/>
        </w:numPr>
        <w:spacing w:before="120" w:after="120" w:line="312" w:lineRule="auto"/>
        <w:jc w:val="both"/>
        <w:rPr>
          <w:rFonts w:ascii="Calibri" w:hAnsi="Calibri" w:cs="Calibri"/>
        </w:rPr>
      </w:pPr>
      <w:r w:rsidRPr="00684554">
        <w:rPr>
          <w:rFonts w:ascii="Calibri" w:hAnsi="Calibri" w:cs="Calibri"/>
        </w:rPr>
        <w:t>Η χρήση του χλοοτάπητα μόνον τις προβλεπόμενες ώρες του μαθήματος της ειδικότητας ποδοσφαίρου</w:t>
      </w:r>
      <w:r w:rsidR="00464641">
        <w:rPr>
          <w:rFonts w:ascii="Calibri" w:hAnsi="Calibri" w:cs="Calibri"/>
        </w:rPr>
        <w:t>.</w:t>
      </w:r>
    </w:p>
    <w:p w14:paraId="651E3740" w14:textId="77777777" w:rsidR="00EA666A" w:rsidRPr="00684554" w:rsidRDefault="00EA666A" w:rsidP="00E415D5">
      <w:pPr>
        <w:pStyle w:val="a9"/>
        <w:widowControl/>
        <w:numPr>
          <w:ilvl w:val="0"/>
          <w:numId w:val="36"/>
        </w:numPr>
        <w:spacing w:before="120" w:after="120" w:line="312" w:lineRule="auto"/>
        <w:jc w:val="both"/>
        <w:rPr>
          <w:rFonts w:ascii="Calibri" w:hAnsi="Calibri" w:cs="Calibri"/>
        </w:rPr>
      </w:pPr>
      <w:r w:rsidRPr="00684554">
        <w:rPr>
          <w:rFonts w:ascii="Calibri" w:hAnsi="Calibri" w:cs="Calibri"/>
        </w:rPr>
        <w:t>Η χρήση των αθλητικών οργάνων από τους φοιτητές-</w:t>
      </w:r>
      <w:proofErr w:type="spellStart"/>
      <w:r w:rsidRPr="00684554">
        <w:rPr>
          <w:rFonts w:ascii="Calibri" w:hAnsi="Calibri" w:cs="Calibri"/>
        </w:rPr>
        <w:t>τριες</w:t>
      </w:r>
      <w:proofErr w:type="spellEnd"/>
      <w:r w:rsidRPr="00684554">
        <w:rPr>
          <w:rFonts w:ascii="Calibri" w:hAnsi="Calibri" w:cs="Calibri"/>
        </w:rPr>
        <w:t xml:space="preserve"> μόνον με την επίδειξη και κράτηση της ταυτότητας ή του πάσο από τον αρμόδιο υπάλληλο</w:t>
      </w:r>
      <w:r w:rsidR="00464641">
        <w:rPr>
          <w:rFonts w:ascii="Calibri" w:hAnsi="Calibri" w:cs="Calibri"/>
        </w:rPr>
        <w:t>.</w:t>
      </w:r>
    </w:p>
    <w:p w14:paraId="533A6F76" w14:textId="77777777" w:rsidR="00EA666A" w:rsidRPr="00445062" w:rsidRDefault="00EA666A" w:rsidP="00134DCF">
      <w:pPr>
        <w:widowControl/>
        <w:spacing w:after="200" w:line="276" w:lineRule="auto"/>
        <w:rPr>
          <w:rFonts w:ascii="Calibri" w:hAnsi="Calibri" w:cs="Calibri"/>
          <w:i/>
          <w:color w:val="000000" w:themeColor="text1"/>
        </w:rPr>
      </w:pPr>
      <w:r w:rsidRPr="00445062">
        <w:rPr>
          <w:rFonts w:ascii="Calibri" w:hAnsi="Calibri" w:cs="Calibri"/>
          <w:i/>
          <w:color w:val="000000" w:themeColor="text1"/>
        </w:rPr>
        <w:t>Δεν επιτρέπεται</w:t>
      </w:r>
      <w:r w:rsidR="00445062" w:rsidRPr="00445062">
        <w:rPr>
          <w:rFonts w:ascii="Calibri" w:hAnsi="Calibri" w:cs="Calibri"/>
          <w:i/>
          <w:color w:val="000000" w:themeColor="text1"/>
        </w:rPr>
        <w:t>:</w:t>
      </w:r>
    </w:p>
    <w:p w14:paraId="03D2DA36" w14:textId="77777777" w:rsidR="00EA666A" w:rsidRPr="002E10A6" w:rsidRDefault="00EA666A" w:rsidP="00737A43">
      <w:pPr>
        <w:widowControl/>
        <w:numPr>
          <w:ilvl w:val="0"/>
          <w:numId w:val="37"/>
        </w:numPr>
        <w:spacing w:before="120" w:after="120" w:line="312" w:lineRule="auto"/>
        <w:jc w:val="both"/>
        <w:rPr>
          <w:rFonts w:ascii="Calibri" w:hAnsi="Calibri" w:cs="Calibri"/>
        </w:rPr>
      </w:pPr>
      <w:r w:rsidRPr="002E10A6">
        <w:rPr>
          <w:rFonts w:ascii="Calibri" w:hAnsi="Calibri" w:cs="Calibri"/>
        </w:rPr>
        <w:t>Η προθέρμανση στον χλοοτάπητα πλην των φοιτητών των ειδικοτήτων ποδοσφαίρου και κλασικού αθλητισμού κατά τη διάρκεια του μαθήματος</w:t>
      </w:r>
      <w:r w:rsidR="00464641">
        <w:rPr>
          <w:rFonts w:ascii="Calibri" w:hAnsi="Calibri" w:cs="Calibri"/>
        </w:rPr>
        <w:t>.</w:t>
      </w:r>
    </w:p>
    <w:p w14:paraId="4B0A0303" w14:textId="77777777" w:rsidR="00EA666A" w:rsidRPr="002E10A6" w:rsidRDefault="00EA666A" w:rsidP="00737A43">
      <w:pPr>
        <w:widowControl/>
        <w:numPr>
          <w:ilvl w:val="0"/>
          <w:numId w:val="37"/>
        </w:numPr>
        <w:spacing w:before="120" w:after="120" w:line="312" w:lineRule="auto"/>
        <w:jc w:val="both"/>
        <w:rPr>
          <w:rFonts w:ascii="Calibri" w:hAnsi="Calibri" w:cs="Calibri"/>
        </w:rPr>
      </w:pPr>
      <w:r w:rsidRPr="002E10A6">
        <w:rPr>
          <w:rFonts w:ascii="Calibri" w:hAnsi="Calibri" w:cs="Calibri"/>
        </w:rPr>
        <w:t>Η ρίψη της σφαίρας και της σφύρας στον χλοοτάπητα στο μάθημα του κλασικού αθλητισμού</w:t>
      </w:r>
      <w:r w:rsidR="00464641">
        <w:rPr>
          <w:rFonts w:ascii="Calibri" w:hAnsi="Calibri" w:cs="Calibri"/>
        </w:rPr>
        <w:t>.</w:t>
      </w:r>
    </w:p>
    <w:p w14:paraId="5A22692C" w14:textId="77777777" w:rsidR="00EA666A" w:rsidRPr="002E10A6" w:rsidRDefault="00EA666A" w:rsidP="00737A43">
      <w:pPr>
        <w:widowControl/>
        <w:numPr>
          <w:ilvl w:val="0"/>
          <w:numId w:val="37"/>
        </w:numPr>
        <w:spacing w:before="120" w:after="120" w:line="312" w:lineRule="auto"/>
        <w:jc w:val="both"/>
        <w:rPr>
          <w:rFonts w:ascii="Calibri" w:hAnsi="Calibri" w:cs="Calibri"/>
        </w:rPr>
      </w:pPr>
      <w:r w:rsidRPr="002E10A6">
        <w:rPr>
          <w:rFonts w:ascii="Calibri" w:hAnsi="Calibri" w:cs="Calibri"/>
        </w:rPr>
        <w:t>Οποιαδήποτε ρίψη εντός της Μεταλλουργικής, στο μάθημα του κλασικού αθλητισμού</w:t>
      </w:r>
      <w:r w:rsidR="00464641">
        <w:rPr>
          <w:rFonts w:ascii="Calibri" w:hAnsi="Calibri" w:cs="Calibri"/>
        </w:rPr>
        <w:t>.</w:t>
      </w:r>
    </w:p>
    <w:p w14:paraId="7529AA14" w14:textId="77777777" w:rsidR="00EA666A" w:rsidRPr="002E10A6" w:rsidRDefault="00EA666A" w:rsidP="00737A43">
      <w:pPr>
        <w:widowControl/>
        <w:numPr>
          <w:ilvl w:val="0"/>
          <w:numId w:val="37"/>
        </w:numPr>
        <w:spacing w:before="120" w:after="120" w:line="312" w:lineRule="auto"/>
        <w:jc w:val="both"/>
        <w:rPr>
          <w:rFonts w:ascii="Calibri" w:hAnsi="Calibri" w:cs="Calibri"/>
        </w:rPr>
      </w:pPr>
      <w:r w:rsidRPr="002E10A6">
        <w:rPr>
          <w:rFonts w:ascii="Calibri" w:hAnsi="Calibri" w:cs="Calibri"/>
        </w:rPr>
        <w:t>Η διεξαγωγή του μαθήματος ή αγώνα Χειροσφαίρισης στο κλειστό γυμναστήριο, χωρίς την προηγούμενη τοποθέτηση των δικτύων ασφαλείας, πίσω από τις εστίες</w:t>
      </w:r>
    </w:p>
    <w:p w14:paraId="5A6EAD16" w14:textId="77777777" w:rsidR="00EA666A" w:rsidRPr="002E10A6" w:rsidRDefault="00EA666A" w:rsidP="00737A43">
      <w:pPr>
        <w:widowControl/>
        <w:numPr>
          <w:ilvl w:val="0"/>
          <w:numId w:val="37"/>
        </w:numPr>
        <w:spacing w:before="120" w:after="120" w:line="312" w:lineRule="auto"/>
        <w:jc w:val="both"/>
        <w:rPr>
          <w:rFonts w:ascii="Calibri" w:hAnsi="Calibri" w:cs="Calibri"/>
        </w:rPr>
      </w:pPr>
      <w:r w:rsidRPr="002E10A6">
        <w:rPr>
          <w:rFonts w:ascii="Calibri" w:hAnsi="Calibri" w:cs="Calibri"/>
        </w:rPr>
        <w:t>Η χρήση του χλοοτάπητα μετά από βροχή</w:t>
      </w:r>
      <w:r w:rsidR="00464641">
        <w:rPr>
          <w:rFonts w:ascii="Calibri" w:hAnsi="Calibri" w:cs="Calibri"/>
        </w:rPr>
        <w:t>.</w:t>
      </w:r>
    </w:p>
    <w:p w14:paraId="62F30D84" w14:textId="77777777" w:rsidR="00EA666A" w:rsidRPr="002E10A6" w:rsidRDefault="00EA666A" w:rsidP="00737A43">
      <w:pPr>
        <w:widowControl/>
        <w:numPr>
          <w:ilvl w:val="0"/>
          <w:numId w:val="37"/>
        </w:numPr>
        <w:spacing w:before="120" w:after="120" w:line="312" w:lineRule="auto"/>
        <w:jc w:val="both"/>
        <w:rPr>
          <w:rFonts w:ascii="Calibri" w:hAnsi="Calibri" w:cs="Calibri"/>
        </w:rPr>
      </w:pPr>
      <w:r w:rsidRPr="002E10A6">
        <w:rPr>
          <w:rFonts w:ascii="Calibri" w:hAnsi="Calibri" w:cs="Calibri"/>
        </w:rPr>
        <w:t>Η χρήση του ελαστικού τάπητα με ποδοσφαιρικά παπούτσια (τάπες)</w:t>
      </w:r>
      <w:r w:rsidR="00464641">
        <w:rPr>
          <w:rFonts w:ascii="Calibri" w:hAnsi="Calibri" w:cs="Calibri"/>
        </w:rPr>
        <w:t>.</w:t>
      </w:r>
    </w:p>
    <w:p w14:paraId="215A69B4" w14:textId="77777777" w:rsidR="00EA666A" w:rsidRPr="002E10A6" w:rsidRDefault="00EA666A" w:rsidP="00737A43">
      <w:pPr>
        <w:widowControl/>
        <w:numPr>
          <w:ilvl w:val="0"/>
          <w:numId w:val="37"/>
        </w:numPr>
        <w:spacing w:before="120" w:after="120" w:line="312" w:lineRule="auto"/>
        <w:jc w:val="both"/>
        <w:rPr>
          <w:rFonts w:ascii="Calibri" w:hAnsi="Calibri" w:cs="Calibri"/>
        </w:rPr>
      </w:pPr>
      <w:r w:rsidRPr="002E10A6">
        <w:rPr>
          <w:rFonts w:ascii="Calibri" w:hAnsi="Calibri" w:cs="Calibri"/>
        </w:rPr>
        <w:t>Η χρήση του πρώτου διαδρόμου του ελαστικού τάπητα</w:t>
      </w:r>
      <w:r w:rsidR="00464641">
        <w:rPr>
          <w:rFonts w:ascii="Calibri" w:hAnsi="Calibri" w:cs="Calibri"/>
        </w:rPr>
        <w:t>.</w:t>
      </w:r>
    </w:p>
    <w:p w14:paraId="2495F5AF" w14:textId="77777777" w:rsidR="00EA666A" w:rsidRPr="002E10A6" w:rsidRDefault="00EA666A" w:rsidP="00737A43">
      <w:pPr>
        <w:widowControl/>
        <w:numPr>
          <w:ilvl w:val="0"/>
          <w:numId w:val="37"/>
        </w:numPr>
        <w:spacing w:before="120" w:after="120" w:line="312" w:lineRule="auto"/>
        <w:jc w:val="both"/>
        <w:rPr>
          <w:rFonts w:ascii="Calibri" w:hAnsi="Calibri" w:cs="Calibri"/>
        </w:rPr>
      </w:pPr>
      <w:r w:rsidRPr="002E10A6">
        <w:rPr>
          <w:rFonts w:ascii="Calibri" w:hAnsi="Calibri" w:cs="Calibri"/>
        </w:rPr>
        <w:t>Η φθορά και καταστροφή των εγκαταστάσεων και των αθλητικών οργάνων από εσκεμμένη ενέργεια</w:t>
      </w:r>
      <w:r w:rsidR="00464641">
        <w:rPr>
          <w:rFonts w:ascii="Calibri" w:hAnsi="Calibri" w:cs="Calibri"/>
        </w:rPr>
        <w:t>.</w:t>
      </w:r>
    </w:p>
    <w:p w14:paraId="27FF0581" w14:textId="77777777" w:rsidR="00EA666A" w:rsidRPr="002E10A6" w:rsidRDefault="00EA666A" w:rsidP="00737A43">
      <w:pPr>
        <w:widowControl/>
        <w:numPr>
          <w:ilvl w:val="0"/>
          <w:numId w:val="37"/>
        </w:numPr>
        <w:spacing w:before="120" w:after="120" w:line="312" w:lineRule="auto"/>
        <w:jc w:val="both"/>
        <w:rPr>
          <w:rFonts w:ascii="Calibri" w:hAnsi="Calibri" w:cs="Calibri"/>
        </w:rPr>
      </w:pPr>
      <w:r w:rsidRPr="002E10A6">
        <w:rPr>
          <w:rFonts w:ascii="Calibri" w:hAnsi="Calibri" w:cs="Calibri"/>
        </w:rPr>
        <w:t>Η είσοδος εντός του σταδίου χωρίς λόγο</w:t>
      </w:r>
      <w:r w:rsidR="00464641">
        <w:rPr>
          <w:rFonts w:ascii="Calibri" w:hAnsi="Calibri" w:cs="Calibri"/>
        </w:rPr>
        <w:t>.</w:t>
      </w:r>
    </w:p>
    <w:p w14:paraId="7D82F1E9" w14:textId="77777777" w:rsidR="00EA666A" w:rsidRDefault="00EA666A" w:rsidP="00737A43">
      <w:pPr>
        <w:widowControl/>
        <w:numPr>
          <w:ilvl w:val="0"/>
          <w:numId w:val="37"/>
        </w:numPr>
        <w:spacing w:before="120" w:after="120" w:line="312" w:lineRule="auto"/>
        <w:jc w:val="both"/>
        <w:rPr>
          <w:rFonts w:ascii="Calibri" w:hAnsi="Calibri" w:cs="Calibri"/>
        </w:rPr>
      </w:pPr>
      <w:r w:rsidRPr="002E10A6">
        <w:rPr>
          <w:rFonts w:ascii="Calibri" w:hAnsi="Calibri" w:cs="Calibri"/>
        </w:rPr>
        <w:t xml:space="preserve">Η απομάκρυνση αθλητικών οργάνων ή εποπτικών μέσων χωρίς την προηγούμενη ενημέρωση του </w:t>
      </w:r>
      <w:r w:rsidR="00134DCF">
        <w:rPr>
          <w:rFonts w:ascii="Calibri" w:hAnsi="Calibri" w:cs="Calibri"/>
        </w:rPr>
        <w:t xml:space="preserve">ακαδημαϊκού </w:t>
      </w:r>
      <w:r w:rsidRPr="002E10A6">
        <w:rPr>
          <w:rFonts w:ascii="Calibri" w:hAnsi="Calibri" w:cs="Calibri"/>
        </w:rPr>
        <w:t>επόπτη της αντίστοιχης αθλητικής εγκατάστασης</w:t>
      </w:r>
      <w:r w:rsidR="00464641">
        <w:rPr>
          <w:rFonts w:ascii="Calibri" w:hAnsi="Calibri" w:cs="Calibri"/>
        </w:rPr>
        <w:t>.</w:t>
      </w:r>
      <w:r w:rsidRPr="002E10A6">
        <w:rPr>
          <w:rFonts w:ascii="Calibri" w:hAnsi="Calibri" w:cs="Calibri"/>
        </w:rPr>
        <w:t>.</w:t>
      </w:r>
    </w:p>
    <w:p w14:paraId="238785DC" w14:textId="77777777" w:rsidR="007649D2" w:rsidRDefault="007649D2">
      <w:pPr>
        <w:widowControl/>
        <w:spacing w:after="200" w:line="276" w:lineRule="auto"/>
        <w:rPr>
          <w:rFonts w:ascii="Calibri" w:hAnsi="Calibri" w:cs="Calibri"/>
        </w:rPr>
      </w:pPr>
      <w:r>
        <w:rPr>
          <w:rFonts w:ascii="Calibri" w:hAnsi="Calibri" w:cs="Calibri"/>
        </w:rPr>
        <w:br w:type="page"/>
      </w:r>
    </w:p>
    <w:p w14:paraId="21271979" w14:textId="77777777" w:rsidR="00134DCF" w:rsidRPr="002E10A6" w:rsidRDefault="00134DCF" w:rsidP="007649D2">
      <w:pPr>
        <w:widowControl/>
        <w:spacing w:before="120" w:after="120" w:line="312" w:lineRule="auto"/>
        <w:ind w:left="720"/>
        <w:jc w:val="both"/>
        <w:rPr>
          <w:rFonts w:ascii="Calibri" w:hAnsi="Calibri" w:cs="Calibri"/>
        </w:rPr>
      </w:pPr>
    </w:p>
    <w:p w14:paraId="7408F48C" w14:textId="77777777" w:rsidR="00445062" w:rsidRPr="00445062" w:rsidRDefault="00445062" w:rsidP="00445062">
      <w:pPr>
        <w:spacing w:before="120" w:line="312" w:lineRule="auto"/>
        <w:ind w:left="357"/>
        <w:jc w:val="center"/>
        <w:rPr>
          <w:rFonts w:asciiTheme="minorHAnsi" w:hAnsiTheme="minorHAnsi" w:cstheme="minorHAnsi"/>
          <w:b/>
          <w:color w:val="365F91" w:themeColor="accent1" w:themeShade="BF"/>
        </w:rPr>
      </w:pPr>
      <w:r w:rsidRPr="00445062">
        <w:rPr>
          <w:rFonts w:asciiTheme="minorHAnsi" w:hAnsiTheme="minorHAnsi" w:cstheme="minorHAnsi"/>
          <w:b/>
          <w:color w:val="365F91" w:themeColor="accent1" w:themeShade="BF"/>
        </w:rPr>
        <w:t>Άρθρο</w:t>
      </w:r>
      <w:r>
        <w:rPr>
          <w:rFonts w:asciiTheme="minorHAnsi" w:hAnsiTheme="minorHAnsi" w:cstheme="minorHAnsi"/>
          <w:b/>
          <w:color w:val="365F91" w:themeColor="accent1" w:themeShade="BF"/>
        </w:rPr>
        <w:t xml:space="preserve"> </w:t>
      </w:r>
      <w:r w:rsidR="00772FFC">
        <w:rPr>
          <w:rFonts w:asciiTheme="minorHAnsi" w:hAnsiTheme="minorHAnsi" w:cstheme="minorHAnsi"/>
          <w:b/>
          <w:color w:val="365F91" w:themeColor="accent1" w:themeShade="BF"/>
        </w:rPr>
        <w:t>1</w:t>
      </w:r>
      <w:r w:rsidR="007649D2">
        <w:rPr>
          <w:rFonts w:asciiTheme="minorHAnsi" w:hAnsiTheme="minorHAnsi" w:cstheme="minorHAnsi"/>
          <w:b/>
          <w:color w:val="365F91" w:themeColor="accent1" w:themeShade="BF"/>
        </w:rPr>
        <w:t>1</w:t>
      </w:r>
    </w:p>
    <w:p w14:paraId="169A848A" w14:textId="77777777" w:rsidR="00EA666A" w:rsidRPr="00445062" w:rsidRDefault="00EA666A" w:rsidP="00445062">
      <w:pPr>
        <w:spacing w:line="312" w:lineRule="auto"/>
        <w:ind w:left="357"/>
        <w:jc w:val="center"/>
        <w:rPr>
          <w:rFonts w:ascii="Calibri" w:hAnsi="Calibri" w:cs="Calibri"/>
          <w:b/>
          <w:color w:val="365F91"/>
        </w:rPr>
      </w:pPr>
      <w:r w:rsidRPr="00445062">
        <w:rPr>
          <w:rFonts w:ascii="Calibri" w:hAnsi="Calibri" w:cs="Calibri"/>
          <w:b/>
          <w:color w:val="365F91"/>
        </w:rPr>
        <w:t>Κολυμβητήριο</w:t>
      </w:r>
    </w:p>
    <w:p w14:paraId="40DB6857" w14:textId="77777777" w:rsidR="00EA666A" w:rsidRPr="00445062" w:rsidRDefault="00EA666A" w:rsidP="00EA666A">
      <w:pPr>
        <w:spacing w:before="120" w:after="120" w:line="312" w:lineRule="auto"/>
        <w:rPr>
          <w:rFonts w:ascii="Calibri" w:hAnsi="Calibri" w:cs="Calibri"/>
          <w:i/>
          <w:color w:val="000000" w:themeColor="text1"/>
        </w:rPr>
      </w:pPr>
      <w:r w:rsidRPr="00445062">
        <w:rPr>
          <w:rFonts w:ascii="Calibri" w:hAnsi="Calibri" w:cs="Calibri"/>
          <w:i/>
          <w:color w:val="000000" w:themeColor="text1"/>
        </w:rPr>
        <w:t>Επιτρέπεται</w:t>
      </w:r>
      <w:r w:rsidR="00445062">
        <w:rPr>
          <w:rFonts w:ascii="Calibri" w:hAnsi="Calibri" w:cs="Calibri"/>
          <w:i/>
          <w:color w:val="000000" w:themeColor="text1"/>
        </w:rPr>
        <w:t>:</w:t>
      </w:r>
    </w:p>
    <w:p w14:paraId="3C3EB303" w14:textId="77777777" w:rsidR="00EA666A" w:rsidRPr="002E10A6" w:rsidRDefault="00EA666A" w:rsidP="00C40D71">
      <w:pPr>
        <w:widowControl/>
        <w:numPr>
          <w:ilvl w:val="0"/>
          <w:numId w:val="39"/>
        </w:numPr>
        <w:spacing w:before="120" w:after="120" w:line="312" w:lineRule="auto"/>
        <w:jc w:val="both"/>
        <w:rPr>
          <w:rFonts w:ascii="Calibri" w:hAnsi="Calibri" w:cs="Calibri"/>
        </w:rPr>
      </w:pPr>
      <w:r w:rsidRPr="002E10A6">
        <w:rPr>
          <w:rFonts w:ascii="Calibri" w:hAnsi="Calibri" w:cs="Calibri"/>
        </w:rPr>
        <w:t>Η είσοδος στο κολυμβητήριο μόνον με την επίδειξη της φοιτητικής ταυτότητας στον αρμόδιο υπάλληλο</w:t>
      </w:r>
      <w:r w:rsidR="00464641">
        <w:rPr>
          <w:rFonts w:ascii="Calibri" w:hAnsi="Calibri" w:cs="Calibri"/>
        </w:rPr>
        <w:t>.</w:t>
      </w:r>
    </w:p>
    <w:p w14:paraId="4C665906" w14:textId="77777777" w:rsidR="00EA666A" w:rsidRPr="002E10A6" w:rsidRDefault="00EA666A" w:rsidP="00C40D71">
      <w:pPr>
        <w:widowControl/>
        <w:numPr>
          <w:ilvl w:val="0"/>
          <w:numId w:val="39"/>
        </w:numPr>
        <w:spacing w:before="120" w:after="120" w:line="312" w:lineRule="auto"/>
        <w:jc w:val="both"/>
        <w:rPr>
          <w:rFonts w:ascii="Calibri" w:hAnsi="Calibri" w:cs="Calibri"/>
        </w:rPr>
      </w:pPr>
      <w:r w:rsidRPr="002E10A6">
        <w:rPr>
          <w:rFonts w:ascii="Calibri" w:hAnsi="Calibri" w:cs="Calibri"/>
        </w:rPr>
        <w:t>Η είσοδος στην πισίνα μόνον με την παρουσία καθηγητή ή ειδικευμένου προσωπικού</w:t>
      </w:r>
      <w:r w:rsidR="00464641">
        <w:rPr>
          <w:rFonts w:ascii="Calibri" w:hAnsi="Calibri" w:cs="Calibri"/>
        </w:rPr>
        <w:t>.</w:t>
      </w:r>
    </w:p>
    <w:p w14:paraId="0D721A58" w14:textId="77777777" w:rsidR="00EA666A" w:rsidRPr="002E10A6" w:rsidRDefault="00EA666A" w:rsidP="00C40D71">
      <w:pPr>
        <w:widowControl/>
        <w:numPr>
          <w:ilvl w:val="0"/>
          <w:numId w:val="39"/>
        </w:numPr>
        <w:spacing w:before="120" w:after="120" w:line="312" w:lineRule="auto"/>
        <w:jc w:val="both"/>
        <w:rPr>
          <w:rFonts w:ascii="Calibri" w:hAnsi="Calibri" w:cs="Calibri"/>
        </w:rPr>
      </w:pPr>
      <w:r w:rsidRPr="002E10A6">
        <w:rPr>
          <w:rFonts w:ascii="Calibri" w:hAnsi="Calibri" w:cs="Calibri"/>
        </w:rPr>
        <w:t>Η είσοδος στην πισίνα μόνον μετά την πραγματοποίηση προηγουμένως ντους με χρήση σαπουνιού ή σαμπουάν</w:t>
      </w:r>
      <w:r w:rsidR="00464641">
        <w:rPr>
          <w:rFonts w:ascii="Calibri" w:hAnsi="Calibri" w:cs="Calibri"/>
        </w:rPr>
        <w:t>.</w:t>
      </w:r>
    </w:p>
    <w:p w14:paraId="6D69494E" w14:textId="77777777" w:rsidR="00EA666A" w:rsidRPr="002E10A6" w:rsidRDefault="00EA666A" w:rsidP="00C40D71">
      <w:pPr>
        <w:widowControl/>
        <w:numPr>
          <w:ilvl w:val="0"/>
          <w:numId w:val="39"/>
        </w:numPr>
        <w:spacing w:before="120" w:after="120" w:line="312" w:lineRule="auto"/>
        <w:jc w:val="both"/>
        <w:rPr>
          <w:rFonts w:ascii="Calibri" w:hAnsi="Calibri" w:cs="Calibri"/>
        </w:rPr>
      </w:pPr>
      <w:r w:rsidRPr="002E10A6">
        <w:rPr>
          <w:rFonts w:ascii="Calibri" w:hAnsi="Calibri" w:cs="Calibri"/>
        </w:rPr>
        <w:t>Η είσοδος στην πισίνα σε άτομα με ειδικές ανάγκες εφόσον έχουν βεβαίωση ιατρού και συνοδεύονται από υπεύθυνο</w:t>
      </w:r>
      <w:r w:rsidR="00464641">
        <w:rPr>
          <w:rFonts w:ascii="Calibri" w:hAnsi="Calibri" w:cs="Calibri"/>
        </w:rPr>
        <w:t>.</w:t>
      </w:r>
    </w:p>
    <w:p w14:paraId="7B2E1D09" w14:textId="77777777" w:rsidR="00EA666A" w:rsidRPr="002E10A6" w:rsidRDefault="00EA666A" w:rsidP="00C40D71">
      <w:pPr>
        <w:widowControl/>
        <w:numPr>
          <w:ilvl w:val="0"/>
          <w:numId w:val="39"/>
        </w:numPr>
        <w:spacing w:before="120" w:after="120" w:line="312" w:lineRule="auto"/>
        <w:jc w:val="both"/>
        <w:rPr>
          <w:rFonts w:ascii="Calibri" w:hAnsi="Calibri" w:cs="Calibri"/>
        </w:rPr>
      </w:pPr>
      <w:r w:rsidRPr="002E10A6">
        <w:rPr>
          <w:rFonts w:ascii="Calibri" w:hAnsi="Calibri" w:cs="Calibri"/>
        </w:rPr>
        <w:t>Η είσοδος στην πισίνα, για εξάσκηση, σε ώρα μαθήματος, μετά την έγκριση των διδασκόντων.*</w:t>
      </w:r>
    </w:p>
    <w:p w14:paraId="331CCB18" w14:textId="77777777" w:rsidR="00EA666A" w:rsidRPr="00445062" w:rsidRDefault="00EA666A" w:rsidP="00EA666A">
      <w:pPr>
        <w:spacing w:before="120" w:after="120" w:line="312" w:lineRule="auto"/>
        <w:rPr>
          <w:rFonts w:ascii="Calibri" w:hAnsi="Calibri" w:cs="Calibri"/>
          <w:i/>
          <w:color w:val="000000" w:themeColor="text1"/>
        </w:rPr>
      </w:pPr>
      <w:r w:rsidRPr="00445062">
        <w:rPr>
          <w:rFonts w:ascii="Calibri" w:hAnsi="Calibri" w:cs="Calibri"/>
          <w:i/>
          <w:color w:val="000000" w:themeColor="text1"/>
        </w:rPr>
        <w:t>Δεν επιτρέπεται</w:t>
      </w:r>
      <w:r w:rsidR="00445062">
        <w:rPr>
          <w:rFonts w:ascii="Calibri" w:hAnsi="Calibri" w:cs="Calibri"/>
          <w:i/>
          <w:color w:val="000000" w:themeColor="text1"/>
        </w:rPr>
        <w:t>:</w:t>
      </w:r>
    </w:p>
    <w:p w14:paraId="72A8360D" w14:textId="77777777" w:rsidR="00EA666A" w:rsidRPr="002E10A6" w:rsidRDefault="00EA666A" w:rsidP="00737A43">
      <w:pPr>
        <w:widowControl/>
        <w:numPr>
          <w:ilvl w:val="0"/>
          <w:numId w:val="40"/>
        </w:numPr>
        <w:spacing w:before="120" w:after="120" w:line="312" w:lineRule="auto"/>
        <w:jc w:val="both"/>
        <w:rPr>
          <w:rFonts w:ascii="Calibri" w:hAnsi="Calibri" w:cs="Calibri"/>
        </w:rPr>
      </w:pPr>
      <w:r w:rsidRPr="002E10A6">
        <w:rPr>
          <w:rFonts w:ascii="Calibri" w:hAnsi="Calibri" w:cs="Calibri"/>
        </w:rPr>
        <w:t xml:space="preserve">Η είσοδος στην πισίνα σε άτομα: Με ανοικτές πληγές, σε πάσχοντες από μεταδοτικές ασθένειες, με επιληπτικές κρίσεις, υπό την επήρεια μέθης, που δεν γνωρίζουν κολύμβηση, μετά από χρήση </w:t>
      </w:r>
      <w:r w:rsidRPr="002E10A6">
        <w:rPr>
          <w:rFonts w:ascii="Calibri" w:hAnsi="Calibri" w:cs="Calibri"/>
          <w:lang w:val="en-US"/>
        </w:rPr>
        <w:t>WC</w:t>
      </w:r>
      <w:r w:rsidRPr="002E10A6">
        <w:rPr>
          <w:rFonts w:ascii="Calibri" w:hAnsi="Calibri" w:cs="Calibri"/>
        </w:rPr>
        <w:t>, χωρίς την πραγματοποίηση προηγουμένως ντους με ζεστό νερό, χωρίς «σκουφάκι», με βερμούδα, μετά από χρήση αντηλιακών και κάθε είδους αλοιφών, η κολύμβηση περισσοτέρων των15 ατόμων σε κάθε διαδρομή και 20 μικρών στην πισίνα εκμάθησης, η πραγματοποίηση καταδύσεων από τους βατήρες χωρίς την έγκριση και τη παρουσία των υπεύθυνων καθηγητών, το τρέξιμο στο χώρο γύρο από τις πισίνες, οι βουτιές στη πισίνα εκμάθησης.</w:t>
      </w:r>
    </w:p>
    <w:p w14:paraId="3A2E84DD" w14:textId="77777777" w:rsidR="00EA666A" w:rsidRPr="002E10A6" w:rsidRDefault="00EA666A" w:rsidP="00737A43">
      <w:pPr>
        <w:widowControl/>
        <w:numPr>
          <w:ilvl w:val="0"/>
          <w:numId w:val="40"/>
        </w:numPr>
        <w:spacing w:before="120" w:after="120" w:line="312" w:lineRule="auto"/>
        <w:jc w:val="both"/>
        <w:rPr>
          <w:rFonts w:ascii="Calibri" w:hAnsi="Calibri" w:cs="Calibri"/>
        </w:rPr>
      </w:pPr>
      <w:r w:rsidRPr="002E10A6">
        <w:rPr>
          <w:rFonts w:ascii="Calibri" w:hAnsi="Calibri" w:cs="Calibri"/>
        </w:rPr>
        <w:t>Η είσοδος εντός του χώρου της πισίνας σε κανέναν χωρίς λόγο</w:t>
      </w:r>
    </w:p>
    <w:p w14:paraId="25ABDABE" w14:textId="77777777" w:rsidR="00EA666A" w:rsidRPr="002E10A6" w:rsidRDefault="00EA666A" w:rsidP="00737A43">
      <w:pPr>
        <w:widowControl/>
        <w:numPr>
          <w:ilvl w:val="0"/>
          <w:numId w:val="40"/>
        </w:numPr>
        <w:spacing w:before="120" w:after="120" w:line="312" w:lineRule="auto"/>
        <w:jc w:val="both"/>
        <w:rPr>
          <w:rFonts w:ascii="Calibri" w:hAnsi="Calibri" w:cs="Calibri"/>
        </w:rPr>
      </w:pPr>
      <w:r w:rsidRPr="002E10A6">
        <w:rPr>
          <w:rFonts w:ascii="Calibri" w:hAnsi="Calibri" w:cs="Calibri"/>
        </w:rPr>
        <w:t>Η απομάκρυνση αθλητικών οργάνων ή εποπτικών μέσων χωρίς την προηγούμενη ενημέρωση του επόπτη του κολυμβητηρίου</w:t>
      </w:r>
    </w:p>
    <w:p w14:paraId="4CF3774D" w14:textId="77777777" w:rsidR="00EA666A" w:rsidRPr="00803EF7" w:rsidRDefault="00EA666A" w:rsidP="00EA666A">
      <w:pPr>
        <w:spacing w:before="120" w:after="120" w:line="312" w:lineRule="auto"/>
        <w:rPr>
          <w:rFonts w:ascii="Calibri" w:hAnsi="Calibri" w:cs="Calibri"/>
          <w:i/>
          <w:color w:val="000000" w:themeColor="text1"/>
        </w:rPr>
      </w:pPr>
      <w:r w:rsidRPr="00803EF7">
        <w:rPr>
          <w:rFonts w:ascii="Calibri" w:hAnsi="Calibri" w:cs="Calibri"/>
          <w:i/>
          <w:color w:val="000000" w:themeColor="text1"/>
        </w:rPr>
        <w:t>Συνιστάται</w:t>
      </w:r>
      <w:r w:rsidR="00803EF7" w:rsidRPr="00803EF7">
        <w:rPr>
          <w:rFonts w:ascii="Calibri" w:hAnsi="Calibri" w:cs="Calibri"/>
          <w:i/>
          <w:color w:val="000000" w:themeColor="text1"/>
        </w:rPr>
        <w:t>:</w:t>
      </w:r>
    </w:p>
    <w:p w14:paraId="33349B5E" w14:textId="77777777" w:rsidR="007649D2" w:rsidRDefault="00EA666A" w:rsidP="00737A43">
      <w:pPr>
        <w:widowControl/>
        <w:numPr>
          <w:ilvl w:val="0"/>
          <w:numId w:val="41"/>
        </w:numPr>
        <w:spacing w:before="120" w:after="120" w:line="312" w:lineRule="auto"/>
        <w:jc w:val="both"/>
        <w:rPr>
          <w:rFonts w:ascii="Calibri" w:hAnsi="Calibri" w:cs="Calibri"/>
        </w:rPr>
      </w:pPr>
      <w:r w:rsidRPr="002E10A6">
        <w:rPr>
          <w:rFonts w:ascii="Calibri" w:hAnsi="Calibri" w:cs="Calibri"/>
        </w:rPr>
        <w:t xml:space="preserve">Η χρήση αθλητικού μαγιό με ανεξίτηλα χρώματα, η χρήση </w:t>
      </w:r>
      <w:r w:rsidRPr="002E10A6">
        <w:rPr>
          <w:rFonts w:ascii="Calibri" w:hAnsi="Calibri" w:cs="Calibri"/>
          <w:lang w:val="en-US"/>
        </w:rPr>
        <w:t>WC</w:t>
      </w:r>
      <w:r w:rsidRPr="002E10A6">
        <w:rPr>
          <w:rFonts w:ascii="Calibri" w:hAnsi="Calibri" w:cs="Calibri"/>
        </w:rPr>
        <w:t xml:space="preserve"> πριν την είσοδο στην πισίνα, η ενημέρωση του υπεύθυνου της πισίνας για περιπτώσεις χρόνιων δερματοπαθειών, η χρήση πλαστικής παντόφλας.</w:t>
      </w:r>
    </w:p>
    <w:p w14:paraId="04392930" w14:textId="77777777" w:rsidR="007649D2" w:rsidRDefault="007649D2">
      <w:pPr>
        <w:widowControl/>
        <w:spacing w:after="200" w:line="276" w:lineRule="auto"/>
        <w:rPr>
          <w:rFonts w:ascii="Calibri" w:hAnsi="Calibri" w:cs="Calibri"/>
        </w:rPr>
      </w:pPr>
      <w:r>
        <w:rPr>
          <w:rFonts w:ascii="Calibri" w:hAnsi="Calibri" w:cs="Calibri"/>
        </w:rPr>
        <w:br w:type="page"/>
      </w:r>
    </w:p>
    <w:p w14:paraId="1FEDC738" w14:textId="77777777" w:rsidR="00EA666A" w:rsidRPr="002E10A6" w:rsidRDefault="00EA666A" w:rsidP="007649D2">
      <w:pPr>
        <w:widowControl/>
        <w:spacing w:before="120" w:after="120" w:line="312" w:lineRule="auto"/>
        <w:ind w:left="720"/>
        <w:jc w:val="both"/>
        <w:rPr>
          <w:rFonts w:ascii="Calibri" w:hAnsi="Calibri" w:cs="Calibri"/>
        </w:rPr>
      </w:pPr>
    </w:p>
    <w:p w14:paraId="00006C57" w14:textId="77777777" w:rsidR="00EA666A" w:rsidRPr="00803EF7" w:rsidRDefault="00EA666A" w:rsidP="00EA666A">
      <w:pPr>
        <w:spacing w:before="120" w:after="120" w:line="312" w:lineRule="auto"/>
        <w:rPr>
          <w:rFonts w:ascii="Calibri" w:hAnsi="Calibri" w:cs="Calibri"/>
          <w:i/>
          <w:color w:val="000000" w:themeColor="text1"/>
        </w:rPr>
      </w:pPr>
      <w:r w:rsidRPr="00803EF7">
        <w:rPr>
          <w:rFonts w:ascii="Calibri" w:hAnsi="Calibri" w:cs="Calibri"/>
          <w:i/>
          <w:color w:val="000000" w:themeColor="text1"/>
        </w:rPr>
        <w:t xml:space="preserve">Υποχρεώσεις των </w:t>
      </w:r>
      <w:r w:rsidR="007649D2">
        <w:rPr>
          <w:rFonts w:ascii="Calibri" w:hAnsi="Calibri" w:cs="Calibri"/>
          <w:i/>
          <w:color w:val="000000" w:themeColor="text1"/>
        </w:rPr>
        <w:t xml:space="preserve">ακαδημαϊκών </w:t>
      </w:r>
      <w:r w:rsidRPr="00803EF7">
        <w:rPr>
          <w:rFonts w:ascii="Calibri" w:hAnsi="Calibri" w:cs="Calibri"/>
          <w:i/>
          <w:color w:val="000000" w:themeColor="text1"/>
        </w:rPr>
        <w:t>εποπτών</w:t>
      </w:r>
      <w:r w:rsidR="00803EF7">
        <w:rPr>
          <w:rFonts w:ascii="Calibri" w:hAnsi="Calibri" w:cs="Calibri"/>
          <w:i/>
          <w:color w:val="000000" w:themeColor="text1"/>
        </w:rPr>
        <w:t>:</w:t>
      </w:r>
    </w:p>
    <w:p w14:paraId="2B48F38A" w14:textId="77777777" w:rsidR="00EA666A" w:rsidRPr="002E10A6" w:rsidRDefault="00EA666A" w:rsidP="00737A43">
      <w:pPr>
        <w:widowControl/>
        <w:numPr>
          <w:ilvl w:val="0"/>
          <w:numId w:val="42"/>
        </w:numPr>
        <w:spacing w:before="120" w:after="120" w:line="312" w:lineRule="auto"/>
        <w:jc w:val="both"/>
        <w:rPr>
          <w:rFonts w:ascii="Calibri" w:hAnsi="Calibri" w:cs="Calibri"/>
        </w:rPr>
      </w:pPr>
      <w:r w:rsidRPr="002E10A6">
        <w:rPr>
          <w:rFonts w:ascii="Calibri" w:hAnsi="Calibri" w:cs="Calibri"/>
        </w:rPr>
        <w:t>Είναι υπεύθυνοι για την ομαλή λειτουργία των αθλητικών εγκαταστάσεων.</w:t>
      </w:r>
    </w:p>
    <w:p w14:paraId="28B3B5E0" w14:textId="77777777" w:rsidR="00EA666A" w:rsidRPr="002E10A6" w:rsidRDefault="00EA666A" w:rsidP="00737A43">
      <w:pPr>
        <w:widowControl/>
        <w:numPr>
          <w:ilvl w:val="0"/>
          <w:numId w:val="42"/>
        </w:numPr>
        <w:spacing w:before="120" w:after="120" w:line="312" w:lineRule="auto"/>
        <w:jc w:val="both"/>
        <w:rPr>
          <w:rFonts w:ascii="Calibri" w:hAnsi="Calibri" w:cs="Calibri"/>
        </w:rPr>
      </w:pPr>
      <w:r w:rsidRPr="002E10A6">
        <w:rPr>
          <w:rFonts w:ascii="Calibri" w:hAnsi="Calibri" w:cs="Calibri"/>
        </w:rPr>
        <w:t>Συνεργάζονται με το διδακτικό προσωπικό του τμήματος, τους υπαλλήλους φύλαξης και συντήρησης και άλλο βοηθητικό προσωπικό της αντίστοιχης εγκατάστασης καθώς και με τους αρμόδιους των τεχνικών υπηρεσιών του ΔΠΘ.</w:t>
      </w:r>
    </w:p>
    <w:p w14:paraId="1155113E" w14:textId="77777777" w:rsidR="00EA666A" w:rsidRPr="002E10A6" w:rsidRDefault="00EA666A" w:rsidP="00737A43">
      <w:pPr>
        <w:widowControl/>
        <w:numPr>
          <w:ilvl w:val="0"/>
          <w:numId w:val="42"/>
        </w:numPr>
        <w:spacing w:before="120" w:after="120" w:line="312" w:lineRule="auto"/>
        <w:jc w:val="both"/>
        <w:rPr>
          <w:rFonts w:ascii="Calibri" w:hAnsi="Calibri" w:cs="Calibri"/>
        </w:rPr>
      </w:pPr>
      <w:r w:rsidRPr="002E10A6">
        <w:rPr>
          <w:rFonts w:ascii="Calibri" w:hAnsi="Calibri" w:cs="Calibri"/>
        </w:rPr>
        <w:t>Αναφέρουν εγγράφως τα προβλήματα και υποβάλλουν προτάσεις για την εύρυθμη λειτουργία των αθλητικών εγκαταστάσεων στη Γενική Συνέλευση του Τμήματος.</w:t>
      </w:r>
    </w:p>
    <w:p w14:paraId="07833A37" w14:textId="77777777" w:rsidR="00EA666A" w:rsidRPr="002E10A6" w:rsidRDefault="00EA666A" w:rsidP="00737A43">
      <w:pPr>
        <w:widowControl/>
        <w:numPr>
          <w:ilvl w:val="0"/>
          <w:numId w:val="42"/>
        </w:numPr>
        <w:spacing w:before="120" w:after="120" w:line="312" w:lineRule="auto"/>
        <w:jc w:val="both"/>
        <w:rPr>
          <w:rFonts w:ascii="Calibri" w:hAnsi="Calibri" w:cs="Calibri"/>
        </w:rPr>
      </w:pPr>
      <w:r w:rsidRPr="002E10A6">
        <w:rPr>
          <w:rFonts w:ascii="Calibri" w:hAnsi="Calibri" w:cs="Calibri"/>
        </w:rPr>
        <w:t>Με την έναρξη του χειμερινού και θερινού εξαμήνου υποβάλλουν το πρόγραμμα λειτουργίας για έγκριση στη ΓΣ του Τμήματος.</w:t>
      </w:r>
    </w:p>
    <w:p w14:paraId="505CF66B" w14:textId="77777777" w:rsidR="00EA666A" w:rsidRPr="002E10A6" w:rsidRDefault="00EA666A" w:rsidP="00737A43">
      <w:pPr>
        <w:widowControl/>
        <w:numPr>
          <w:ilvl w:val="0"/>
          <w:numId w:val="42"/>
        </w:numPr>
        <w:spacing w:before="120" w:after="120" w:line="312" w:lineRule="auto"/>
        <w:jc w:val="both"/>
        <w:rPr>
          <w:rFonts w:ascii="Calibri" w:hAnsi="Calibri" w:cs="Calibri"/>
        </w:rPr>
      </w:pPr>
      <w:r w:rsidRPr="002E10A6">
        <w:rPr>
          <w:rFonts w:ascii="Calibri" w:hAnsi="Calibri" w:cs="Calibri"/>
        </w:rPr>
        <w:t>Ανακοινώνουν με ευθύνη τους το πρόγραμμα στον φύλακα και τους υπαλλήλους του κάθε χώρου οι οποίοι είναι υπεύθυνοι για την εφαρμογή του.</w:t>
      </w:r>
    </w:p>
    <w:p w14:paraId="196647AE" w14:textId="77777777" w:rsidR="00EA666A" w:rsidRPr="002E10A6" w:rsidRDefault="00EA666A" w:rsidP="00737A43">
      <w:pPr>
        <w:widowControl/>
        <w:numPr>
          <w:ilvl w:val="0"/>
          <w:numId w:val="42"/>
        </w:numPr>
        <w:spacing w:before="120" w:after="120" w:line="312" w:lineRule="auto"/>
        <w:jc w:val="both"/>
        <w:rPr>
          <w:rFonts w:ascii="Calibri" w:hAnsi="Calibri" w:cs="Calibri"/>
        </w:rPr>
      </w:pPr>
      <w:r w:rsidRPr="002E10A6">
        <w:rPr>
          <w:rFonts w:ascii="Calibri" w:hAnsi="Calibri" w:cs="Calibri"/>
        </w:rPr>
        <w:t>Το πρόγραμμα αναρτάται, στον πίνακα ανακοινώσεων της αντίστοιχης αθλητικής εγκατάστασης, από τους επόπτες της αθλητικής εγκατάστασης.</w:t>
      </w:r>
    </w:p>
    <w:p w14:paraId="03D8ABC4" w14:textId="77777777" w:rsidR="00EA666A" w:rsidRPr="002E10A6" w:rsidRDefault="00EA666A" w:rsidP="00EA666A">
      <w:pPr>
        <w:spacing w:before="120" w:after="120" w:line="312" w:lineRule="auto"/>
        <w:rPr>
          <w:rFonts w:ascii="Calibri" w:hAnsi="Calibri" w:cs="Calibri"/>
        </w:rPr>
      </w:pPr>
    </w:p>
    <w:p w14:paraId="2A42319B" w14:textId="77777777" w:rsidR="00EA666A" w:rsidRPr="00772FFC" w:rsidRDefault="00EA666A" w:rsidP="00EA666A">
      <w:pPr>
        <w:spacing w:before="120" w:after="120" w:line="312" w:lineRule="auto"/>
        <w:rPr>
          <w:rFonts w:ascii="Calibri" w:hAnsi="Calibri" w:cs="Calibri"/>
          <w:i/>
          <w:sz w:val="22"/>
          <w:szCs w:val="22"/>
        </w:rPr>
      </w:pPr>
      <w:r w:rsidRPr="00772FFC">
        <w:rPr>
          <w:rFonts w:ascii="Calibri" w:hAnsi="Calibri" w:cs="Calibri"/>
          <w:i/>
          <w:sz w:val="22"/>
          <w:szCs w:val="22"/>
        </w:rPr>
        <w:t xml:space="preserve">*Οι ώρες εξάσκησης των φοιτητών-τριών εκτός ωρολογίου προγράμματος θα ορίζονται από τον επόπτη, σε συνεργασία με το </w:t>
      </w:r>
      <w:r w:rsidR="00772FFC">
        <w:rPr>
          <w:rFonts w:ascii="Calibri" w:hAnsi="Calibri" w:cs="Calibri"/>
          <w:i/>
          <w:sz w:val="22"/>
          <w:szCs w:val="22"/>
        </w:rPr>
        <w:t>Σ</w:t>
      </w:r>
      <w:r w:rsidRPr="00772FFC">
        <w:rPr>
          <w:rFonts w:ascii="Calibri" w:hAnsi="Calibri" w:cs="Calibri"/>
          <w:i/>
          <w:sz w:val="22"/>
          <w:szCs w:val="22"/>
        </w:rPr>
        <w:t xml:space="preserve">ύλλογο </w:t>
      </w:r>
      <w:r w:rsidR="00772FFC">
        <w:rPr>
          <w:rFonts w:ascii="Calibri" w:hAnsi="Calibri" w:cs="Calibri"/>
          <w:i/>
          <w:sz w:val="22"/>
          <w:szCs w:val="22"/>
        </w:rPr>
        <w:t>Φοιτητών ‘’Σπύρος Λούης’’</w:t>
      </w:r>
    </w:p>
    <w:p w14:paraId="4875D203" w14:textId="77777777" w:rsidR="00EA666A" w:rsidRDefault="00EA666A" w:rsidP="00EA666A">
      <w:pPr>
        <w:spacing w:before="120" w:after="120" w:line="312" w:lineRule="auto"/>
        <w:rPr>
          <w:rFonts w:ascii="Calibri" w:hAnsi="Calibri" w:cs="Calibri"/>
          <w:sz w:val="20"/>
          <w:szCs w:val="20"/>
        </w:rPr>
      </w:pPr>
    </w:p>
    <w:p w14:paraId="6B069A99" w14:textId="77777777" w:rsidR="00EA666A" w:rsidRDefault="00EA666A" w:rsidP="00EA666A">
      <w:pPr>
        <w:widowControl/>
        <w:spacing w:before="120" w:after="120" w:line="312" w:lineRule="auto"/>
        <w:rPr>
          <w:rFonts w:asciiTheme="minorHAnsi" w:hAnsiTheme="minorHAnsi" w:cstheme="minorHAnsi"/>
          <w:b/>
        </w:rPr>
      </w:pPr>
      <w:r>
        <w:rPr>
          <w:rFonts w:asciiTheme="minorHAnsi" w:hAnsiTheme="minorHAnsi" w:cstheme="minorHAnsi"/>
          <w:b/>
        </w:rPr>
        <w:br w:type="page"/>
      </w:r>
    </w:p>
    <w:p w14:paraId="7765D3CB" w14:textId="77777777" w:rsidR="00EA666A" w:rsidRDefault="00EA666A" w:rsidP="00EA666A">
      <w:pPr>
        <w:spacing w:before="120" w:after="120" w:line="312" w:lineRule="auto"/>
        <w:jc w:val="center"/>
        <w:rPr>
          <w:rFonts w:ascii="Arial" w:hAnsi="Arial" w:cs="Arial"/>
          <w:sz w:val="28"/>
          <w:szCs w:val="28"/>
        </w:rPr>
      </w:pPr>
    </w:p>
    <w:tbl>
      <w:tblPr>
        <w:tblStyle w:val="ab"/>
        <w:tblW w:w="12192" w:type="dxa"/>
        <w:tblInd w:w="-1452" w:type="dxa"/>
        <w:shd w:val="clear" w:color="auto" w:fill="D9D9D9" w:themeFill="background1" w:themeFillShade="D9"/>
        <w:tblLook w:val="04A0" w:firstRow="1" w:lastRow="0" w:firstColumn="1" w:lastColumn="0" w:noHBand="0" w:noVBand="1"/>
      </w:tblPr>
      <w:tblGrid>
        <w:gridCol w:w="12192"/>
      </w:tblGrid>
      <w:tr w:rsidR="00803EF7" w14:paraId="7F41CBD7" w14:textId="77777777" w:rsidTr="00772FFC">
        <w:tc>
          <w:tcPr>
            <w:tcW w:w="12192" w:type="dxa"/>
            <w:tcBorders>
              <w:top w:val="nil"/>
              <w:left w:val="nil"/>
              <w:bottom w:val="nil"/>
              <w:right w:val="nil"/>
            </w:tcBorders>
            <w:shd w:val="clear" w:color="auto" w:fill="D9D9D9" w:themeFill="background1" w:themeFillShade="D9"/>
          </w:tcPr>
          <w:p w14:paraId="187B0876" w14:textId="77777777" w:rsidR="00803EF7" w:rsidRPr="005F0B7B" w:rsidRDefault="00803EF7" w:rsidP="00772FFC">
            <w:pPr>
              <w:pStyle w:val="10"/>
              <w:widowControl w:val="0"/>
              <w:spacing w:after="0" w:line="312" w:lineRule="auto"/>
              <w:ind w:right="40"/>
              <w:mirrorIndents/>
              <w:jc w:val="center"/>
              <w:rPr>
                <w:rStyle w:val="normalchar1"/>
                <w:rFonts w:asciiTheme="minorHAnsi" w:hAnsiTheme="minorHAnsi" w:cstheme="minorHAnsi"/>
                <w:b/>
                <w:bCs/>
                <w:color w:val="365F91" w:themeColor="accent1" w:themeShade="BF"/>
                <w:sz w:val="28"/>
                <w:szCs w:val="24"/>
              </w:rPr>
            </w:pPr>
            <w:r w:rsidRPr="005F0B7B">
              <w:rPr>
                <w:rStyle w:val="normalchar1"/>
                <w:rFonts w:asciiTheme="minorHAnsi" w:hAnsiTheme="minorHAnsi" w:cstheme="minorHAnsi"/>
                <w:b/>
                <w:bCs/>
                <w:color w:val="365F91" w:themeColor="accent1" w:themeShade="BF"/>
                <w:sz w:val="28"/>
                <w:szCs w:val="24"/>
              </w:rPr>
              <w:t xml:space="preserve">ΚΕΦΑΛΑΙΟ </w:t>
            </w:r>
            <w:r>
              <w:rPr>
                <w:rStyle w:val="normalchar1"/>
                <w:rFonts w:asciiTheme="minorHAnsi" w:hAnsiTheme="minorHAnsi" w:cstheme="minorHAnsi"/>
                <w:b/>
                <w:bCs/>
                <w:color w:val="365F91" w:themeColor="accent1" w:themeShade="BF"/>
                <w:sz w:val="28"/>
                <w:szCs w:val="24"/>
              </w:rPr>
              <w:t>ΣΤ</w:t>
            </w:r>
            <w:r w:rsidRPr="005F0B7B">
              <w:rPr>
                <w:rStyle w:val="normalchar1"/>
                <w:rFonts w:asciiTheme="minorHAnsi" w:hAnsiTheme="minorHAnsi" w:cstheme="minorHAnsi"/>
                <w:b/>
                <w:bCs/>
                <w:color w:val="365F91" w:themeColor="accent1" w:themeShade="BF"/>
                <w:sz w:val="28"/>
                <w:szCs w:val="24"/>
              </w:rPr>
              <w:t xml:space="preserve">’ </w:t>
            </w:r>
          </w:p>
          <w:p w14:paraId="43005821" w14:textId="77777777" w:rsidR="00803EF7" w:rsidRPr="00803EF7" w:rsidRDefault="00803EF7" w:rsidP="00E210B7">
            <w:pPr>
              <w:pStyle w:val="10"/>
              <w:widowControl w:val="0"/>
              <w:spacing w:after="0" w:line="312" w:lineRule="auto"/>
              <w:ind w:right="40"/>
              <w:mirrorIndents/>
              <w:jc w:val="center"/>
              <w:rPr>
                <w:rStyle w:val="normalchar1"/>
                <w:rFonts w:asciiTheme="minorHAnsi" w:hAnsiTheme="minorHAnsi" w:cstheme="minorHAnsi"/>
                <w:b/>
                <w:bCs/>
                <w:color w:val="244061" w:themeColor="accent1" w:themeShade="80"/>
                <w:sz w:val="32"/>
                <w:szCs w:val="24"/>
              </w:rPr>
            </w:pPr>
            <w:r w:rsidRPr="00803EF7">
              <w:rPr>
                <w:rStyle w:val="normalchar1"/>
                <w:rFonts w:asciiTheme="minorHAnsi" w:hAnsiTheme="minorHAnsi" w:cstheme="minorHAnsi"/>
                <w:b/>
                <w:bCs/>
                <w:color w:val="365F91" w:themeColor="accent1" w:themeShade="BF"/>
                <w:sz w:val="28"/>
                <w:szCs w:val="24"/>
              </w:rPr>
              <w:t xml:space="preserve">Λειτουργία </w:t>
            </w:r>
            <w:r w:rsidR="002B2161">
              <w:rPr>
                <w:rStyle w:val="normalchar1"/>
                <w:rFonts w:asciiTheme="minorHAnsi" w:hAnsiTheme="minorHAnsi" w:cstheme="minorHAnsi"/>
                <w:b/>
                <w:bCs/>
                <w:color w:val="365F91" w:themeColor="accent1" w:themeShade="BF"/>
                <w:sz w:val="28"/>
                <w:szCs w:val="24"/>
              </w:rPr>
              <w:t xml:space="preserve">Αιθουσών </w:t>
            </w:r>
            <w:r w:rsidR="00E210B7">
              <w:rPr>
                <w:rStyle w:val="normalchar1"/>
                <w:rFonts w:asciiTheme="minorHAnsi" w:hAnsiTheme="minorHAnsi" w:cstheme="minorHAnsi"/>
                <w:b/>
                <w:bCs/>
                <w:color w:val="365F91" w:themeColor="accent1" w:themeShade="BF"/>
                <w:sz w:val="28"/>
                <w:szCs w:val="24"/>
              </w:rPr>
              <w:t xml:space="preserve">Υπολογιστών </w:t>
            </w:r>
            <w:r w:rsidRPr="00803EF7">
              <w:rPr>
                <w:rStyle w:val="normalchar1"/>
                <w:rFonts w:asciiTheme="minorHAnsi" w:hAnsiTheme="minorHAnsi" w:cstheme="minorHAnsi"/>
                <w:b/>
                <w:bCs/>
                <w:color w:val="365F91" w:themeColor="accent1" w:themeShade="BF"/>
                <w:sz w:val="28"/>
                <w:szCs w:val="24"/>
              </w:rPr>
              <w:t xml:space="preserve"> </w:t>
            </w:r>
          </w:p>
        </w:tc>
      </w:tr>
    </w:tbl>
    <w:p w14:paraId="1A35FFDA" w14:textId="77777777" w:rsidR="00803EF7" w:rsidRPr="00FA458E" w:rsidRDefault="00803EF7" w:rsidP="00803EF7">
      <w:pPr>
        <w:pStyle w:val="10"/>
        <w:widowControl w:val="0"/>
        <w:spacing w:before="120" w:after="120" w:line="312" w:lineRule="auto"/>
        <w:ind w:right="40"/>
        <w:mirrorIndents/>
        <w:jc w:val="center"/>
        <w:rPr>
          <w:rStyle w:val="normalchar1"/>
          <w:rFonts w:asciiTheme="minorHAnsi" w:hAnsiTheme="minorHAnsi" w:cstheme="minorHAnsi"/>
          <w:b/>
          <w:bCs/>
          <w:color w:val="244061" w:themeColor="accent1" w:themeShade="80"/>
          <w:sz w:val="24"/>
          <w:szCs w:val="24"/>
        </w:rPr>
      </w:pPr>
    </w:p>
    <w:p w14:paraId="24A514B4" w14:textId="77777777" w:rsidR="007B5CFC" w:rsidRDefault="007B5CFC" w:rsidP="007B5CFC">
      <w:pPr>
        <w:spacing w:before="120" w:after="120" w:line="312" w:lineRule="auto"/>
        <w:ind w:firstLine="357"/>
        <w:jc w:val="both"/>
        <w:rPr>
          <w:rFonts w:asciiTheme="minorHAnsi" w:hAnsiTheme="minorHAnsi" w:cstheme="minorHAnsi"/>
        </w:rPr>
      </w:pPr>
      <w:r>
        <w:rPr>
          <w:rFonts w:asciiTheme="minorHAnsi" w:hAnsiTheme="minorHAnsi" w:cstheme="minorHAnsi"/>
        </w:rPr>
        <w:t xml:space="preserve">Οι αίθουσες </w:t>
      </w:r>
      <w:r w:rsidR="00E210B7">
        <w:rPr>
          <w:rFonts w:asciiTheme="minorHAnsi" w:hAnsiTheme="minorHAnsi" w:cstheme="minorHAnsi"/>
        </w:rPr>
        <w:t>υπολογιστών</w:t>
      </w:r>
      <w:r w:rsidRPr="00DD638B">
        <w:rPr>
          <w:rFonts w:asciiTheme="minorHAnsi" w:hAnsiTheme="minorHAnsi" w:cstheme="minorHAnsi"/>
        </w:rPr>
        <w:t xml:space="preserve"> είναι εξοπλισμέν</w:t>
      </w:r>
      <w:r>
        <w:rPr>
          <w:rFonts w:asciiTheme="minorHAnsi" w:hAnsiTheme="minorHAnsi" w:cstheme="minorHAnsi"/>
        </w:rPr>
        <w:t>ες</w:t>
      </w:r>
      <w:r w:rsidRPr="00DD638B">
        <w:rPr>
          <w:rFonts w:asciiTheme="minorHAnsi" w:hAnsiTheme="minorHAnsi" w:cstheme="minorHAnsi"/>
        </w:rPr>
        <w:t xml:space="preserve"> με </w:t>
      </w:r>
      <w:r w:rsidR="00E210B7">
        <w:rPr>
          <w:rFonts w:asciiTheme="minorHAnsi" w:hAnsiTheme="minorHAnsi" w:cstheme="minorHAnsi"/>
        </w:rPr>
        <w:t>σταθερούς</w:t>
      </w:r>
      <w:r w:rsidRPr="00DD638B">
        <w:rPr>
          <w:rFonts w:asciiTheme="minorHAnsi" w:hAnsiTheme="minorHAnsi" w:cstheme="minorHAnsi"/>
        </w:rPr>
        <w:t xml:space="preserve"> υπολογιστές </w:t>
      </w:r>
      <w:r>
        <w:rPr>
          <w:rFonts w:asciiTheme="minorHAnsi" w:hAnsiTheme="minorHAnsi" w:cstheme="minorHAnsi"/>
        </w:rPr>
        <w:t>και</w:t>
      </w:r>
      <w:r w:rsidRPr="00DD638B">
        <w:rPr>
          <w:rFonts w:asciiTheme="minorHAnsi" w:hAnsiTheme="minorHAnsi" w:cstheme="minorHAnsi"/>
        </w:rPr>
        <w:t xml:space="preserve"> </w:t>
      </w:r>
      <w:proofErr w:type="spellStart"/>
      <w:r w:rsidRPr="00DD638B">
        <w:rPr>
          <w:rFonts w:asciiTheme="minorHAnsi" w:hAnsiTheme="minorHAnsi" w:cstheme="minorHAnsi"/>
        </w:rPr>
        <w:t>διέπονται</w:t>
      </w:r>
      <w:proofErr w:type="spellEnd"/>
      <w:r w:rsidRPr="00DD638B">
        <w:rPr>
          <w:rFonts w:asciiTheme="minorHAnsi" w:hAnsiTheme="minorHAnsi" w:cstheme="minorHAnsi"/>
        </w:rPr>
        <w:t xml:space="preserve"> από κανονισμό λειτουργίας. </w:t>
      </w:r>
    </w:p>
    <w:p w14:paraId="6C18144E" w14:textId="77777777" w:rsidR="007B5CFC" w:rsidRPr="00445062" w:rsidRDefault="007B5CFC" w:rsidP="007B5CFC">
      <w:pPr>
        <w:spacing w:line="312" w:lineRule="auto"/>
        <w:jc w:val="center"/>
        <w:rPr>
          <w:rFonts w:ascii="Calibri" w:hAnsi="Calibri" w:cs="Calibri"/>
          <w:b/>
          <w:color w:val="365F91"/>
        </w:rPr>
      </w:pPr>
      <w:r w:rsidRPr="00445062">
        <w:rPr>
          <w:rFonts w:ascii="Calibri" w:hAnsi="Calibri" w:cs="Calibri"/>
          <w:b/>
          <w:color w:val="365F91"/>
        </w:rPr>
        <w:t xml:space="preserve">Άρθρο </w:t>
      </w:r>
      <w:r>
        <w:rPr>
          <w:rFonts w:ascii="Calibri" w:hAnsi="Calibri" w:cs="Calibri"/>
          <w:b/>
          <w:color w:val="365F91"/>
        </w:rPr>
        <w:t>1</w:t>
      </w:r>
    </w:p>
    <w:p w14:paraId="72CFE925" w14:textId="77777777" w:rsidR="007B5CFC" w:rsidRPr="00803EF7" w:rsidRDefault="007B5CFC" w:rsidP="007B5CFC">
      <w:pPr>
        <w:spacing w:line="312" w:lineRule="auto"/>
        <w:jc w:val="center"/>
        <w:rPr>
          <w:rFonts w:ascii="Calibri" w:hAnsi="Calibri" w:cs="Calibri"/>
          <w:b/>
          <w:color w:val="365F91"/>
        </w:rPr>
      </w:pPr>
      <w:r>
        <w:rPr>
          <w:rFonts w:ascii="Calibri" w:hAnsi="Calibri" w:cs="Calibri"/>
          <w:b/>
          <w:color w:val="365F91"/>
        </w:rPr>
        <w:t xml:space="preserve">Ώρες χρήσης Αιθουσών </w:t>
      </w:r>
      <w:r w:rsidR="002C541B">
        <w:rPr>
          <w:rFonts w:ascii="Calibri" w:hAnsi="Calibri" w:cs="Calibri"/>
          <w:b/>
          <w:color w:val="365F91"/>
        </w:rPr>
        <w:t>Υπολογιστών</w:t>
      </w:r>
    </w:p>
    <w:p w14:paraId="2D30378A" w14:textId="77777777" w:rsidR="00EA666A" w:rsidRPr="00021369" w:rsidRDefault="00EA666A" w:rsidP="00803EF7">
      <w:pPr>
        <w:pStyle w:val="Web"/>
        <w:spacing w:before="120" w:beforeAutospacing="0" w:after="120" w:afterAutospacing="0" w:line="312" w:lineRule="auto"/>
        <w:ind w:firstLine="357"/>
        <w:jc w:val="both"/>
        <w:rPr>
          <w:rFonts w:asciiTheme="minorHAnsi" w:hAnsiTheme="minorHAnsi" w:cstheme="minorHAnsi"/>
        </w:rPr>
      </w:pPr>
      <w:r w:rsidRPr="00021369">
        <w:rPr>
          <w:rFonts w:asciiTheme="minorHAnsi" w:hAnsiTheme="minorHAnsi" w:cstheme="minorHAnsi"/>
        </w:rPr>
        <w:t>Το ημερήσιο πρόγραμμα</w:t>
      </w:r>
      <w:r w:rsidR="002B2161" w:rsidRPr="00021369">
        <w:rPr>
          <w:rFonts w:asciiTheme="minorHAnsi" w:hAnsiTheme="minorHAnsi" w:cstheme="minorHAnsi"/>
        </w:rPr>
        <w:t xml:space="preserve"> των αιθουσών</w:t>
      </w:r>
      <w:r w:rsidRPr="00021369">
        <w:rPr>
          <w:rFonts w:asciiTheme="minorHAnsi" w:hAnsiTheme="minorHAnsi" w:cstheme="minorHAnsi"/>
        </w:rPr>
        <w:t xml:space="preserve"> </w:t>
      </w:r>
      <w:r w:rsidR="00E210B7">
        <w:rPr>
          <w:rFonts w:asciiTheme="minorHAnsi" w:hAnsiTheme="minorHAnsi" w:cstheme="minorHAnsi"/>
        </w:rPr>
        <w:t>υπολογιστών</w:t>
      </w:r>
      <w:r w:rsidR="007B5CFC" w:rsidRPr="00021369">
        <w:rPr>
          <w:rFonts w:asciiTheme="minorHAnsi" w:hAnsiTheme="minorHAnsi" w:cstheme="minorHAnsi"/>
        </w:rPr>
        <w:t xml:space="preserve"> </w:t>
      </w:r>
      <w:r w:rsidRPr="00021369">
        <w:rPr>
          <w:rFonts w:asciiTheme="minorHAnsi" w:hAnsiTheme="minorHAnsi" w:cstheme="minorHAnsi"/>
        </w:rPr>
        <w:t>αποτελείται από τις ώρες διδασκαλίας κατά τις οποίες οι φοιτητές χρησιμοποιούν τον εξοπλισμό για την ανάπτυξη των δεξιοτήτων</w:t>
      </w:r>
      <w:r w:rsidR="002C541B">
        <w:rPr>
          <w:rFonts w:asciiTheme="minorHAnsi" w:hAnsiTheme="minorHAnsi" w:cstheme="minorHAnsi"/>
        </w:rPr>
        <w:t xml:space="preserve"> τους στις Τεχνολογίες Πληροφορίας και Επικοινωνίας (ΤΠΕ)</w:t>
      </w:r>
      <w:r w:rsidRPr="00021369">
        <w:rPr>
          <w:rFonts w:asciiTheme="minorHAnsi" w:hAnsiTheme="minorHAnsi" w:cstheme="minorHAnsi"/>
        </w:rPr>
        <w:t>.</w:t>
      </w:r>
    </w:p>
    <w:p w14:paraId="2DCF6FCB" w14:textId="77777777" w:rsidR="00EA666A" w:rsidRPr="00DD638B" w:rsidRDefault="00EA666A" w:rsidP="00803EF7">
      <w:pPr>
        <w:pStyle w:val="Web"/>
        <w:spacing w:before="120" w:beforeAutospacing="0" w:after="120" w:afterAutospacing="0" w:line="312" w:lineRule="auto"/>
        <w:ind w:firstLine="357"/>
        <w:jc w:val="both"/>
        <w:rPr>
          <w:rFonts w:asciiTheme="minorHAnsi" w:hAnsiTheme="minorHAnsi" w:cstheme="minorHAnsi"/>
        </w:rPr>
      </w:pPr>
      <w:r w:rsidRPr="00021369">
        <w:rPr>
          <w:rFonts w:asciiTheme="minorHAnsi" w:hAnsiTheme="minorHAnsi" w:cstheme="minorHAnsi"/>
        </w:rPr>
        <w:t xml:space="preserve">Οι ώρες λειτουργίας είναι </w:t>
      </w:r>
      <w:r w:rsidR="002C541B">
        <w:rPr>
          <w:rFonts w:asciiTheme="minorHAnsi" w:hAnsiTheme="minorHAnsi" w:cstheme="minorHAnsi"/>
        </w:rPr>
        <w:t>σύμφωνες με το πρόγραμμα σπουδών</w:t>
      </w:r>
      <w:r w:rsidRPr="00021369">
        <w:rPr>
          <w:rFonts w:asciiTheme="minorHAnsi" w:hAnsiTheme="minorHAnsi" w:cstheme="minorHAnsi"/>
        </w:rPr>
        <w:t>.</w:t>
      </w:r>
    </w:p>
    <w:p w14:paraId="0A007D3D" w14:textId="77777777" w:rsidR="00CA63DF" w:rsidRDefault="00CA63DF" w:rsidP="00CA63DF">
      <w:pPr>
        <w:spacing w:line="312" w:lineRule="auto"/>
        <w:jc w:val="center"/>
        <w:rPr>
          <w:rFonts w:ascii="Calibri" w:hAnsi="Calibri" w:cs="Calibri"/>
          <w:b/>
          <w:color w:val="365F91"/>
        </w:rPr>
      </w:pPr>
    </w:p>
    <w:p w14:paraId="4FD1535E" w14:textId="77777777" w:rsidR="00CA63DF" w:rsidRPr="00445062" w:rsidRDefault="00CA63DF" w:rsidP="00CA63DF">
      <w:pPr>
        <w:spacing w:line="312" w:lineRule="auto"/>
        <w:jc w:val="center"/>
        <w:rPr>
          <w:rFonts w:ascii="Calibri" w:hAnsi="Calibri" w:cs="Calibri"/>
          <w:b/>
          <w:color w:val="365F91"/>
        </w:rPr>
      </w:pPr>
      <w:r w:rsidRPr="00445062">
        <w:rPr>
          <w:rFonts w:ascii="Calibri" w:hAnsi="Calibri" w:cs="Calibri"/>
          <w:b/>
          <w:color w:val="365F91"/>
        </w:rPr>
        <w:t xml:space="preserve">Άρθρο </w:t>
      </w:r>
      <w:r w:rsidR="007B5CFC">
        <w:rPr>
          <w:rFonts w:ascii="Calibri" w:hAnsi="Calibri" w:cs="Calibri"/>
          <w:b/>
          <w:color w:val="365F91"/>
        </w:rPr>
        <w:t>2</w:t>
      </w:r>
    </w:p>
    <w:p w14:paraId="2C781E8F" w14:textId="77777777" w:rsidR="00916487" w:rsidRPr="00DD638B" w:rsidRDefault="007B5CFC" w:rsidP="00916487">
      <w:pPr>
        <w:pStyle w:val="1"/>
        <w:spacing w:before="120" w:after="120" w:line="312" w:lineRule="auto"/>
        <w:jc w:val="center"/>
        <w:rPr>
          <w:rFonts w:asciiTheme="minorHAnsi" w:hAnsiTheme="minorHAnsi" w:cstheme="minorHAnsi"/>
          <w:bCs w:val="0"/>
          <w:sz w:val="24"/>
          <w:szCs w:val="24"/>
        </w:rPr>
      </w:pPr>
      <w:r>
        <w:rPr>
          <w:rFonts w:asciiTheme="minorHAnsi" w:hAnsiTheme="minorHAnsi" w:cstheme="minorHAnsi"/>
          <w:bCs w:val="0"/>
          <w:sz w:val="24"/>
          <w:szCs w:val="24"/>
        </w:rPr>
        <w:t>Δικαιώματα</w:t>
      </w:r>
      <w:r w:rsidR="00916487">
        <w:rPr>
          <w:rFonts w:asciiTheme="minorHAnsi" w:hAnsiTheme="minorHAnsi" w:cstheme="minorHAnsi"/>
          <w:bCs w:val="0"/>
          <w:sz w:val="24"/>
          <w:szCs w:val="24"/>
        </w:rPr>
        <w:t xml:space="preserve"> χ</w:t>
      </w:r>
      <w:r w:rsidR="00916487" w:rsidRPr="00DD638B">
        <w:rPr>
          <w:rFonts w:asciiTheme="minorHAnsi" w:hAnsiTheme="minorHAnsi" w:cstheme="minorHAnsi"/>
          <w:bCs w:val="0"/>
          <w:sz w:val="24"/>
          <w:szCs w:val="24"/>
        </w:rPr>
        <w:t>ρήση</w:t>
      </w:r>
      <w:r w:rsidR="00916487">
        <w:rPr>
          <w:rFonts w:asciiTheme="minorHAnsi" w:hAnsiTheme="minorHAnsi" w:cstheme="minorHAnsi"/>
          <w:bCs w:val="0"/>
          <w:sz w:val="24"/>
          <w:szCs w:val="24"/>
        </w:rPr>
        <w:t>ς</w:t>
      </w:r>
      <w:r w:rsidR="00916487" w:rsidRPr="00DD638B">
        <w:rPr>
          <w:rFonts w:asciiTheme="minorHAnsi" w:hAnsiTheme="minorHAnsi" w:cstheme="minorHAnsi"/>
          <w:bCs w:val="0"/>
          <w:sz w:val="24"/>
          <w:szCs w:val="24"/>
        </w:rPr>
        <w:t xml:space="preserve"> </w:t>
      </w:r>
      <w:r w:rsidR="002B2161">
        <w:rPr>
          <w:rFonts w:asciiTheme="minorHAnsi" w:hAnsiTheme="minorHAnsi" w:cstheme="minorHAnsi"/>
          <w:bCs w:val="0"/>
          <w:sz w:val="24"/>
          <w:szCs w:val="24"/>
        </w:rPr>
        <w:t xml:space="preserve">των Αιθουσών </w:t>
      </w:r>
      <w:r w:rsidR="002C541B">
        <w:rPr>
          <w:rFonts w:asciiTheme="minorHAnsi" w:hAnsiTheme="minorHAnsi" w:cstheme="minorHAnsi"/>
          <w:bCs w:val="0"/>
          <w:sz w:val="24"/>
          <w:szCs w:val="24"/>
        </w:rPr>
        <w:t>Υπολογιστών</w:t>
      </w:r>
    </w:p>
    <w:p w14:paraId="17390C86" w14:textId="77777777" w:rsidR="00EA666A" w:rsidRPr="00DD638B" w:rsidRDefault="00916487" w:rsidP="00916487">
      <w:pPr>
        <w:pStyle w:val="Web"/>
        <w:spacing w:before="120" w:beforeAutospacing="0" w:after="120" w:afterAutospacing="0" w:line="312" w:lineRule="auto"/>
        <w:ind w:firstLine="284"/>
        <w:jc w:val="both"/>
        <w:rPr>
          <w:rFonts w:asciiTheme="minorHAnsi" w:hAnsiTheme="minorHAnsi" w:cstheme="minorHAnsi"/>
        </w:rPr>
      </w:pPr>
      <w:r>
        <w:rPr>
          <w:rFonts w:asciiTheme="minorHAnsi" w:hAnsiTheme="minorHAnsi" w:cstheme="minorHAnsi"/>
        </w:rPr>
        <w:t>Κάθε χ</w:t>
      </w:r>
      <w:r w:rsidR="00EA666A" w:rsidRPr="00DD638B">
        <w:rPr>
          <w:rFonts w:asciiTheme="minorHAnsi" w:hAnsiTheme="minorHAnsi" w:cstheme="minorHAnsi"/>
        </w:rPr>
        <w:t xml:space="preserve">ρήστης που χρησιμοποιεί </w:t>
      </w:r>
      <w:r w:rsidR="002B2161">
        <w:rPr>
          <w:rFonts w:asciiTheme="minorHAnsi" w:hAnsiTheme="minorHAnsi" w:cstheme="minorHAnsi"/>
        </w:rPr>
        <w:t xml:space="preserve">τις αίθουσες </w:t>
      </w:r>
      <w:r w:rsidR="002C541B">
        <w:rPr>
          <w:rFonts w:asciiTheme="minorHAnsi" w:hAnsiTheme="minorHAnsi" w:cstheme="minorHAnsi"/>
        </w:rPr>
        <w:t xml:space="preserve">υπολογιστών στο πλαίσιο διδασκαλίας </w:t>
      </w:r>
      <w:r w:rsidR="00EA666A" w:rsidRPr="00DD638B">
        <w:rPr>
          <w:rFonts w:asciiTheme="minorHAnsi" w:hAnsiTheme="minorHAnsi" w:cstheme="minorHAnsi"/>
        </w:rPr>
        <w:t xml:space="preserve"> </w:t>
      </w:r>
      <w:r w:rsidR="002C541B">
        <w:rPr>
          <w:rFonts w:asciiTheme="minorHAnsi" w:hAnsiTheme="minorHAnsi" w:cstheme="minorHAnsi"/>
        </w:rPr>
        <w:t xml:space="preserve">μαθημάτων ΤΠΕ </w:t>
      </w:r>
      <w:r w:rsidR="00EA666A" w:rsidRPr="00DD638B">
        <w:rPr>
          <w:rFonts w:asciiTheme="minorHAnsi" w:hAnsiTheme="minorHAnsi" w:cstheme="minorHAnsi"/>
        </w:rPr>
        <w:t>θα πρ</w:t>
      </w:r>
      <w:r w:rsidR="00180F75">
        <w:rPr>
          <w:rFonts w:asciiTheme="minorHAnsi" w:hAnsiTheme="minorHAnsi" w:cstheme="minorHAnsi"/>
        </w:rPr>
        <w:t>έπει να γνωρίζει και να τηρεί τις</w:t>
      </w:r>
      <w:r w:rsidR="00EA666A" w:rsidRPr="00DD638B">
        <w:rPr>
          <w:rFonts w:asciiTheme="minorHAnsi" w:hAnsiTheme="minorHAnsi" w:cstheme="minorHAnsi"/>
        </w:rPr>
        <w:t xml:space="preserve"> ακόλουθ</w:t>
      </w:r>
      <w:r w:rsidR="00180F75">
        <w:rPr>
          <w:rFonts w:asciiTheme="minorHAnsi" w:hAnsiTheme="minorHAnsi" w:cstheme="minorHAnsi"/>
        </w:rPr>
        <w:t>ες αρχές χρήσης</w:t>
      </w:r>
      <w:r w:rsidR="00EA666A" w:rsidRPr="00DD638B">
        <w:rPr>
          <w:rFonts w:asciiTheme="minorHAnsi" w:hAnsiTheme="minorHAnsi" w:cstheme="minorHAnsi"/>
        </w:rPr>
        <w:t>:</w:t>
      </w:r>
    </w:p>
    <w:p w14:paraId="02A2297B" w14:textId="77777777" w:rsidR="00EA666A" w:rsidRPr="00DD638B" w:rsidRDefault="002C541B" w:rsidP="007B5CFC">
      <w:pPr>
        <w:widowControl/>
        <w:numPr>
          <w:ilvl w:val="0"/>
          <w:numId w:val="50"/>
        </w:numPr>
        <w:spacing w:before="120" w:after="120" w:line="312" w:lineRule="auto"/>
        <w:jc w:val="both"/>
        <w:rPr>
          <w:rFonts w:asciiTheme="minorHAnsi" w:hAnsiTheme="minorHAnsi" w:cstheme="minorHAnsi"/>
        </w:rPr>
      </w:pPr>
      <w:r>
        <w:rPr>
          <w:rFonts w:asciiTheme="minorHAnsi" w:hAnsiTheme="minorHAnsi" w:cstheme="minorHAnsi"/>
        </w:rPr>
        <w:t xml:space="preserve">Τις αίθουσες υπολογιστών </w:t>
      </w:r>
      <w:r w:rsidR="00EA666A" w:rsidRPr="00DD638B">
        <w:rPr>
          <w:rFonts w:asciiTheme="minorHAnsi" w:hAnsiTheme="minorHAnsi" w:cstheme="minorHAnsi"/>
        </w:rPr>
        <w:t>έχουν δικαίωμα να τ</w:t>
      </w:r>
      <w:r w:rsidR="007B5CFC">
        <w:rPr>
          <w:rFonts w:asciiTheme="minorHAnsi" w:hAnsiTheme="minorHAnsi" w:cstheme="minorHAnsi"/>
        </w:rPr>
        <w:t>ις</w:t>
      </w:r>
      <w:r w:rsidR="00EA666A" w:rsidRPr="00DD638B">
        <w:rPr>
          <w:rFonts w:asciiTheme="minorHAnsi" w:hAnsiTheme="minorHAnsi" w:cstheme="minorHAnsi"/>
        </w:rPr>
        <w:t xml:space="preserve"> χρησιμοποιούν οι  φοιτητές του </w:t>
      </w:r>
      <w:r w:rsidR="00EA666A" w:rsidRPr="00DD638B">
        <w:rPr>
          <w:rFonts w:asciiTheme="minorHAnsi" w:hAnsiTheme="minorHAnsi" w:cstheme="minorHAnsi"/>
          <w:b/>
          <w:bCs/>
        </w:rPr>
        <w:t>Τμήματος Επιστήμης Φυσικής Αγωγής και Αθλητισμού</w:t>
      </w:r>
      <w:r w:rsidR="00EA666A" w:rsidRPr="00DD638B">
        <w:rPr>
          <w:rFonts w:asciiTheme="minorHAnsi" w:hAnsiTheme="minorHAnsi" w:cstheme="minorHAnsi"/>
        </w:rPr>
        <w:t xml:space="preserve">, για σκοπούς σχετικούς με τη διδασκαλία μαθημάτων του Τμήματος ή την εκπόνηση έρευνας και εργασιών των μαθημάτων τους. Κατά συνέπεια, </w:t>
      </w:r>
      <w:r>
        <w:rPr>
          <w:rFonts w:asciiTheme="minorHAnsi" w:hAnsiTheme="minorHAnsi" w:cstheme="minorHAnsi"/>
          <w:b/>
          <w:bCs/>
        </w:rPr>
        <w:t>στις αίθουσες</w:t>
      </w:r>
      <w:r w:rsidR="00EA666A" w:rsidRPr="00DD638B">
        <w:rPr>
          <w:rFonts w:asciiTheme="minorHAnsi" w:hAnsiTheme="minorHAnsi" w:cstheme="minorHAnsi"/>
          <w:b/>
          <w:bCs/>
        </w:rPr>
        <w:t xml:space="preserve"> ΔΕΝ έχουν δικαίωμα να εισέρχονται φοιτητές άλλων τμημάτων ή Σχολών ή άσχετα με το Τμήμα άτομα</w:t>
      </w:r>
      <w:r w:rsidR="00EA666A" w:rsidRPr="00DD638B">
        <w:rPr>
          <w:rFonts w:asciiTheme="minorHAnsi" w:hAnsiTheme="minorHAnsi" w:cstheme="minorHAnsi"/>
        </w:rPr>
        <w:t xml:space="preserve">, εκτός εάν αυτό έχει επιτραπεί από τους υπεύθυνους </w:t>
      </w:r>
      <w:r w:rsidR="002B2161">
        <w:rPr>
          <w:rFonts w:asciiTheme="minorHAnsi" w:hAnsiTheme="minorHAnsi" w:cstheme="minorHAnsi"/>
        </w:rPr>
        <w:t xml:space="preserve">διδάσκοντες </w:t>
      </w:r>
      <w:r>
        <w:rPr>
          <w:rFonts w:asciiTheme="minorHAnsi" w:hAnsiTheme="minorHAnsi" w:cstheme="minorHAnsi"/>
        </w:rPr>
        <w:t xml:space="preserve">του </w:t>
      </w:r>
      <w:proofErr w:type="spellStart"/>
      <w:r>
        <w:rPr>
          <w:rFonts w:asciiTheme="minorHAnsi" w:hAnsiTheme="minorHAnsi" w:cstheme="minorHAnsi"/>
        </w:rPr>
        <w:t>Υποτομέα</w:t>
      </w:r>
      <w:proofErr w:type="spellEnd"/>
      <w:r>
        <w:rPr>
          <w:rFonts w:asciiTheme="minorHAnsi" w:hAnsiTheme="minorHAnsi" w:cstheme="minorHAnsi"/>
        </w:rPr>
        <w:t xml:space="preserve"> Νέων Τεχνολογιών</w:t>
      </w:r>
      <w:r w:rsidR="00EA666A" w:rsidRPr="00DD638B">
        <w:rPr>
          <w:rFonts w:asciiTheme="minorHAnsi" w:hAnsiTheme="minorHAnsi" w:cstheme="minorHAnsi"/>
        </w:rPr>
        <w:t xml:space="preserve">. </w:t>
      </w:r>
      <w:r w:rsidR="00EA666A" w:rsidRPr="00DD638B">
        <w:rPr>
          <w:rFonts w:asciiTheme="minorHAnsi" w:hAnsiTheme="minorHAnsi" w:cstheme="minorHAnsi"/>
          <w:b/>
          <w:bCs/>
        </w:rPr>
        <w:t>Οι φοιτητές του Τμήματος είναι υποχρεωμένοι να έχουν πάνω τους τη φοιτητική τους ταυτότητα και να την επιδεικνύουν όταν ζη</w:t>
      </w:r>
      <w:r w:rsidR="00916487">
        <w:rPr>
          <w:rFonts w:asciiTheme="minorHAnsi" w:hAnsiTheme="minorHAnsi" w:cstheme="minorHAnsi"/>
          <w:b/>
          <w:bCs/>
        </w:rPr>
        <w:t xml:space="preserve">τείται από τους </w:t>
      </w:r>
      <w:r>
        <w:rPr>
          <w:rFonts w:asciiTheme="minorHAnsi" w:hAnsiTheme="minorHAnsi" w:cstheme="minorHAnsi"/>
          <w:b/>
          <w:bCs/>
        </w:rPr>
        <w:t>διδάσκοντες που έχουν την ευθύνη λειτουργίας των αιθουσών.</w:t>
      </w:r>
      <w:r w:rsidR="00EA666A" w:rsidRPr="00DD638B">
        <w:rPr>
          <w:rFonts w:asciiTheme="minorHAnsi" w:hAnsiTheme="minorHAnsi" w:cstheme="minorHAnsi"/>
        </w:rPr>
        <w:t xml:space="preserve"> </w:t>
      </w:r>
    </w:p>
    <w:p w14:paraId="221DFB06" w14:textId="77777777" w:rsidR="00EA666A" w:rsidRPr="00DD638B" w:rsidRDefault="00EA666A" w:rsidP="007B5CFC">
      <w:pPr>
        <w:widowControl/>
        <w:numPr>
          <w:ilvl w:val="0"/>
          <w:numId w:val="50"/>
        </w:numPr>
        <w:spacing w:before="120" w:after="120" w:line="312" w:lineRule="auto"/>
        <w:jc w:val="both"/>
        <w:rPr>
          <w:rFonts w:asciiTheme="minorHAnsi" w:hAnsiTheme="minorHAnsi" w:cstheme="minorHAnsi"/>
        </w:rPr>
      </w:pPr>
      <w:r w:rsidRPr="00DD638B">
        <w:rPr>
          <w:rFonts w:asciiTheme="minorHAnsi" w:hAnsiTheme="minorHAnsi" w:cstheme="minorHAnsi"/>
        </w:rPr>
        <w:t>Η πρόσβαση των χρηστών σε όλους</w:t>
      </w:r>
      <w:r w:rsidR="002B2161">
        <w:rPr>
          <w:rFonts w:asciiTheme="minorHAnsi" w:hAnsiTheme="minorHAnsi" w:cstheme="minorHAnsi"/>
        </w:rPr>
        <w:t xml:space="preserve"> τους υπο</w:t>
      </w:r>
      <w:r w:rsidR="002C541B">
        <w:rPr>
          <w:rFonts w:asciiTheme="minorHAnsi" w:hAnsiTheme="minorHAnsi" w:cstheme="minorHAnsi"/>
        </w:rPr>
        <w:t>λογιστικούς πόρους των αιθουσών</w:t>
      </w:r>
      <w:r w:rsidR="002B2161">
        <w:rPr>
          <w:rFonts w:asciiTheme="minorHAnsi" w:hAnsiTheme="minorHAnsi" w:cstheme="minorHAnsi"/>
        </w:rPr>
        <w:t xml:space="preserve"> </w:t>
      </w:r>
      <w:r w:rsidRPr="00DD638B">
        <w:rPr>
          <w:rFonts w:asciiTheme="minorHAnsi" w:hAnsiTheme="minorHAnsi" w:cstheme="minorHAnsi"/>
        </w:rPr>
        <w:t xml:space="preserve">είναι περιορισμένη και γίνεται δυνατή μόνο με χρήση </w:t>
      </w:r>
      <w:r w:rsidR="002C541B">
        <w:rPr>
          <w:rFonts w:asciiTheme="minorHAnsi" w:hAnsiTheme="minorHAnsi" w:cstheme="minorHAnsi"/>
        </w:rPr>
        <w:t xml:space="preserve">του λογαριασμού </w:t>
      </w:r>
      <w:r w:rsidR="002C541B">
        <w:rPr>
          <w:rFonts w:asciiTheme="minorHAnsi" w:hAnsiTheme="minorHAnsi" w:cstheme="minorHAnsi"/>
          <w:lang w:val="en-US"/>
        </w:rPr>
        <w:t>student</w:t>
      </w:r>
      <w:r w:rsidR="002C541B" w:rsidRPr="002C541B">
        <w:rPr>
          <w:rFonts w:asciiTheme="minorHAnsi" w:hAnsiTheme="minorHAnsi" w:cstheme="minorHAnsi"/>
        </w:rPr>
        <w:t>.</w:t>
      </w:r>
      <w:r w:rsidRPr="00DD638B">
        <w:rPr>
          <w:rFonts w:asciiTheme="minorHAnsi" w:hAnsiTheme="minorHAnsi" w:cstheme="minorHAnsi"/>
        </w:rPr>
        <w:t xml:space="preserve"> Οι φοιτητές επιτρέπεται να χρησιμοποιούν τους πόρους του εργαστηρίου χρησιμοποιώντας αποκλειστικά και μόνο αυτό τον λογαριασμό. Σε κάθε περίπτωση, η ευθύνη χρήσης του υπολογιστή παραμένει στον εκάστοτε χρήστη του λογαριασμού.     </w:t>
      </w:r>
    </w:p>
    <w:p w14:paraId="7333D684" w14:textId="77777777" w:rsidR="00EA666A" w:rsidRPr="00DD638B" w:rsidRDefault="00EA666A" w:rsidP="007B5CFC">
      <w:pPr>
        <w:widowControl/>
        <w:numPr>
          <w:ilvl w:val="0"/>
          <w:numId w:val="50"/>
        </w:numPr>
        <w:spacing w:before="120" w:after="120" w:line="312" w:lineRule="auto"/>
        <w:jc w:val="both"/>
        <w:rPr>
          <w:rFonts w:asciiTheme="minorHAnsi" w:hAnsiTheme="minorHAnsi" w:cstheme="minorHAnsi"/>
        </w:rPr>
      </w:pPr>
      <w:r w:rsidRPr="00DD638B">
        <w:rPr>
          <w:rFonts w:asciiTheme="minorHAnsi" w:hAnsiTheme="minorHAnsi" w:cstheme="minorHAnsi"/>
        </w:rPr>
        <w:lastRenderedPageBreak/>
        <w:t xml:space="preserve">Το πρόγραμμα </w:t>
      </w:r>
      <w:r w:rsidR="002B2161">
        <w:rPr>
          <w:rFonts w:asciiTheme="minorHAnsi" w:hAnsiTheme="minorHAnsi" w:cstheme="minorHAnsi"/>
        </w:rPr>
        <w:t xml:space="preserve">χρήσης των αιθουσών </w:t>
      </w:r>
      <w:r w:rsidR="002C541B">
        <w:rPr>
          <w:rFonts w:asciiTheme="minorHAnsi" w:hAnsiTheme="minorHAnsi" w:cstheme="minorHAnsi"/>
        </w:rPr>
        <w:t xml:space="preserve">υπολογιστών </w:t>
      </w:r>
      <w:r w:rsidRPr="00DD638B">
        <w:rPr>
          <w:rFonts w:asciiTheme="minorHAnsi" w:hAnsiTheme="minorHAnsi" w:cstheme="minorHAnsi"/>
        </w:rPr>
        <w:t xml:space="preserve"> προβλέπει την πραγματοποίηση εργαστηριακών μαθημάτων. </w:t>
      </w:r>
      <w:r w:rsidRPr="00DD638B">
        <w:rPr>
          <w:rFonts w:asciiTheme="minorHAnsi" w:hAnsiTheme="minorHAnsi" w:cstheme="minorHAnsi"/>
          <w:b/>
          <w:bCs/>
        </w:rPr>
        <w:t>Κατά τη διάρκεια αυτών των μαθημάτων, επιτρέπεται η είσοδος ΜΟΝΟ σε αυτούς που ανήκουν στο αντίστοιχο τμήμα, ακόμα και αν υπάρχουν ελεύθερες θέσεις εργασίας</w:t>
      </w:r>
      <w:r w:rsidRPr="00DD638B">
        <w:rPr>
          <w:rFonts w:asciiTheme="minorHAnsi" w:hAnsiTheme="minorHAnsi" w:cstheme="minorHAnsi"/>
        </w:rPr>
        <w:t xml:space="preserve">. </w:t>
      </w:r>
      <w:r w:rsidR="003571CF" w:rsidRPr="007F1705">
        <w:rPr>
          <w:rFonts w:ascii="Calibri" w:hAnsi="Calibri" w:cs="Segoe UI"/>
          <w:color w:val="333333"/>
          <w:shd w:val="clear" w:color="auto" w:fill="FFFFFF"/>
        </w:rPr>
        <w:t>Εξαιρούνται οι συνοδοί ΑΜΕΑ, για την παρουσία των οποίων έχει αποφασίσει η Συνέλευση του Τμήματος.</w:t>
      </w:r>
      <w:r w:rsidR="003571CF">
        <w:rPr>
          <w:rFonts w:ascii="Calibri" w:hAnsi="Calibri" w:cs="Segoe UI"/>
          <w:color w:val="333333"/>
          <w:shd w:val="clear" w:color="auto" w:fill="FFFFFF"/>
        </w:rPr>
        <w:t xml:space="preserve"> </w:t>
      </w:r>
      <w:r w:rsidRPr="00DD638B">
        <w:rPr>
          <w:rFonts w:asciiTheme="minorHAnsi" w:hAnsiTheme="minorHAnsi" w:cstheme="minorHAnsi"/>
        </w:rPr>
        <w:t xml:space="preserve">Οι υπεύθυνοι </w:t>
      </w:r>
      <w:r w:rsidR="00916487">
        <w:rPr>
          <w:rFonts w:asciiTheme="minorHAnsi" w:hAnsiTheme="minorHAnsi" w:cstheme="minorHAnsi"/>
        </w:rPr>
        <w:t xml:space="preserve">διδάσκοντες </w:t>
      </w:r>
      <w:r w:rsidRPr="00DD638B">
        <w:rPr>
          <w:rFonts w:asciiTheme="minorHAnsi" w:hAnsiTheme="minorHAnsi" w:cstheme="minorHAnsi"/>
        </w:rPr>
        <w:t>έχουν το δικαίωμα απομάκρυνσης μη προβλεπ</w:t>
      </w:r>
      <w:r w:rsidR="003571CF">
        <w:rPr>
          <w:rFonts w:asciiTheme="minorHAnsi" w:hAnsiTheme="minorHAnsi" w:cstheme="minorHAnsi"/>
        </w:rPr>
        <w:t>όμενων</w:t>
      </w:r>
      <w:r w:rsidRPr="00DD638B">
        <w:rPr>
          <w:rFonts w:asciiTheme="minorHAnsi" w:hAnsiTheme="minorHAnsi" w:cstheme="minorHAnsi"/>
        </w:rPr>
        <w:t xml:space="preserve"> ατόμων.  </w:t>
      </w:r>
    </w:p>
    <w:p w14:paraId="26B985C8" w14:textId="77777777" w:rsidR="00916487" w:rsidRPr="00180F75" w:rsidRDefault="00EA666A" w:rsidP="007B5CFC">
      <w:pPr>
        <w:widowControl/>
        <w:numPr>
          <w:ilvl w:val="0"/>
          <w:numId w:val="50"/>
        </w:numPr>
        <w:spacing w:before="120" w:after="200" w:line="276" w:lineRule="auto"/>
        <w:jc w:val="both"/>
        <w:rPr>
          <w:rFonts w:asciiTheme="minorHAnsi" w:hAnsiTheme="minorHAnsi" w:cstheme="minorHAnsi"/>
        </w:rPr>
      </w:pPr>
      <w:r w:rsidRPr="00180F75">
        <w:rPr>
          <w:rFonts w:asciiTheme="minorHAnsi" w:hAnsiTheme="minorHAnsi" w:cstheme="minorHAnsi"/>
        </w:rPr>
        <w:t>Οι χρήστες έχουν πρόσβαση αυστηρά στους φακέλους και αρχεία</w:t>
      </w:r>
      <w:r w:rsidR="002C541B">
        <w:rPr>
          <w:rFonts w:asciiTheme="minorHAnsi" w:hAnsiTheme="minorHAnsi" w:cstheme="minorHAnsi"/>
        </w:rPr>
        <w:t xml:space="preserve"> που διατίθενται για ελεύθερη χρήση</w:t>
      </w:r>
      <w:r w:rsidRPr="00180F75">
        <w:rPr>
          <w:rFonts w:asciiTheme="minorHAnsi" w:hAnsiTheme="minorHAnsi" w:cstheme="minorHAnsi"/>
        </w:rPr>
        <w:t xml:space="preserve">. </w:t>
      </w:r>
    </w:p>
    <w:p w14:paraId="364E1F00" w14:textId="77777777" w:rsidR="007B5CFC" w:rsidRPr="007B5CFC" w:rsidRDefault="007B5CFC" w:rsidP="007B5CFC">
      <w:pPr>
        <w:spacing w:line="312" w:lineRule="auto"/>
        <w:ind w:left="360"/>
        <w:jc w:val="center"/>
        <w:rPr>
          <w:rFonts w:ascii="Calibri" w:hAnsi="Calibri" w:cs="Calibri"/>
          <w:b/>
          <w:color w:val="365F91"/>
        </w:rPr>
      </w:pPr>
      <w:r w:rsidRPr="007B5CFC">
        <w:rPr>
          <w:rFonts w:ascii="Calibri" w:hAnsi="Calibri" w:cs="Calibri"/>
          <w:b/>
          <w:color w:val="365F91"/>
        </w:rPr>
        <w:t xml:space="preserve">Άρθρο </w:t>
      </w:r>
      <w:r>
        <w:rPr>
          <w:rFonts w:ascii="Calibri" w:hAnsi="Calibri" w:cs="Calibri"/>
          <w:b/>
          <w:color w:val="365F91"/>
        </w:rPr>
        <w:t>3</w:t>
      </w:r>
    </w:p>
    <w:p w14:paraId="6E081891" w14:textId="77777777" w:rsidR="007B5CFC" w:rsidRPr="00DD638B" w:rsidRDefault="007B5CFC" w:rsidP="007B5CFC">
      <w:pPr>
        <w:pStyle w:val="1"/>
        <w:spacing w:before="120" w:after="120" w:line="312" w:lineRule="auto"/>
        <w:ind w:left="360"/>
        <w:jc w:val="center"/>
        <w:rPr>
          <w:rFonts w:asciiTheme="minorHAnsi" w:hAnsiTheme="minorHAnsi" w:cstheme="minorHAnsi"/>
          <w:bCs w:val="0"/>
          <w:sz w:val="24"/>
          <w:szCs w:val="24"/>
        </w:rPr>
      </w:pPr>
      <w:r>
        <w:rPr>
          <w:rFonts w:asciiTheme="minorHAnsi" w:hAnsiTheme="minorHAnsi" w:cstheme="minorHAnsi"/>
          <w:bCs w:val="0"/>
          <w:sz w:val="24"/>
          <w:szCs w:val="24"/>
        </w:rPr>
        <w:t>Προσωπικά Δεδομένα</w:t>
      </w:r>
    </w:p>
    <w:p w14:paraId="47A35D26" w14:textId="77777777" w:rsidR="00EA666A" w:rsidRDefault="00EA666A" w:rsidP="007B5CFC">
      <w:pPr>
        <w:widowControl/>
        <w:spacing w:before="120" w:after="120" w:line="312" w:lineRule="auto"/>
        <w:ind w:firstLine="360"/>
        <w:jc w:val="both"/>
        <w:rPr>
          <w:rFonts w:asciiTheme="minorHAnsi" w:hAnsiTheme="minorHAnsi" w:cstheme="minorHAnsi"/>
        </w:rPr>
      </w:pPr>
      <w:r w:rsidRPr="00DD638B">
        <w:rPr>
          <w:rFonts w:asciiTheme="minorHAnsi" w:hAnsiTheme="minorHAnsi" w:cstheme="minorHAnsi"/>
        </w:rPr>
        <w:t>Για λόγους ασφάλειας και τήρ</w:t>
      </w:r>
      <w:r w:rsidR="002B2161">
        <w:rPr>
          <w:rFonts w:asciiTheme="minorHAnsi" w:hAnsiTheme="minorHAnsi" w:cstheme="minorHAnsi"/>
        </w:rPr>
        <w:t xml:space="preserve">ησης των κανονισμών λειτουργίας των αιθουσών </w:t>
      </w:r>
      <w:r w:rsidR="002C541B">
        <w:rPr>
          <w:rFonts w:asciiTheme="minorHAnsi" w:hAnsiTheme="minorHAnsi" w:cstheme="minorHAnsi"/>
        </w:rPr>
        <w:t>υπολογιστών</w:t>
      </w:r>
      <w:r w:rsidRPr="00DD638B">
        <w:rPr>
          <w:rFonts w:asciiTheme="minorHAnsi" w:hAnsiTheme="minorHAnsi" w:cstheme="minorHAnsi"/>
        </w:rPr>
        <w:t xml:space="preserve">, </w:t>
      </w:r>
      <w:r w:rsidR="002B2161">
        <w:rPr>
          <w:rFonts w:asciiTheme="minorHAnsi" w:hAnsiTheme="minorHAnsi" w:cstheme="minorHAnsi"/>
        </w:rPr>
        <w:t xml:space="preserve">οι υπεύθυνοι διδάσκοντες </w:t>
      </w:r>
      <w:r w:rsidRPr="00DD638B">
        <w:rPr>
          <w:rFonts w:asciiTheme="minorHAnsi" w:hAnsiTheme="minorHAnsi" w:cstheme="minorHAnsi"/>
        </w:rPr>
        <w:t>έχ</w:t>
      </w:r>
      <w:r w:rsidR="002B2161">
        <w:rPr>
          <w:rFonts w:asciiTheme="minorHAnsi" w:hAnsiTheme="minorHAnsi" w:cstheme="minorHAnsi"/>
        </w:rPr>
        <w:t>ουν</w:t>
      </w:r>
      <w:r w:rsidRPr="00DD638B">
        <w:rPr>
          <w:rFonts w:asciiTheme="minorHAnsi" w:hAnsiTheme="minorHAnsi" w:cstheme="minorHAnsi"/>
        </w:rPr>
        <w:t xml:space="preserve"> τη δυνατότητα και το δικαίωμα πρόσβασης στα δεδομένα των χρηστών του συστήματος (ηλεκτρονικά αρχεία, κίνηση δικτύου, </w:t>
      </w:r>
      <w:proofErr w:type="spellStart"/>
      <w:r w:rsidRPr="00DD638B">
        <w:rPr>
          <w:rFonts w:asciiTheme="minorHAnsi" w:hAnsiTheme="minorHAnsi" w:cstheme="minorHAnsi"/>
        </w:rPr>
        <w:t>κτλ</w:t>
      </w:r>
      <w:proofErr w:type="spellEnd"/>
      <w:r w:rsidRPr="00DD638B">
        <w:rPr>
          <w:rFonts w:asciiTheme="minorHAnsi" w:hAnsiTheme="minorHAnsi" w:cstheme="minorHAnsi"/>
        </w:rPr>
        <w:t xml:space="preserve">). </w:t>
      </w:r>
      <w:r w:rsidR="00916487">
        <w:rPr>
          <w:rFonts w:asciiTheme="minorHAnsi" w:hAnsiTheme="minorHAnsi" w:cstheme="minorHAnsi"/>
        </w:rPr>
        <w:t>Είναι αυτονόητο</w:t>
      </w:r>
      <w:r w:rsidRPr="00DD638B">
        <w:rPr>
          <w:rFonts w:asciiTheme="minorHAnsi" w:hAnsiTheme="minorHAnsi" w:cstheme="minorHAnsi"/>
        </w:rPr>
        <w:t xml:space="preserve"> ότι το </w:t>
      </w:r>
      <w:r w:rsidR="002C541B">
        <w:rPr>
          <w:rFonts w:asciiTheme="minorHAnsi" w:hAnsiTheme="minorHAnsi" w:cstheme="minorHAnsi"/>
        </w:rPr>
        <w:t xml:space="preserve">διδακτικό </w:t>
      </w:r>
      <w:r w:rsidRPr="00DD638B">
        <w:rPr>
          <w:rFonts w:asciiTheme="minorHAnsi" w:hAnsiTheme="minorHAnsi" w:cstheme="minorHAnsi"/>
        </w:rPr>
        <w:t xml:space="preserve">προσωπικό κάνει χρήση του δικαιώματος αυτού στον ελάχιστο δυνατό βαθμό, μόνο στην περίπτωση που είναι αναγκαίο για την εκτέλεση της εργασίας του και ποτέ για προσωπικούς λόγους. Σε περίπτωση που </w:t>
      </w:r>
      <w:r w:rsidR="002B2161">
        <w:rPr>
          <w:rFonts w:asciiTheme="minorHAnsi" w:hAnsiTheme="minorHAnsi" w:cstheme="minorHAnsi"/>
        </w:rPr>
        <w:t>οι υπεύθυνοι διδάσκοντες</w:t>
      </w:r>
      <w:r w:rsidRPr="00DD638B">
        <w:rPr>
          <w:rFonts w:asciiTheme="minorHAnsi" w:hAnsiTheme="minorHAnsi" w:cstheme="minorHAnsi"/>
        </w:rPr>
        <w:t xml:space="preserve"> ανακαλύψ</w:t>
      </w:r>
      <w:r w:rsidR="002B2161">
        <w:rPr>
          <w:rFonts w:asciiTheme="minorHAnsi" w:hAnsiTheme="minorHAnsi" w:cstheme="minorHAnsi"/>
        </w:rPr>
        <w:t>ουν</w:t>
      </w:r>
      <w:r w:rsidRPr="00DD638B">
        <w:rPr>
          <w:rFonts w:asciiTheme="minorHAnsi" w:hAnsiTheme="minorHAnsi" w:cstheme="minorHAnsi"/>
        </w:rPr>
        <w:t xml:space="preserve"> (τυχαία ή μετά από έρευνα ή μετά από καταγγελία χρήστη) περιπτώσεις παραβιάσεως του παρόντος </w:t>
      </w:r>
      <w:r w:rsidR="00180F75">
        <w:rPr>
          <w:rFonts w:asciiTheme="minorHAnsi" w:hAnsiTheme="minorHAnsi" w:cstheme="minorHAnsi"/>
        </w:rPr>
        <w:t>Κ</w:t>
      </w:r>
      <w:r w:rsidRPr="00DD638B">
        <w:rPr>
          <w:rFonts w:asciiTheme="minorHAnsi" w:hAnsiTheme="minorHAnsi" w:cstheme="minorHAnsi"/>
        </w:rPr>
        <w:t>ανονισμού είναι υποχρεωμέν</w:t>
      </w:r>
      <w:r w:rsidR="002B2161">
        <w:rPr>
          <w:rFonts w:asciiTheme="minorHAnsi" w:hAnsiTheme="minorHAnsi" w:cstheme="minorHAnsi"/>
        </w:rPr>
        <w:t xml:space="preserve">οι </w:t>
      </w:r>
      <w:r w:rsidRPr="00DD638B">
        <w:rPr>
          <w:rFonts w:asciiTheme="minorHAnsi" w:hAnsiTheme="minorHAnsi" w:cstheme="minorHAnsi"/>
        </w:rPr>
        <w:t>να πάρ</w:t>
      </w:r>
      <w:r w:rsidR="002B2161">
        <w:rPr>
          <w:rFonts w:asciiTheme="minorHAnsi" w:hAnsiTheme="minorHAnsi" w:cstheme="minorHAnsi"/>
        </w:rPr>
        <w:t>ουν</w:t>
      </w:r>
      <w:r w:rsidRPr="00DD638B">
        <w:rPr>
          <w:rFonts w:asciiTheme="minorHAnsi" w:hAnsiTheme="minorHAnsi" w:cstheme="minorHAnsi"/>
        </w:rPr>
        <w:t xml:space="preserve"> τα κατάλληλα μέτρα για την επανόρθωσή τους.</w:t>
      </w:r>
    </w:p>
    <w:p w14:paraId="613958FD" w14:textId="77777777" w:rsidR="007B5CFC" w:rsidRPr="007B5CFC" w:rsidRDefault="007B5CFC" w:rsidP="007B5CFC">
      <w:pPr>
        <w:spacing w:line="312" w:lineRule="auto"/>
        <w:ind w:left="360"/>
        <w:jc w:val="center"/>
        <w:rPr>
          <w:rFonts w:ascii="Calibri" w:hAnsi="Calibri" w:cs="Calibri"/>
          <w:b/>
          <w:color w:val="365F91"/>
        </w:rPr>
      </w:pPr>
      <w:r w:rsidRPr="007B5CFC">
        <w:rPr>
          <w:rFonts w:ascii="Calibri" w:hAnsi="Calibri" w:cs="Calibri"/>
          <w:b/>
          <w:color w:val="365F91"/>
        </w:rPr>
        <w:t xml:space="preserve">Άρθρο </w:t>
      </w:r>
      <w:r>
        <w:rPr>
          <w:rFonts w:ascii="Calibri" w:hAnsi="Calibri" w:cs="Calibri"/>
          <w:b/>
          <w:color w:val="365F91"/>
        </w:rPr>
        <w:t>4</w:t>
      </w:r>
    </w:p>
    <w:p w14:paraId="7017C81C" w14:textId="77777777" w:rsidR="007B5CFC" w:rsidRPr="00DD638B" w:rsidRDefault="007B5CFC" w:rsidP="007B5CFC">
      <w:pPr>
        <w:pStyle w:val="1"/>
        <w:spacing w:before="120" w:after="120" w:line="312" w:lineRule="auto"/>
        <w:ind w:left="360"/>
        <w:jc w:val="center"/>
        <w:rPr>
          <w:rFonts w:asciiTheme="minorHAnsi" w:hAnsiTheme="minorHAnsi" w:cstheme="minorHAnsi"/>
          <w:bCs w:val="0"/>
          <w:sz w:val="24"/>
          <w:szCs w:val="24"/>
        </w:rPr>
      </w:pPr>
      <w:r>
        <w:rPr>
          <w:rFonts w:asciiTheme="minorHAnsi" w:hAnsiTheme="minorHAnsi" w:cstheme="minorHAnsi"/>
          <w:bCs w:val="0"/>
          <w:sz w:val="24"/>
          <w:szCs w:val="24"/>
        </w:rPr>
        <w:t xml:space="preserve">Αποποίηση </w:t>
      </w:r>
      <w:r w:rsidR="00DE4723">
        <w:rPr>
          <w:rFonts w:asciiTheme="minorHAnsi" w:hAnsiTheme="minorHAnsi" w:cstheme="minorHAnsi"/>
          <w:bCs w:val="0"/>
          <w:sz w:val="24"/>
          <w:szCs w:val="24"/>
        </w:rPr>
        <w:t>Ε</w:t>
      </w:r>
      <w:r>
        <w:rPr>
          <w:rFonts w:asciiTheme="minorHAnsi" w:hAnsiTheme="minorHAnsi" w:cstheme="minorHAnsi"/>
          <w:bCs w:val="0"/>
          <w:sz w:val="24"/>
          <w:szCs w:val="24"/>
        </w:rPr>
        <w:t>υθυνών</w:t>
      </w:r>
    </w:p>
    <w:p w14:paraId="5B64D115" w14:textId="77777777" w:rsidR="00EA666A" w:rsidRDefault="00736D31" w:rsidP="007B5CFC">
      <w:pPr>
        <w:widowControl/>
        <w:spacing w:before="120" w:after="120" w:line="312" w:lineRule="auto"/>
        <w:ind w:firstLine="360"/>
        <w:jc w:val="both"/>
        <w:rPr>
          <w:rFonts w:asciiTheme="minorHAnsi" w:hAnsiTheme="minorHAnsi" w:cstheme="minorHAnsi"/>
        </w:rPr>
      </w:pPr>
      <w:r>
        <w:rPr>
          <w:rFonts w:asciiTheme="minorHAnsi" w:hAnsiTheme="minorHAnsi" w:cstheme="minorHAnsi"/>
        </w:rPr>
        <w:t xml:space="preserve">Οι υπεύθυνοι διδάσκοντες </w:t>
      </w:r>
      <w:r w:rsidR="002C541B">
        <w:rPr>
          <w:rFonts w:asciiTheme="minorHAnsi" w:hAnsiTheme="minorHAnsi" w:cstheme="minorHAnsi"/>
        </w:rPr>
        <w:t xml:space="preserve">μαθημάτων στις αίθουσες υπολογιστών </w:t>
      </w:r>
      <w:r w:rsidR="00EA666A" w:rsidRPr="00180F75">
        <w:rPr>
          <w:rFonts w:asciiTheme="minorHAnsi" w:hAnsiTheme="minorHAnsi" w:cstheme="minorHAnsi"/>
        </w:rPr>
        <w:t>επί συνεχούς βάσεως παίρν</w:t>
      </w:r>
      <w:r>
        <w:rPr>
          <w:rFonts w:asciiTheme="minorHAnsi" w:hAnsiTheme="minorHAnsi" w:cstheme="minorHAnsi"/>
        </w:rPr>
        <w:t>ουν</w:t>
      </w:r>
      <w:r w:rsidR="00EA666A" w:rsidRPr="00180F75">
        <w:rPr>
          <w:rFonts w:asciiTheme="minorHAnsi" w:hAnsiTheme="minorHAnsi" w:cstheme="minorHAnsi"/>
        </w:rPr>
        <w:t xml:space="preserve"> μέτρα ασφαλείας για αποφυγή μη εξουσιοδοτημ</w:t>
      </w:r>
      <w:r w:rsidR="00180F75" w:rsidRPr="00180F75">
        <w:rPr>
          <w:rFonts w:asciiTheme="minorHAnsi" w:hAnsiTheme="minorHAnsi" w:cstheme="minorHAnsi"/>
        </w:rPr>
        <w:t xml:space="preserve">ένης πρόσβασης, τροποποίησης </w:t>
      </w:r>
      <w:r w:rsidR="00EA666A" w:rsidRPr="00180F75">
        <w:rPr>
          <w:rFonts w:asciiTheme="minorHAnsi" w:hAnsiTheme="minorHAnsi" w:cstheme="minorHAnsi"/>
        </w:rPr>
        <w:t>και καταστροφής προσωπικών αρχείων από τρίτους. Ωστόσο</w:t>
      </w:r>
      <w:r w:rsidR="00180F75" w:rsidRPr="00180F75">
        <w:rPr>
          <w:rFonts w:asciiTheme="minorHAnsi" w:hAnsiTheme="minorHAnsi" w:cstheme="minorHAnsi"/>
        </w:rPr>
        <w:t>,</w:t>
      </w:r>
      <w:r w:rsidR="00EA666A" w:rsidRPr="00180F75">
        <w:rPr>
          <w:rFonts w:asciiTheme="minorHAnsi" w:hAnsiTheme="minorHAnsi" w:cstheme="minorHAnsi"/>
        </w:rPr>
        <w:t xml:space="preserve"> δεν μπορ</w:t>
      </w:r>
      <w:r>
        <w:rPr>
          <w:rFonts w:asciiTheme="minorHAnsi" w:hAnsiTheme="minorHAnsi" w:cstheme="minorHAnsi"/>
        </w:rPr>
        <w:t>ούν</w:t>
      </w:r>
      <w:r w:rsidR="00EA666A" w:rsidRPr="00180F75">
        <w:rPr>
          <w:rFonts w:asciiTheme="minorHAnsi" w:hAnsiTheme="minorHAnsi" w:cstheme="minorHAnsi"/>
        </w:rPr>
        <w:t xml:space="preserve"> να εγγυηθ</w:t>
      </w:r>
      <w:r>
        <w:rPr>
          <w:rFonts w:asciiTheme="minorHAnsi" w:hAnsiTheme="minorHAnsi" w:cstheme="minorHAnsi"/>
        </w:rPr>
        <w:t>ούν</w:t>
      </w:r>
      <w:r w:rsidR="00EA666A" w:rsidRPr="00180F75">
        <w:rPr>
          <w:rFonts w:asciiTheme="minorHAnsi" w:hAnsiTheme="minorHAnsi" w:cstheme="minorHAnsi"/>
        </w:rPr>
        <w:t xml:space="preserve"> την ασφάλεια των οποιονδήποτε αρχείων που βρίσκονται αποθηκευμένα σ’ αυτά τα συστήματα, η οποία παραμένει ευθύνη των χρηστών.</w:t>
      </w:r>
    </w:p>
    <w:p w14:paraId="45B5F6A8" w14:textId="77777777" w:rsidR="007B5CFC" w:rsidRPr="007B5CFC" w:rsidRDefault="007B5CFC" w:rsidP="007B5CFC">
      <w:pPr>
        <w:spacing w:line="312" w:lineRule="auto"/>
        <w:ind w:left="360"/>
        <w:jc w:val="center"/>
        <w:rPr>
          <w:rFonts w:ascii="Calibri" w:hAnsi="Calibri" w:cs="Calibri"/>
          <w:b/>
          <w:color w:val="365F91"/>
        </w:rPr>
      </w:pPr>
      <w:r w:rsidRPr="007B5CFC">
        <w:rPr>
          <w:rFonts w:ascii="Calibri" w:hAnsi="Calibri" w:cs="Calibri"/>
          <w:b/>
          <w:color w:val="365F91"/>
        </w:rPr>
        <w:t xml:space="preserve">Άρθρο </w:t>
      </w:r>
      <w:r>
        <w:rPr>
          <w:rFonts w:ascii="Calibri" w:hAnsi="Calibri" w:cs="Calibri"/>
          <w:b/>
          <w:color w:val="365F91"/>
        </w:rPr>
        <w:t>5</w:t>
      </w:r>
    </w:p>
    <w:p w14:paraId="70C477AD" w14:textId="77777777" w:rsidR="007B5CFC" w:rsidRPr="004B12BE" w:rsidRDefault="007B5CFC" w:rsidP="007B5CFC">
      <w:pPr>
        <w:pStyle w:val="1"/>
        <w:spacing w:before="120" w:after="120" w:line="312" w:lineRule="auto"/>
        <w:ind w:left="360"/>
        <w:jc w:val="center"/>
        <w:rPr>
          <w:rFonts w:asciiTheme="minorHAnsi" w:hAnsiTheme="minorHAnsi" w:cstheme="minorHAnsi"/>
          <w:bCs w:val="0"/>
          <w:sz w:val="24"/>
          <w:szCs w:val="24"/>
        </w:rPr>
      </w:pPr>
      <w:r>
        <w:rPr>
          <w:rFonts w:asciiTheme="minorHAnsi" w:hAnsiTheme="minorHAnsi" w:cstheme="minorHAnsi"/>
          <w:bCs w:val="0"/>
          <w:sz w:val="24"/>
          <w:szCs w:val="24"/>
        </w:rPr>
        <w:t>Χρήση Λογισμικ</w:t>
      </w:r>
      <w:r w:rsidR="004B12BE">
        <w:rPr>
          <w:rFonts w:asciiTheme="minorHAnsi" w:hAnsiTheme="minorHAnsi" w:cstheme="minorHAnsi"/>
          <w:bCs w:val="0"/>
          <w:sz w:val="24"/>
          <w:szCs w:val="24"/>
        </w:rPr>
        <w:t>ών</w:t>
      </w:r>
      <w:r>
        <w:rPr>
          <w:rFonts w:asciiTheme="minorHAnsi" w:hAnsiTheme="minorHAnsi" w:cstheme="minorHAnsi"/>
          <w:bCs w:val="0"/>
          <w:sz w:val="24"/>
          <w:szCs w:val="24"/>
        </w:rPr>
        <w:t xml:space="preserve"> </w:t>
      </w:r>
      <w:r w:rsidR="004B12BE">
        <w:rPr>
          <w:rFonts w:asciiTheme="minorHAnsi" w:hAnsiTheme="minorHAnsi" w:cstheme="minorHAnsi"/>
          <w:bCs w:val="0"/>
          <w:sz w:val="24"/>
          <w:szCs w:val="24"/>
        </w:rPr>
        <w:t>– Διαδικτύου (</w:t>
      </w:r>
      <w:proofErr w:type="spellStart"/>
      <w:r>
        <w:rPr>
          <w:rFonts w:asciiTheme="minorHAnsi" w:hAnsiTheme="minorHAnsi" w:cstheme="minorHAnsi"/>
          <w:bCs w:val="0"/>
          <w:sz w:val="24"/>
          <w:szCs w:val="24"/>
          <w:lang w:val="en-US"/>
        </w:rPr>
        <w:t>Intenet</w:t>
      </w:r>
      <w:proofErr w:type="spellEnd"/>
      <w:r w:rsidR="004B12BE">
        <w:rPr>
          <w:rFonts w:asciiTheme="minorHAnsi" w:hAnsiTheme="minorHAnsi" w:cstheme="minorHAnsi"/>
          <w:bCs w:val="0"/>
          <w:sz w:val="24"/>
          <w:szCs w:val="24"/>
        </w:rPr>
        <w:t>)</w:t>
      </w:r>
    </w:p>
    <w:p w14:paraId="3C301039" w14:textId="77777777" w:rsidR="00EA666A" w:rsidRPr="00DD638B" w:rsidRDefault="00EA666A" w:rsidP="007B5CFC">
      <w:pPr>
        <w:pStyle w:val="a8"/>
        <w:autoSpaceDE/>
        <w:autoSpaceDN/>
        <w:spacing w:before="120" w:after="120" w:line="312" w:lineRule="auto"/>
        <w:ind w:firstLine="360"/>
        <w:jc w:val="both"/>
        <w:rPr>
          <w:rFonts w:asciiTheme="minorHAnsi" w:hAnsiTheme="minorHAnsi" w:cstheme="minorHAnsi"/>
          <w:szCs w:val="24"/>
        </w:rPr>
      </w:pPr>
      <w:r w:rsidRPr="00DD638B">
        <w:rPr>
          <w:rFonts w:asciiTheme="minorHAnsi" w:hAnsiTheme="minorHAnsi" w:cstheme="minorHAnsi"/>
          <w:szCs w:val="24"/>
        </w:rPr>
        <w:t>Κάθε χρήστης είναι υποχρεωμένος να σέβεται τους κανόνες που προστατεύουν την πνευματική ιδιοκτησία (</w:t>
      </w:r>
      <w:proofErr w:type="spellStart"/>
      <w:r w:rsidRPr="00DD638B">
        <w:rPr>
          <w:rFonts w:asciiTheme="minorHAnsi" w:hAnsiTheme="minorHAnsi" w:cstheme="minorHAnsi"/>
          <w:szCs w:val="24"/>
        </w:rPr>
        <w:t>copyright</w:t>
      </w:r>
      <w:proofErr w:type="spellEnd"/>
      <w:r w:rsidRPr="00DD638B">
        <w:rPr>
          <w:rFonts w:asciiTheme="minorHAnsi" w:hAnsiTheme="minorHAnsi" w:cstheme="minorHAnsi"/>
          <w:szCs w:val="24"/>
        </w:rPr>
        <w:t xml:space="preserve">) όλου του υλικού και του λογισμικού που είναι διαθέσιμα </w:t>
      </w:r>
      <w:r w:rsidR="002C541B">
        <w:rPr>
          <w:rFonts w:asciiTheme="minorHAnsi" w:hAnsiTheme="minorHAnsi" w:cstheme="minorHAnsi"/>
          <w:szCs w:val="24"/>
        </w:rPr>
        <w:t xml:space="preserve">στους υπολογιστές </w:t>
      </w:r>
      <w:r w:rsidRPr="00DD638B">
        <w:rPr>
          <w:rFonts w:asciiTheme="minorHAnsi" w:hAnsiTheme="minorHAnsi" w:cstheme="minorHAnsi"/>
          <w:szCs w:val="24"/>
        </w:rPr>
        <w:t xml:space="preserve">ή από τρίτους. Υπενθυμίζεται ότι σύμφωνα με την υπάρχουσα Ελληνική Νομοθεσία, είναι ποινικό αδίκημα η αντιγραφή λογισμικού χωρίς την άδεια του δικαιούχου. </w:t>
      </w:r>
      <w:r w:rsidRPr="00DD638B">
        <w:rPr>
          <w:rFonts w:asciiTheme="minorHAnsi" w:hAnsiTheme="minorHAnsi" w:cstheme="minorHAnsi"/>
          <w:szCs w:val="24"/>
        </w:rPr>
        <w:lastRenderedPageBreak/>
        <w:t xml:space="preserve">Επίσης, </w:t>
      </w:r>
      <w:r w:rsidRPr="00DD638B">
        <w:rPr>
          <w:rFonts w:asciiTheme="minorHAnsi" w:hAnsiTheme="minorHAnsi" w:cstheme="minorHAnsi"/>
          <w:b/>
          <w:bCs w:val="0"/>
          <w:szCs w:val="24"/>
        </w:rPr>
        <w:t>οι χρήστες δεν έχουν το δικαίωμα εγκατάστασης δικών τους πακέτων λογισμικού ή προγραμμάτων.</w:t>
      </w:r>
    </w:p>
    <w:p w14:paraId="1AEB3599" w14:textId="77777777" w:rsidR="00EA666A" w:rsidRPr="00DD638B" w:rsidRDefault="00EA666A" w:rsidP="00021369">
      <w:pPr>
        <w:widowControl/>
        <w:numPr>
          <w:ilvl w:val="0"/>
          <w:numId w:val="52"/>
        </w:numPr>
        <w:spacing w:before="120" w:after="120" w:line="312" w:lineRule="auto"/>
        <w:jc w:val="both"/>
        <w:rPr>
          <w:rFonts w:asciiTheme="minorHAnsi" w:hAnsiTheme="minorHAnsi" w:cstheme="minorHAnsi"/>
        </w:rPr>
      </w:pPr>
      <w:r w:rsidRPr="00DD638B">
        <w:rPr>
          <w:rFonts w:asciiTheme="minorHAnsi" w:hAnsiTheme="minorHAnsi" w:cstheme="minorHAnsi"/>
        </w:rPr>
        <w:t xml:space="preserve">Δεν επιτρέπεται η εγκατάσταση οποιουδήποτε λογισμικού (εφαρμογών, βοηθητικών προγραμμάτων, παιχνιδιών </w:t>
      </w:r>
      <w:proofErr w:type="spellStart"/>
      <w:r w:rsidRPr="00DD638B">
        <w:rPr>
          <w:rFonts w:asciiTheme="minorHAnsi" w:hAnsiTheme="minorHAnsi" w:cstheme="minorHAnsi"/>
        </w:rPr>
        <w:t>κτλ</w:t>
      </w:r>
      <w:proofErr w:type="spellEnd"/>
      <w:r w:rsidRPr="00DD638B">
        <w:rPr>
          <w:rFonts w:asciiTheme="minorHAnsi" w:hAnsiTheme="minorHAnsi" w:cstheme="minorHAnsi"/>
        </w:rPr>
        <w:t>) στους υπολογιστές</w:t>
      </w:r>
      <w:r w:rsidR="002C541B">
        <w:rPr>
          <w:rFonts w:asciiTheme="minorHAnsi" w:hAnsiTheme="minorHAnsi" w:cstheme="minorHAnsi"/>
        </w:rPr>
        <w:t>.</w:t>
      </w:r>
      <w:r w:rsidRPr="00DD638B">
        <w:rPr>
          <w:rFonts w:asciiTheme="minorHAnsi" w:hAnsiTheme="minorHAnsi" w:cstheme="minorHAnsi"/>
        </w:rPr>
        <w:t xml:space="preserve"> </w:t>
      </w:r>
    </w:p>
    <w:p w14:paraId="4C73EEB8" w14:textId="77777777" w:rsidR="00EA666A" w:rsidRPr="00DD638B" w:rsidRDefault="00EA666A" w:rsidP="00021369">
      <w:pPr>
        <w:widowControl/>
        <w:numPr>
          <w:ilvl w:val="0"/>
          <w:numId w:val="52"/>
        </w:numPr>
        <w:spacing w:before="120" w:after="120" w:line="312" w:lineRule="auto"/>
        <w:jc w:val="both"/>
        <w:rPr>
          <w:rFonts w:asciiTheme="minorHAnsi" w:hAnsiTheme="minorHAnsi" w:cstheme="minorHAnsi"/>
        </w:rPr>
      </w:pPr>
      <w:r w:rsidRPr="00DD638B">
        <w:rPr>
          <w:rFonts w:asciiTheme="minorHAnsi" w:hAnsiTheme="minorHAnsi" w:cstheme="minorHAnsi"/>
        </w:rPr>
        <w:t xml:space="preserve">Δεν επιτρέπεται η </w:t>
      </w:r>
      <w:proofErr w:type="spellStart"/>
      <w:r w:rsidRPr="00DD638B">
        <w:rPr>
          <w:rFonts w:asciiTheme="minorHAnsi" w:hAnsiTheme="minorHAnsi" w:cstheme="minorHAnsi"/>
        </w:rPr>
        <w:t>απεγκατάσταση</w:t>
      </w:r>
      <w:proofErr w:type="spellEnd"/>
      <w:r w:rsidRPr="00DD638B">
        <w:rPr>
          <w:rFonts w:asciiTheme="minorHAnsi" w:hAnsiTheme="minorHAnsi" w:cstheme="minorHAnsi"/>
        </w:rPr>
        <w:t xml:space="preserve"> λογισμικού ή η διαγραφή - μετακίνηση αρχείων που υπάρχουν στους υπολογιστές. </w:t>
      </w:r>
    </w:p>
    <w:p w14:paraId="1699F545" w14:textId="77777777" w:rsidR="00EA666A" w:rsidRPr="00DD638B" w:rsidRDefault="00EA666A" w:rsidP="00021369">
      <w:pPr>
        <w:widowControl/>
        <w:numPr>
          <w:ilvl w:val="0"/>
          <w:numId w:val="52"/>
        </w:numPr>
        <w:spacing w:before="120" w:after="120" w:line="312" w:lineRule="auto"/>
        <w:jc w:val="both"/>
        <w:rPr>
          <w:rFonts w:asciiTheme="minorHAnsi" w:hAnsiTheme="minorHAnsi" w:cstheme="minorHAnsi"/>
        </w:rPr>
      </w:pPr>
      <w:r w:rsidRPr="00DD638B">
        <w:rPr>
          <w:rFonts w:asciiTheme="minorHAnsi" w:hAnsiTheme="minorHAnsi" w:cstheme="minorHAnsi"/>
        </w:rPr>
        <w:t>Δεν επιτρέπεται η οποιαδήποτε αλλαγή ρυθμίσεων στους υπολογιστές συμπεριλαμβανομένων και των αλλαγών στη θέση των εικονιδίων, στα χρώματα της οθόνης και στο υπόβαθρο (</w:t>
      </w:r>
      <w:proofErr w:type="spellStart"/>
      <w:r w:rsidRPr="00DD638B">
        <w:rPr>
          <w:rFonts w:asciiTheme="minorHAnsi" w:hAnsiTheme="minorHAnsi" w:cstheme="minorHAnsi"/>
        </w:rPr>
        <w:t>background</w:t>
      </w:r>
      <w:proofErr w:type="spellEnd"/>
      <w:r w:rsidRPr="00DD638B">
        <w:rPr>
          <w:rFonts w:asciiTheme="minorHAnsi" w:hAnsiTheme="minorHAnsi" w:cstheme="minorHAnsi"/>
        </w:rPr>
        <w:t xml:space="preserve">) της επιφάνειας εργασίας. </w:t>
      </w:r>
    </w:p>
    <w:p w14:paraId="2B63052D" w14:textId="77777777" w:rsidR="00EA666A" w:rsidRPr="00021369" w:rsidRDefault="00021369" w:rsidP="00021369">
      <w:pPr>
        <w:widowControl/>
        <w:numPr>
          <w:ilvl w:val="0"/>
          <w:numId w:val="52"/>
        </w:numPr>
        <w:spacing w:before="120" w:after="120" w:line="312" w:lineRule="auto"/>
        <w:jc w:val="both"/>
        <w:rPr>
          <w:rFonts w:asciiTheme="minorHAnsi" w:hAnsiTheme="minorHAnsi" w:cstheme="minorHAnsi"/>
        </w:rPr>
      </w:pPr>
      <w:r>
        <w:rPr>
          <w:rFonts w:asciiTheme="minorHAnsi" w:hAnsiTheme="minorHAnsi" w:cstheme="minorHAnsi"/>
        </w:rPr>
        <w:t xml:space="preserve">Μόνο οι </w:t>
      </w:r>
      <w:r w:rsidR="003571CF">
        <w:rPr>
          <w:rFonts w:asciiTheme="minorHAnsi" w:hAnsiTheme="minorHAnsi" w:cstheme="minorHAnsi"/>
        </w:rPr>
        <w:t xml:space="preserve">υπεύθυνοι </w:t>
      </w:r>
      <w:r w:rsidR="00532644">
        <w:rPr>
          <w:rFonts w:asciiTheme="minorHAnsi" w:hAnsiTheme="minorHAnsi" w:cstheme="minorHAnsi"/>
        </w:rPr>
        <w:t>διδάσκοντες</w:t>
      </w:r>
      <w:r>
        <w:rPr>
          <w:rFonts w:asciiTheme="minorHAnsi" w:hAnsiTheme="minorHAnsi" w:cstheme="minorHAnsi"/>
        </w:rPr>
        <w:t xml:space="preserve"> των αιθουσών </w:t>
      </w:r>
      <w:r w:rsidR="00532644">
        <w:rPr>
          <w:rFonts w:asciiTheme="minorHAnsi" w:hAnsiTheme="minorHAnsi" w:cstheme="minorHAnsi"/>
        </w:rPr>
        <w:t>υπολογιστών</w:t>
      </w:r>
      <w:r w:rsidR="00EA666A" w:rsidRPr="00021369">
        <w:rPr>
          <w:rFonts w:asciiTheme="minorHAnsi" w:hAnsiTheme="minorHAnsi" w:cstheme="minorHAnsi"/>
        </w:rPr>
        <w:t xml:space="preserve"> </w:t>
      </w:r>
      <w:r w:rsidR="003571CF">
        <w:rPr>
          <w:rFonts w:asciiTheme="minorHAnsi" w:hAnsiTheme="minorHAnsi" w:cstheme="minorHAnsi"/>
        </w:rPr>
        <w:t xml:space="preserve">του </w:t>
      </w:r>
      <w:proofErr w:type="spellStart"/>
      <w:r w:rsidR="003571CF">
        <w:rPr>
          <w:rFonts w:asciiTheme="minorHAnsi" w:hAnsiTheme="minorHAnsi" w:cstheme="minorHAnsi"/>
        </w:rPr>
        <w:t>Υποτεομέα</w:t>
      </w:r>
      <w:proofErr w:type="spellEnd"/>
      <w:r w:rsidR="003571CF">
        <w:rPr>
          <w:rFonts w:asciiTheme="minorHAnsi" w:hAnsiTheme="minorHAnsi" w:cstheme="minorHAnsi"/>
        </w:rPr>
        <w:t xml:space="preserve"> Νέων Τεχνολογιών </w:t>
      </w:r>
      <w:r w:rsidR="00EA666A" w:rsidRPr="00021369">
        <w:rPr>
          <w:rFonts w:asciiTheme="minorHAnsi" w:hAnsiTheme="minorHAnsi" w:cstheme="minorHAnsi"/>
        </w:rPr>
        <w:t xml:space="preserve">έχουν το δικαίωμα εγκατάστασης ή </w:t>
      </w:r>
      <w:proofErr w:type="spellStart"/>
      <w:r w:rsidR="00EA666A" w:rsidRPr="00021369">
        <w:rPr>
          <w:rFonts w:asciiTheme="minorHAnsi" w:hAnsiTheme="minorHAnsi" w:cstheme="minorHAnsi"/>
        </w:rPr>
        <w:t>απεγκατάστασης</w:t>
      </w:r>
      <w:proofErr w:type="spellEnd"/>
      <w:r w:rsidR="00EA666A" w:rsidRPr="00021369">
        <w:rPr>
          <w:rFonts w:asciiTheme="minorHAnsi" w:hAnsiTheme="minorHAnsi" w:cstheme="minorHAnsi"/>
        </w:rPr>
        <w:t xml:space="preserve"> λογισμικού και αλλαγής ρυθμίσεων, διαγραφής - μετακίνησης αρχείων και σε αυτούς πρέπει να απευθύνονται οι χρήστες αν υπάρχει η ανάγκη για τα παραπάνω. </w:t>
      </w:r>
    </w:p>
    <w:p w14:paraId="10CA502A" w14:textId="77777777" w:rsidR="00EA666A" w:rsidRPr="00021369" w:rsidRDefault="00EA666A" w:rsidP="00021369">
      <w:pPr>
        <w:widowControl/>
        <w:numPr>
          <w:ilvl w:val="0"/>
          <w:numId w:val="52"/>
        </w:numPr>
        <w:spacing w:before="120" w:after="120" w:line="312" w:lineRule="auto"/>
        <w:jc w:val="both"/>
        <w:rPr>
          <w:rFonts w:asciiTheme="minorHAnsi" w:hAnsiTheme="minorHAnsi" w:cstheme="minorHAnsi"/>
        </w:rPr>
      </w:pPr>
      <w:r w:rsidRPr="00021369">
        <w:rPr>
          <w:rFonts w:asciiTheme="minorHAnsi" w:hAnsiTheme="minorHAnsi" w:cstheme="minorHAnsi"/>
        </w:rPr>
        <w:t xml:space="preserve">Απαγορεύεται η χρήση των πόρων </w:t>
      </w:r>
      <w:r w:rsidR="00021369">
        <w:rPr>
          <w:rFonts w:asciiTheme="minorHAnsi" w:hAnsiTheme="minorHAnsi" w:cstheme="minorHAnsi"/>
        </w:rPr>
        <w:t xml:space="preserve">των αιθουσών </w:t>
      </w:r>
      <w:r w:rsidR="00532644">
        <w:rPr>
          <w:rFonts w:asciiTheme="minorHAnsi" w:hAnsiTheme="minorHAnsi" w:cstheme="minorHAnsi"/>
        </w:rPr>
        <w:t>υπολογιστών</w:t>
      </w:r>
      <w:r w:rsidR="00021369" w:rsidRPr="00021369">
        <w:rPr>
          <w:rFonts w:asciiTheme="minorHAnsi" w:hAnsiTheme="minorHAnsi" w:cstheme="minorHAnsi"/>
        </w:rPr>
        <w:t xml:space="preserve"> </w:t>
      </w:r>
      <w:r w:rsidRPr="00021369">
        <w:rPr>
          <w:rFonts w:asciiTheme="minorHAnsi" w:hAnsiTheme="minorHAnsi" w:cstheme="minorHAnsi"/>
        </w:rPr>
        <w:t xml:space="preserve">για διεκπεραίωση εργασιών εμπορικής φύσεως </w:t>
      </w:r>
      <w:proofErr w:type="spellStart"/>
      <w:r w:rsidRPr="00021369">
        <w:rPr>
          <w:rFonts w:asciiTheme="minorHAnsi" w:hAnsiTheme="minorHAnsi" w:cstheme="minorHAnsi"/>
        </w:rPr>
        <w:t>έπ</w:t>
      </w:r>
      <w:proofErr w:type="spellEnd"/>
      <w:r w:rsidRPr="00021369">
        <w:rPr>
          <w:rFonts w:asciiTheme="minorHAnsi" w:hAnsiTheme="minorHAnsi" w:cstheme="minorHAnsi"/>
        </w:rPr>
        <w:t>’ αμοιβή, ή εργασιών μη</w:t>
      </w:r>
      <w:r w:rsidR="00180F75" w:rsidRPr="00021369">
        <w:rPr>
          <w:rFonts w:asciiTheme="minorHAnsi" w:hAnsiTheme="minorHAnsi" w:cstheme="minorHAnsi"/>
        </w:rPr>
        <w:t xml:space="preserve"> ακαδημαϊκού ή </w:t>
      </w:r>
      <w:r w:rsidRPr="00021369">
        <w:rPr>
          <w:rFonts w:asciiTheme="minorHAnsi" w:hAnsiTheme="minorHAnsi" w:cstheme="minorHAnsi"/>
        </w:rPr>
        <w:t xml:space="preserve">επιστημονικού χαρακτήρα. </w:t>
      </w:r>
      <w:r w:rsidRPr="00021369">
        <w:rPr>
          <w:rFonts w:asciiTheme="minorHAnsi" w:hAnsiTheme="minorHAnsi" w:cstheme="minorHAnsi"/>
          <w:b/>
        </w:rPr>
        <w:t xml:space="preserve">Για παράδειγμα απαγορεύεται η χρήση των συστημάτων </w:t>
      </w:r>
      <w:r w:rsidR="00021369" w:rsidRPr="00021369">
        <w:rPr>
          <w:rFonts w:asciiTheme="minorHAnsi" w:hAnsiTheme="minorHAnsi" w:cstheme="minorHAnsi"/>
          <w:b/>
        </w:rPr>
        <w:t xml:space="preserve">των αιθουσών </w:t>
      </w:r>
      <w:r w:rsidR="00532644">
        <w:rPr>
          <w:rFonts w:asciiTheme="minorHAnsi" w:hAnsiTheme="minorHAnsi" w:cstheme="minorHAnsi"/>
          <w:b/>
        </w:rPr>
        <w:t>υπολογιστών</w:t>
      </w:r>
      <w:r w:rsidRPr="00021369">
        <w:rPr>
          <w:rFonts w:asciiTheme="minorHAnsi" w:hAnsiTheme="minorHAnsi" w:cstheme="minorHAnsi"/>
          <w:b/>
        </w:rPr>
        <w:t xml:space="preserve"> για ηλεκτρονικά παιγνίδια, πρόσβαση σε σελίδες του </w:t>
      </w:r>
      <w:r w:rsidR="00532644">
        <w:rPr>
          <w:rFonts w:asciiTheme="minorHAnsi" w:hAnsiTheme="minorHAnsi" w:cstheme="minorHAnsi"/>
          <w:b/>
        </w:rPr>
        <w:t>δια</w:t>
      </w:r>
      <w:r w:rsidRPr="00021369">
        <w:rPr>
          <w:rFonts w:asciiTheme="minorHAnsi" w:hAnsiTheme="minorHAnsi" w:cstheme="minorHAnsi"/>
          <w:b/>
        </w:rPr>
        <w:t>δικτύου μη ακαδημαϊκού, επιστημονικού ή εγκυκλοπαιδικού χαρακτήρα καθώς και η χρήση παράνομων υπηρεσιών όπως προβλέπονται από την Ελληνική Νομοθεσία.</w:t>
      </w:r>
    </w:p>
    <w:p w14:paraId="3C72134E" w14:textId="77777777" w:rsidR="00EA666A" w:rsidRPr="00021369" w:rsidRDefault="00EA666A" w:rsidP="00021369">
      <w:pPr>
        <w:widowControl/>
        <w:numPr>
          <w:ilvl w:val="0"/>
          <w:numId w:val="52"/>
        </w:numPr>
        <w:spacing w:before="120" w:after="120" w:line="312" w:lineRule="auto"/>
        <w:jc w:val="both"/>
        <w:rPr>
          <w:rFonts w:asciiTheme="minorHAnsi" w:hAnsiTheme="minorHAnsi" w:cstheme="minorHAnsi"/>
        </w:rPr>
      </w:pPr>
      <w:r w:rsidRPr="00021369">
        <w:rPr>
          <w:rFonts w:asciiTheme="minorHAnsi" w:hAnsiTheme="minorHAnsi" w:cstheme="minorHAnsi"/>
        </w:rPr>
        <w:t xml:space="preserve">Δεν επιτρέπεται η αποστολή ομαδικού </w:t>
      </w:r>
      <w:r w:rsidR="003571CF">
        <w:rPr>
          <w:rFonts w:asciiTheme="minorHAnsi" w:hAnsiTheme="minorHAnsi" w:cstheme="minorHAnsi"/>
        </w:rPr>
        <w:t>μηνύματος ηλεκτρονικού ταχυδρομείου (</w:t>
      </w:r>
      <w:proofErr w:type="spellStart"/>
      <w:r w:rsidRPr="00021369">
        <w:rPr>
          <w:rFonts w:asciiTheme="minorHAnsi" w:hAnsiTheme="minorHAnsi" w:cstheme="minorHAnsi"/>
        </w:rPr>
        <w:t>mail</w:t>
      </w:r>
      <w:proofErr w:type="spellEnd"/>
      <w:r w:rsidR="003571CF">
        <w:rPr>
          <w:rFonts w:asciiTheme="minorHAnsi" w:hAnsiTheme="minorHAnsi" w:cstheme="minorHAnsi"/>
        </w:rPr>
        <w:t>)</w:t>
      </w:r>
      <w:r w:rsidRPr="00021369">
        <w:rPr>
          <w:rFonts w:asciiTheme="minorHAnsi" w:hAnsiTheme="minorHAnsi" w:cstheme="minorHAnsi"/>
        </w:rPr>
        <w:t xml:space="preserve"> προς το σύνολο των χρηστών του Πανεπιστημίου καθώς και προς το σύνολο των χρηστών κάποιου άλλου φορέα ή οργανισμού καθώς μπορεί να θεωρηθεί ενέργεια που αποσκοπεί στην δυσλειτουργία του συστήματος. </w:t>
      </w:r>
    </w:p>
    <w:p w14:paraId="7F5B6C14" w14:textId="77777777" w:rsidR="00EA666A" w:rsidRPr="00021369" w:rsidRDefault="00EA666A" w:rsidP="00021369">
      <w:pPr>
        <w:widowControl/>
        <w:numPr>
          <w:ilvl w:val="0"/>
          <w:numId w:val="52"/>
        </w:numPr>
        <w:spacing w:before="120" w:after="120" w:line="312" w:lineRule="auto"/>
        <w:jc w:val="both"/>
        <w:rPr>
          <w:rFonts w:asciiTheme="minorHAnsi" w:hAnsiTheme="minorHAnsi" w:cstheme="minorHAnsi"/>
        </w:rPr>
      </w:pPr>
      <w:r w:rsidRPr="00021369">
        <w:rPr>
          <w:rFonts w:asciiTheme="minorHAnsi" w:hAnsiTheme="minorHAnsi" w:cstheme="minorHAnsi"/>
        </w:rPr>
        <w:t>Δεν επιτρέπεται η οποιαδήποτε προσπάθεια για απόκτηση πρόσβασης σε υπολογιστικούς πόρους του πανεπιστημίου μας ή άλλου φορέα και οργανισμού αν δεν υπάρχει η σχετική άδεια (</w:t>
      </w:r>
      <w:proofErr w:type="spellStart"/>
      <w:r w:rsidRPr="00021369">
        <w:rPr>
          <w:rFonts w:asciiTheme="minorHAnsi" w:hAnsiTheme="minorHAnsi" w:cstheme="minorHAnsi"/>
        </w:rPr>
        <w:t>unauthorized</w:t>
      </w:r>
      <w:proofErr w:type="spellEnd"/>
      <w:r w:rsidRPr="00021369">
        <w:rPr>
          <w:rFonts w:asciiTheme="minorHAnsi" w:hAnsiTheme="minorHAnsi" w:cstheme="minorHAnsi"/>
        </w:rPr>
        <w:t xml:space="preserve"> </w:t>
      </w:r>
      <w:proofErr w:type="spellStart"/>
      <w:r w:rsidRPr="00021369">
        <w:rPr>
          <w:rFonts w:asciiTheme="minorHAnsi" w:hAnsiTheme="minorHAnsi" w:cstheme="minorHAnsi"/>
        </w:rPr>
        <w:t>access</w:t>
      </w:r>
      <w:proofErr w:type="spellEnd"/>
      <w:r w:rsidRPr="00021369">
        <w:rPr>
          <w:rFonts w:asciiTheme="minorHAnsi" w:hAnsiTheme="minorHAnsi" w:cstheme="minorHAnsi"/>
        </w:rPr>
        <w:t xml:space="preserve">). </w:t>
      </w:r>
    </w:p>
    <w:p w14:paraId="714E25D0" w14:textId="77777777" w:rsidR="00EA666A" w:rsidRPr="00021369" w:rsidRDefault="00EA666A" w:rsidP="00021369">
      <w:pPr>
        <w:widowControl/>
        <w:numPr>
          <w:ilvl w:val="0"/>
          <w:numId w:val="52"/>
        </w:numPr>
        <w:spacing w:before="120" w:after="120" w:line="312" w:lineRule="auto"/>
        <w:jc w:val="both"/>
        <w:rPr>
          <w:rFonts w:asciiTheme="minorHAnsi" w:hAnsiTheme="minorHAnsi" w:cstheme="minorHAnsi"/>
        </w:rPr>
      </w:pPr>
      <w:r w:rsidRPr="00021369">
        <w:rPr>
          <w:rFonts w:asciiTheme="minorHAnsi" w:hAnsiTheme="minorHAnsi" w:cstheme="minorHAnsi"/>
        </w:rPr>
        <w:t xml:space="preserve">Δεν επιτρέπεται οποιαδήποτε προσπάθεια παρακολούθησης της κίνησης δεδομένων και των παραμέτρων του δικτύου οποιουδήποτε συστήματος (φορέα ή χρήστη) καθώς και της διερεύνησης των τρωτών σημείων οποιουδήποτε συστήματος (φορέα ή χρήστη). </w:t>
      </w:r>
    </w:p>
    <w:p w14:paraId="5E0D81CA" w14:textId="77777777" w:rsidR="00EA666A" w:rsidRPr="00021369" w:rsidRDefault="00EA666A" w:rsidP="00021369">
      <w:pPr>
        <w:widowControl/>
        <w:numPr>
          <w:ilvl w:val="0"/>
          <w:numId w:val="52"/>
        </w:numPr>
        <w:spacing w:before="120" w:after="120" w:line="312" w:lineRule="auto"/>
        <w:jc w:val="both"/>
        <w:rPr>
          <w:rFonts w:asciiTheme="minorHAnsi" w:hAnsiTheme="minorHAnsi" w:cstheme="minorHAnsi"/>
        </w:rPr>
      </w:pPr>
      <w:r w:rsidRPr="00021369">
        <w:rPr>
          <w:rFonts w:asciiTheme="minorHAnsi" w:hAnsiTheme="minorHAnsi" w:cstheme="minorHAnsi"/>
        </w:rPr>
        <w:t xml:space="preserve">Δεν επιτρέπεται η μετάδοση μέσω δικτύου λογισμικού που μπορεί προξενήσει ζημιά στο σύστημα του πανεπιστημίου, άλλου φορέα, ή άλλου χρήστη. </w:t>
      </w:r>
    </w:p>
    <w:p w14:paraId="47390B82" w14:textId="77777777" w:rsidR="00EA666A" w:rsidRPr="00021369" w:rsidRDefault="00EA666A" w:rsidP="00021369">
      <w:pPr>
        <w:widowControl/>
        <w:numPr>
          <w:ilvl w:val="0"/>
          <w:numId w:val="52"/>
        </w:numPr>
        <w:spacing w:before="120" w:after="120" w:line="312" w:lineRule="auto"/>
        <w:jc w:val="both"/>
        <w:rPr>
          <w:rFonts w:asciiTheme="minorHAnsi" w:hAnsiTheme="minorHAnsi" w:cstheme="minorHAnsi"/>
        </w:rPr>
      </w:pPr>
      <w:r w:rsidRPr="00021369">
        <w:rPr>
          <w:rFonts w:asciiTheme="minorHAnsi" w:hAnsiTheme="minorHAnsi" w:cstheme="minorHAnsi"/>
        </w:rPr>
        <w:lastRenderedPageBreak/>
        <w:t xml:space="preserve">Δεν επιτρέπεται η χρήση λογισμικού που αποβλέπει στη υπερφόρτωση, δυσλειτουργία ή καταστροφή άλλων συστημάτων. </w:t>
      </w:r>
    </w:p>
    <w:p w14:paraId="727B4DFE" w14:textId="77777777" w:rsidR="00021369" w:rsidRPr="00021369" w:rsidRDefault="00021369" w:rsidP="00021369">
      <w:pPr>
        <w:spacing w:line="312" w:lineRule="auto"/>
        <w:ind w:left="360"/>
        <w:jc w:val="center"/>
        <w:rPr>
          <w:rFonts w:ascii="Calibri" w:hAnsi="Calibri" w:cs="Calibri"/>
          <w:b/>
          <w:color w:val="365F91"/>
        </w:rPr>
      </w:pPr>
      <w:r w:rsidRPr="00021369">
        <w:rPr>
          <w:rFonts w:ascii="Calibri" w:hAnsi="Calibri" w:cs="Calibri"/>
          <w:b/>
          <w:color w:val="365F91"/>
        </w:rPr>
        <w:t xml:space="preserve">Άρθρο </w:t>
      </w:r>
      <w:r>
        <w:rPr>
          <w:rFonts w:ascii="Calibri" w:hAnsi="Calibri" w:cs="Calibri"/>
          <w:b/>
          <w:color w:val="365F91"/>
        </w:rPr>
        <w:t>6</w:t>
      </w:r>
    </w:p>
    <w:p w14:paraId="7F6C0C52" w14:textId="77777777" w:rsidR="00021369" w:rsidRPr="007B5CFC" w:rsidRDefault="00021369" w:rsidP="00021369">
      <w:pPr>
        <w:pStyle w:val="1"/>
        <w:spacing w:before="120" w:after="120" w:line="312" w:lineRule="auto"/>
        <w:ind w:left="360"/>
        <w:jc w:val="center"/>
        <w:rPr>
          <w:rFonts w:asciiTheme="minorHAnsi" w:hAnsiTheme="minorHAnsi" w:cstheme="minorHAnsi"/>
          <w:bCs w:val="0"/>
          <w:sz w:val="24"/>
          <w:szCs w:val="24"/>
        </w:rPr>
      </w:pPr>
      <w:r>
        <w:rPr>
          <w:rFonts w:asciiTheme="minorHAnsi" w:hAnsiTheme="minorHAnsi" w:cstheme="minorHAnsi"/>
          <w:bCs w:val="0"/>
          <w:sz w:val="24"/>
          <w:szCs w:val="24"/>
        </w:rPr>
        <w:t xml:space="preserve">Συμπεριφορά χρηστών εντός των Αιθουσών </w:t>
      </w:r>
      <w:r w:rsidR="001A001B">
        <w:rPr>
          <w:rFonts w:asciiTheme="minorHAnsi" w:hAnsiTheme="minorHAnsi" w:cstheme="minorHAnsi"/>
          <w:bCs w:val="0"/>
          <w:sz w:val="24"/>
          <w:szCs w:val="24"/>
        </w:rPr>
        <w:t>Υπολογιστών</w:t>
      </w:r>
    </w:p>
    <w:p w14:paraId="6F219A26" w14:textId="77777777" w:rsidR="00EA666A" w:rsidRPr="00021369" w:rsidRDefault="00EA666A" w:rsidP="00021369">
      <w:pPr>
        <w:widowControl/>
        <w:numPr>
          <w:ilvl w:val="0"/>
          <w:numId w:val="53"/>
        </w:numPr>
        <w:spacing w:before="120" w:after="120" w:line="312" w:lineRule="auto"/>
        <w:jc w:val="both"/>
        <w:rPr>
          <w:rFonts w:asciiTheme="minorHAnsi" w:hAnsiTheme="minorHAnsi" w:cstheme="minorHAnsi"/>
          <w:bCs/>
        </w:rPr>
      </w:pPr>
      <w:r w:rsidRPr="00021369">
        <w:rPr>
          <w:rFonts w:asciiTheme="minorHAnsi" w:hAnsiTheme="minorHAnsi" w:cstheme="minorHAnsi"/>
          <w:bCs/>
        </w:rPr>
        <w:t xml:space="preserve">Σύμφωνα με </w:t>
      </w:r>
      <w:r w:rsidR="00021369">
        <w:rPr>
          <w:rFonts w:asciiTheme="minorHAnsi" w:hAnsiTheme="minorHAnsi" w:cstheme="minorHAnsi"/>
          <w:bCs/>
        </w:rPr>
        <w:t>την ισχύουσα νομοθεσία</w:t>
      </w:r>
      <w:r w:rsidRPr="00021369">
        <w:rPr>
          <w:rFonts w:asciiTheme="minorHAnsi" w:hAnsiTheme="minorHAnsi" w:cstheme="minorHAnsi"/>
          <w:bCs/>
        </w:rPr>
        <w:t>,</w:t>
      </w:r>
      <w:r w:rsidRPr="00021369">
        <w:rPr>
          <w:rFonts w:asciiTheme="minorHAnsi" w:hAnsiTheme="minorHAnsi" w:cstheme="minorHAnsi"/>
          <w:b/>
        </w:rPr>
        <w:t xml:space="preserve"> απαγορεύεται ΡΗΤΑ το ΚΑΠΝΙΣΜΑ στις αίθουσες </w:t>
      </w:r>
      <w:r w:rsidR="001A001B">
        <w:rPr>
          <w:rFonts w:asciiTheme="minorHAnsi" w:hAnsiTheme="minorHAnsi" w:cstheme="minorHAnsi"/>
          <w:b/>
        </w:rPr>
        <w:t>υπολογιστών</w:t>
      </w:r>
      <w:r w:rsidRPr="00021369">
        <w:rPr>
          <w:rFonts w:asciiTheme="minorHAnsi" w:hAnsiTheme="minorHAnsi" w:cstheme="minorHAnsi"/>
          <w:bCs/>
        </w:rPr>
        <w:t>.</w:t>
      </w:r>
    </w:p>
    <w:p w14:paraId="7723A773" w14:textId="77777777" w:rsidR="00EA666A" w:rsidRPr="00021369" w:rsidRDefault="00EA666A" w:rsidP="00021369">
      <w:pPr>
        <w:widowControl/>
        <w:numPr>
          <w:ilvl w:val="0"/>
          <w:numId w:val="53"/>
        </w:numPr>
        <w:spacing w:before="120" w:after="120" w:line="312" w:lineRule="auto"/>
        <w:jc w:val="both"/>
        <w:rPr>
          <w:rFonts w:asciiTheme="minorHAnsi" w:hAnsiTheme="minorHAnsi" w:cstheme="minorHAnsi"/>
          <w:bCs/>
        </w:rPr>
      </w:pPr>
      <w:r w:rsidRPr="00021369">
        <w:rPr>
          <w:rFonts w:asciiTheme="minorHAnsi" w:hAnsiTheme="minorHAnsi" w:cstheme="minorHAnsi"/>
          <w:b/>
        </w:rPr>
        <w:t>Απαγορεύονται τα αναψυκτικά</w:t>
      </w:r>
      <w:r w:rsidR="00021369">
        <w:rPr>
          <w:rFonts w:asciiTheme="minorHAnsi" w:hAnsiTheme="minorHAnsi" w:cstheme="minorHAnsi"/>
          <w:b/>
        </w:rPr>
        <w:t>,</w:t>
      </w:r>
      <w:r w:rsidRPr="00021369">
        <w:rPr>
          <w:rFonts w:asciiTheme="minorHAnsi" w:hAnsiTheme="minorHAnsi" w:cstheme="minorHAnsi"/>
          <w:b/>
        </w:rPr>
        <w:t xml:space="preserve"> οι καφέδες και </w:t>
      </w:r>
      <w:r w:rsidR="00021369">
        <w:rPr>
          <w:rFonts w:asciiTheme="minorHAnsi" w:hAnsiTheme="minorHAnsi" w:cstheme="minorHAnsi"/>
          <w:b/>
        </w:rPr>
        <w:t>οποιοδήποτε είδος διατρ</w:t>
      </w:r>
      <w:r w:rsidR="001A001B">
        <w:rPr>
          <w:rFonts w:asciiTheme="minorHAnsi" w:hAnsiTheme="minorHAnsi" w:cstheme="minorHAnsi"/>
          <w:b/>
        </w:rPr>
        <w:t>ο</w:t>
      </w:r>
      <w:r w:rsidR="00021369">
        <w:rPr>
          <w:rFonts w:asciiTheme="minorHAnsi" w:hAnsiTheme="minorHAnsi" w:cstheme="minorHAnsi"/>
          <w:b/>
        </w:rPr>
        <w:t xml:space="preserve">φής </w:t>
      </w:r>
      <w:r w:rsidRPr="00021369">
        <w:rPr>
          <w:rFonts w:asciiTheme="minorHAnsi" w:hAnsiTheme="minorHAnsi" w:cstheme="minorHAnsi"/>
          <w:b/>
        </w:rPr>
        <w:t xml:space="preserve"> στις αίθουσες </w:t>
      </w:r>
      <w:r w:rsidR="001A001B">
        <w:rPr>
          <w:rFonts w:asciiTheme="minorHAnsi" w:hAnsiTheme="minorHAnsi" w:cstheme="minorHAnsi"/>
          <w:b/>
        </w:rPr>
        <w:t>υπολογιστών</w:t>
      </w:r>
      <w:r w:rsidRPr="00021369">
        <w:rPr>
          <w:rFonts w:asciiTheme="minorHAnsi" w:hAnsiTheme="minorHAnsi" w:cstheme="minorHAnsi"/>
          <w:b/>
        </w:rPr>
        <w:t xml:space="preserve"> και γενικά απαγορεύεται αυστηρά κάθε είδους ρύπανση</w:t>
      </w:r>
      <w:r w:rsidRPr="00021369">
        <w:rPr>
          <w:rFonts w:asciiTheme="minorHAnsi" w:hAnsiTheme="minorHAnsi" w:cstheme="minorHAnsi"/>
          <w:bCs/>
        </w:rPr>
        <w:t xml:space="preserve">. </w:t>
      </w:r>
    </w:p>
    <w:p w14:paraId="2DDBEC87" w14:textId="77777777" w:rsidR="00EA666A" w:rsidRPr="00021369" w:rsidRDefault="00EA666A" w:rsidP="00021369">
      <w:pPr>
        <w:widowControl/>
        <w:numPr>
          <w:ilvl w:val="0"/>
          <w:numId w:val="53"/>
        </w:numPr>
        <w:spacing w:before="120" w:after="120" w:line="312" w:lineRule="auto"/>
        <w:jc w:val="both"/>
        <w:rPr>
          <w:rFonts w:asciiTheme="minorHAnsi" w:hAnsiTheme="minorHAnsi" w:cstheme="minorHAnsi"/>
        </w:rPr>
      </w:pPr>
      <w:r w:rsidRPr="00021369">
        <w:rPr>
          <w:rFonts w:asciiTheme="minorHAnsi" w:hAnsiTheme="minorHAnsi" w:cstheme="minorHAnsi"/>
          <w:bCs/>
        </w:rPr>
        <w:t xml:space="preserve">Επειδή η χρήση των </w:t>
      </w:r>
      <w:r w:rsidR="00532644">
        <w:rPr>
          <w:rFonts w:asciiTheme="minorHAnsi" w:hAnsiTheme="minorHAnsi" w:cstheme="minorHAnsi"/>
          <w:bCs/>
        </w:rPr>
        <w:t>υπολογιστών</w:t>
      </w:r>
      <w:r w:rsidRPr="00021369">
        <w:rPr>
          <w:rFonts w:asciiTheme="minorHAnsi" w:hAnsiTheme="minorHAnsi" w:cstheme="minorHAnsi"/>
          <w:bCs/>
        </w:rPr>
        <w:t xml:space="preserve"> απαιτεί συγκέντρωση προσοχής, </w:t>
      </w:r>
      <w:r w:rsidRPr="00021369">
        <w:rPr>
          <w:rFonts w:asciiTheme="minorHAnsi" w:hAnsiTheme="minorHAnsi" w:cstheme="minorHAnsi"/>
          <w:b/>
        </w:rPr>
        <w:t xml:space="preserve">οι χρήστες οφείλουν να είναι ήσυχοι κατά τη διάρκεια της παραμονής στους χώρους </w:t>
      </w:r>
      <w:r w:rsidR="00021369">
        <w:rPr>
          <w:rFonts w:asciiTheme="minorHAnsi" w:hAnsiTheme="minorHAnsi" w:cstheme="minorHAnsi"/>
          <w:b/>
        </w:rPr>
        <w:t>των αιθουσών</w:t>
      </w:r>
      <w:r w:rsidR="003571CF">
        <w:rPr>
          <w:rFonts w:asciiTheme="minorHAnsi" w:hAnsiTheme="minorHAnsi" w:cstheme="minorHAnsi"/>
          <w:b/>
        </w:rPr>
        <w:t xml:space="preserve"> υπολογιστών</w:t>
      </w:r>
      <w:r w:rsidRPr="00021369">
        <w:rPr>
          <w:rFonts w:asciiTheme="minorHAnsi" w:hAnsiTheme="minorHAnsi" w:cstheme="minorHAnsi"/>
          <w:bCs/>
        </w:rPr>
        <w:t xml:space="preserve">. </w:t>
      </w:r>
      <w:r w:rsidRPr="00021369">
        <w:rPr>
          <w:rFonts w:asciiTheme="minorHAnsi" w:hAnsiTheme="minorHAnsi" w:cstheme="minorHAnsi"/>
        </w:rPr>
        <w:t xml:space="preserve">Επίσης, </w:t>
      </w:r>
      <w:r w:rsidRPr="00021369">
        <w:rPr>
          <w:rFonts w:asciiTheme="minorHAnsi" w:hAnsiTheme="minorHAnsi" w:cstheme="minorHAnsi"/>
          <w:b/>
          <w:bCs/>
        </w:rPr>
        <w:t xml:space="preserve">οι χρήστες είναι ΥΠΟΧΡΕΩΜΕΝΟΙ να έχουν τα κινητά τους τηλέφωνα απενεργοποιημένα κατά τη διάρκεια της παραμονής τους στους χώρους </w:t>
      </w:r>
      <w:r w:rsidR="00021369">
        <w:rPr>
          <w:rFonts w:asciiTheme="minorHAnsi" w:hAnsiTheme="minorHAnsi" w:cstheme="minorHAnsi"/>
          <w:b/>
          <w:bCs/>
        </w:rPr>
        <w:t>των αιθουσών.</w:t>
      </w:r>
    </w:p>
    <w:p w14:paraId="690DB35C" w14:textId="77777777" w:rsidR="00EA666A" w:rsidRPr="00021369" w:rsidRDefault="00EA666A" w:rsidP="00021369">
      <w:pPr>
        <w:widowControl/>
        <w:numPr>
          <w:ilvl w:val="0"/>
          <w:numId w:val="53"/>
        </w:numPr>
        <w:spacing w:before="120" w:after="120" w:line="312" w:lineRule="auto"/>
        <w:jc w:val="both"/>
        <w:rPr>
          <w:rFonts w:asciiTheme="minorHAnsi" w:hAnsiTheme="minorHAnsi" w:cstheme="minorHAnsi"/>
        </w:rPr>
      </w:pPr>
      <w:r w:rsidRPr="00021369">
        <w:rPr>
          <w:rFonts w:asciiTheme="minorHAnsi" w:hAnsiTheme="minorHAnsi" w:cstheme="minorHAnsi"/>
        </w:rPr>
        <w:t xml:space="preserve">Η ακρόαση μουσικής ή άλλου ήχου που παράγεται είτε από τα ηχεία του υπολογιστή είτε από άλλη συσκευή επιτρέπεται μόνο όταν η ένταση του ήχου είναι τέτοια που δεν δημιουργεί όχληση. Γενικά οι χρήστες δεν πρέπει να προκαλούν θόρυβο (μουσική, δυνατή ομιλία) που δυσχεραίνει την εργασία των άλλων χρηστών. </w:t>
      </w:r>
    </w:p>
    <w:p w14:paraId="4DA6B2BA" w14:textId="77777777" w:rsidR="00EA666A" w:rsidRPr="00021369" w:rsidRDefault="00EA666A" w:rsidP="00021369">
      <w:pPr>
        <w:widowControl/>
        <w:numPr>
          <w:ilvl w:val="0"/>
          <w:numId w:val="53"/>
        </w:numPr>
        <w:spacing w:before="120" w:after="120" w:line="312" w:lineRule="auto"/>
        <w:jc w:val="both"/>
        <w:rPr>
          <w:rFonts w:asciiTheme="minorHAnsi" w:hAnsiTheme="minorHAnsi" w:cstheme="minorHAnsi"/>
        </w:rPr>
      </w:pPr>
      <w:r w:rsidRPr="00021369">
        <w:rPr>
          <w:rFonts w:asciiTheme="minorHAnsi" w:hAnsiTheme="minorHAnsi" w:cstheme="minorHAnsi"/>
        </w:rPr>
        <w:t xml:space="preserve">Η ακαδημαϊκή δεοντολογία και η συναδελφική αλληλεγγύη ορίζει ότι οι έμπειροι χρήστες πρέπει </w:t>
      </w:r>
      <w:r w:rsidR="00021369">
        <w:rPr>
          <w:rFonts w:asciiTheme="minorHAnsi" w:hAnsiTheme="minorHAnsi" w:cstheme="minorHAnsi"/>
        </w:rPr>
        <w:t xml:space="preserve">να </w:t>
      </w:r>
      <w:r w:rsidRPr="00021369">
        <w:rPr>
          <w:rFonts w:asciiTheme="minorHAnsi" w:hAnsiTheme="minorHAnsi" w:cstheme="minorHAnsi"/>
        </w:rPr>
        <w:t xml:space="preserve">παρέχουν βοήθεια προς τους άπειρους χρήστες όταν κάτι τέτοιο τους ζητηθεί. Από την άλλη πλευρά όμως οι άπειροι χρήστες πρέπει να μην είναι φορτικοί στις ερωτήσεις τους και να σέβονται τον χρόνο αυτών από τους οποίους ζητούν βοήθεια </w:t>
      </w:r>
    </w:p>
    <w:p w14:paraId="0F236F67" w14:textId="77777777" w:rsidR="00EA666A" w:rsidRPr="00021369" w:rsidRDefault="00EA666A" w:rsidP="00021369">
      <w:pPr>
        <w:widowControl/>
        <w:numPr>
          <w:ilvl w:val="0"/>
          <w:numId w:val="53"/>
        </w:numPr>
        <w:spacing w:before="120" w:after="120" w:line="312" w:lineRule="auto"/>
        <w:jc w:val="both"/>
        <w:rPr>
          <w:rFonts w:asciiTheme="minorHAnsi" w:hAnsiTheme="minorHAnsi" w:cstheme="minorHAnsi"/>
          <w:color w:val="333333"/>
        </w:rPr>
      </w:pPr>
      <w:r w:rsidRPr="00021369">
        <w:rPr>
          <w:rFonts w:asciiTheme="minorHAnsi" w:hAnsiTheme="minorHAnsi" w:cstheme="minorHAnsi"/>
          <w:color w:val="333333"/>
        </w:rPr>
        <w:t xml:space="preserve">Απαγορεύεται η τοποθέτηση πάνω στους πάγκους ή στους σταθμούς εργασίας κάθε είδους σακιδίου, παλτού και άλλων αντικειμένων, εκτός από σημειώσεις και βιβλία. Οι υπεύθυνοι </w:t>
      </w:r>
      <w:r w:rsidR="00021369">
        <w:rPr>
          <w:rFonts w:asciiTheme="minorHAnsi" w:hAnsiTheme="minorHAnsi" w:cstheme="minorHAnsi"/>
          <w:color w:val="333333"/>
        </w:rPr>
        <w:t>διδάσκοντες</w:t>
      </w:r>
      <w:r w:rsidRPr="00021369">
        <w:rPr>
          <w:rFonts w:asciiTheme="minorHAnsi" w:hAnsiTheme="minorHAnsi" w:cstheme="minorHAnsi"/>
          <w:color w:val="333333"/>
        </w:rPr>
        <w:t xml:space="preserve"> διατηρούν το δικαίωμα να μην επιτρέψουν την είσοδο στους χώρους </w:t>
      </w:r>
      <w:r w:rsidR="003571CF">
        <w:rPr>
          <w:rFonts w:asciiTheme="minorHAnsi" w:hAnsiTheme="minorHAnsi" w:cstheme="minorHAnsi"/>
          <w:color w:val="333333"/>
        </w:rPr>
        <w:t xml:space="preserve">των αιθουσών </w:t>
      </w:r>
      <w:proofErr w:type="spellStart"/>
      <w:r w:rsidR="003571CF">
        <w:rPr>
          <w:rFonts w:asciiTheme="minorHAnsi" w:hAnsiTheme="minorHAnsi" w:cstheme="minorHAnsi"/>
          <w:color w:val="333333"/>
        </w:rPr>
        <w:t>υππολογιστών</w:t>
      </w:r>
      <w:proofErr w:type="spellEnd"/>
      <w:r w:rsidRPr="00021369">
        <w:rPr>
          <w:rFonts w:asciiTheme="minorHAnsi" w:hAnsiTheme="minorHAnsi" w:cstheme="minorHAnsi"/>
          <w:color w:val="333333"/>
        </w:rPr>
        <w:t>, αντικειμένων τα οποία θεωρούν επικίνδυνα για τον υπάρχοντα εξοπλισμό.</w:t>
      </w:r>
    </w:p>
    <w:p w14:paraId="5D75701F" w14:textId="77777777" w:rsidR="00EA666A" w:rsidRPr="00021369" w:rsidRDefault="00EA666A" w:rsidP="00021369">
      <w:pPr>
        <w:widowControl/>
        <w:numPr>
          <w:ilvl w:val="0"/>
          <w:numId w:val="53"/>
        </w:numPr>
        <w:spacing w:before="120" w:after="120" w:line="312" w:lineRule="auto"/>
        <w:jc w:val="both"/>
        <w:rPr>
          <w:rFonts w:asciiTheme="minorHAnsi" w:hAnsiTheme="minorHAnsi" w:cstheme="minorHAnsi"/>
        </w:rPr>
      </w:pPr>
      <w:r w:rsidRPr="00021369">
        <w:rPr>
          <w:rFonts w:asciiTheme="minorHAnsi" w:hAnsiTheme="minorHAnsi" w:cstheme="minorHAnsi"/>
        </w:rPr>
        <w:t xml:space="preserve">Δεν επιτρέπεται η σύνδεση/αποσύνδεση καλωδίων και η μετακίνηση μηχανημάτων και περιφερειακών σε άλλη θέση από αυτή που βρίσκονται. Κάθε βλάβη, υλικού ή λογισμικού ή τυχόν ασυνέπεια σε θέματα ασφάλειας που υποπίπτει στην αντίληψη του χρήστη, πρέπει να αναφέρεται άμεσα στον υπεύθυνο </w:t>
      </w:r>
      <w:r w:rsidR="0029397F">
        <w:rPr>
          <w:rFonts w:asciiTheme="minorHAnsi" w:hAnsiTheme="minorHAnsi" w:cstheme="minorHAnsi"/>
        </w:rPr>
        <w:t>διδάσκοντα</w:t>
      </w:r>
      <w:r w:rsidRPr="00021369">
        <w:rPr>
          <w:rFonts w:asciiTheme="minorHAnsi" w:hAnsiTheme="minorHAnsi" w:cstheme="minorHAnsi"/>
        </w:rPr>
        <w:t>.</w:t>
      </w:r>
    </w:p>
    <w:p w14:paraId="7D5B4DD1" w14:textId="77777777" w:rsidR="00EA666A" w:rsidRDefault="00EA666A" w:rsidP="00021369">
      <w:pPr>
        <w:widowControl/>
        <w:numPr>
          <w:ilvl w:val="0"/>
          <w:numId w:val="53"/>
        </w:numPr>
        <w:spacing w:before="120" w:after="120" w:line="312" w:lineRule="auto"/>
        <w:jc w:val="both"/>
        <w:rPr>
          <w:rFonts w:asciiTheme="minorHAnsi" w:hAnsiTheme="minorHAnsi" w:cstheme="minorHAnsi"/>
        </w:rPr>
      </w:pPr>
      <w:r w:rsidRPr="00021369">
        <w:rPr>
          <w:rFonts w:asciiTheme="minorHAnsi" w:hAnsiTheme="minorHAnsi" w:cstheme="minorHAnsi"/>
        </w:rPr>
        <w:t>Μετά το πέρας της εργασίας του, κάθε χρήστης πρέπει να τερματίζει τη λειτουργία του υπολογιστή με κανονικό τρόπο (</w:t>
      </w:r>
      <w:proofErr w:type="spellStart"/>
      <w:r w:rsidRPr="00021369">
        <w:rPr>
          <w:rFonts w:asciiTheme="minorHAnsi" w:hAnsiTheme="minorHAnsi" w:cstheme="minorHAnsi"/>
        </w:rPr>
        <w:t>shutdown</w:t>
      </w:r>
      <w:proofErr w:type="spellEnd"/>
      <w:r w:rsidRPr="00021369">
        <w:rPr>
          <w:rFonts w:asciiTheme="minorHAnsi" w:hAnsiTheme="minorHAnsi" w:cstheme="minorHAnsi"/>
        </w:rPr>
        <w:t xml:space="preserve">) και να κλείνει το ρεύμα τόσο της </w:t>
      </w:r>
      <w:r w:rsidRPr="00021369">
        <w:rPr>
          <w:rFonts w:asciiTheme="minorHAnsi" w:hAnsiTheme="minorHAnsi" w:cstheme="minorHAnsi"/>
        </w:rPr>
        <w:lastRenderedPageBreak/>
        <w:t xml:space="preserve">κύριας μονάδας όσο και της οθόνης. </w:t>
      </w:r>
      <w:r w:rsidR="0029397F">
        <w:rPr>
          <w:rFonts w:asciiTheme="minorHAnsi" w:hAnsiTheme="minorHAnsi" w:cstheme="minorHAnsi"/>
        </w:rPr>
        <w:t>Επίσης να τακτ</w:t>
      </w:r>
      <w:r w:rsidR="003571CF">
        <w:rPr>
          <w:rFonts w:asciiTheme="minorHAnsi" w:hAnsiTheme="minorHAnsi" w:cstheme="minorHAnsi"/>
        </w:rPr>
        <w:t>ο</w:t>
      </w:r>
      <w:r w:rsidR="0029397F">
        <w:rPr>
          <w:rFonts w:asciiTheme="minorHAnsi" w:hAnsiTheme="minorHAnsi" w:cstheme="minorHAnsi"/>
        </w:rPr>
        <w:t>ποιεί τα καθίσματα εργασίας στις προβλεπόμενες θέσεις γραφείου.</w:t>
      </w:r>
    </w:p>
    <w:p w14:paraId="32C55518" w14:textId="77777777" w:rsidR="003571CF" w:rsidRDefault="003571CF" w:rsidP="003571CF">
      <w:pPr>
        <w:widowControl/>
        <w:numPr>
          <w:ilvl w:val="0"/>
          <w:numId w:val="53"/>
        </w:numPr>
        <w:spacing w:before="120" w:after="120" w:line="312" w:lineRule="auto"/>
        <w:jc w:val="both"/>
        <w:rPr>
          <w:rFonts w:asciiTheme="minorHAnsi" w:hAnsiTheme="minorHAnsi" w:cstheme="minorHAnsi"/>
        </w:rPr>
      </w:pPr>
      <w:r w:rsidRPr="006949AE">
        <w:rPr>
          <w:rFonts w:asciiTheme="minorHAnsi" w:hAnsiTheme="minorHAnsi" w:cstheme="minorHAnsi"/>
        </w:rPr>
        <w:t>Με το πέρας κάθε εργασίας, οι διδάσκοντες παραμένουν στην αίθουσα μέχρι την αποχώρηση όλων των φοιτητών, ελέγχουν την αίθουσα, κλείνουν τα παράθυρα, θέτουν όλους τους διακόπτες σε θέση μη-λειτουργίας και κλειδώνουν τις πόρτες των αιθουσών υπολογιστών.</w:t>
      </w:r>
    </w:p>
    <w:p w14:paraId="575E5175" w14:textId="77777777" w:rsidR="0029397F" w:rsidRPr="0029397F" w:rsidRDefault="0029397F" w:rsidP="0029397F">
      <w:pPr>
        <w:spacing w:line="312" w:lineRule="auto"/>
        <w:ind w:left="360"/>
        <w:jc w:val="center"/>
        <w:rPr>
          <w:rFonts w:ascii="Calibri" w:hAnsi="Calibri" w:cs="Calibri"/>
          <w:b/>
          <w:color w:val="365F91"/>
        </w:rPr>
      </w:pPr>
      <w:r w:rsidRPr="0029397F">
        <w:rPr>
          <w:rFonts w:ascii="Calibri" w:hAnsi="Calibri" w:cs="Calibri"/>
          <w:b/>
          <w:color w:val="365F91"/>
        </w:rPr>
        <w:t xml:space="preserve">Άρθρο </w:t>
      </w:r>
      <w:r w:rsidR="00DE4723" w:rsidRPr="00A357E3">
        <w:rPr>
          <w:rFonts w:ascii="Calibri" w:hAnsi="Calibri" w:cs="Calibri"/>
          <w:b/>
          <w:color w:val="365F91"/>
        </w:rPr>
        <w:t>7</w:t>
      </w:r>
    </w:p>
    <w:p w14:paraId="5867EA3E" w14:textId="77777777" w:rsidR="0029397F" w:rsidRPr="007B5CFC" w:rsidRDefault="0029397F" w:rsidP="0029397F">
      <w:pPr>
        <w:pStyle w:val="1"/>
        <w:spacing w:before="120" w:after="120" w:line="312" w:lineRule="auto"/>
        <w:ind w:left="360"/>
        <w:jc w:val="center"/>
        <w:rPr>
          <w:rFonts w:asciiTheme="minorHAnsi" w:hAnsiTheme="minorHAnsi" w:cstheme="minorHAnsi"/>
          <w:bCs w:val="0"/>
          <w:sz w:val="24"/>
          <w:szCs w:val="24"/>
        </w:rPr>
      </w:pPr>
      <w:r>
        <w:rPr>
          <w:rFonts w:asciiTheme="minorHAnsi" w:hAnsiTheme="minorHAnsi" w:cstheme="minorHAnsi"/>
          <w:bCs w:val="0"/>
          <w:sz w:val="24"/>
          <w:szCs w:val="24"/>
        </w:rPr>
        <w:t>Συνέπειες - Κυρώσεις</w:t>
      </w:r>
    </w:p>
    <w:p w14:paraId="25922637" w14:textId="77777777" w:rsidR="00EA666A" w:rsidRPr="0029397F" w:rsidRDefault="00EA666A" w:rsidP="0029397F">
      <w:pPr>
        <w:widowControl/>
        <w:spacing w:before="120" w:after="120" w:line="312" w:lineRule="auto"/>
        <w:ind w:firstLine="426"/>
        <w:jc w:val="both"/>
        <w:rPr>
          <w:rFonts w:asciiTheme="minorHAnsi" w:hAnsiTheme="minorHAnsi" w:cstheme="minorHAnsi"/>
        </w:rPr>
      </w:pPr>
      <w:r w:rsidRPr="0029397F">
        <w:rPr>
          <w:rFonts w:asciiTheme="minorHAnsi" w:hAnsiTheme="minorHAnsi" w:cstheme="minorHAnsi"/>
        </w:rPr>
        <w:t xml:space="preserve">Οι </w:t>
      </w:r>
      <w:r w:rsidR="0029397F" w:rsidRPr="0029397F">
        <w:rPr>
          <w:rFonts w:asciiTheme="minorHAnsi" w:hAnsiTheme="minorHAnsi" w:cstheme="minorHAnsi"/>
        </w:rPr>
        <w:t>διδάσκοντες</w:t>
      </w:r>
      <w:r w:rsidRPr="0029397F">
        <w:rPr>
          <w:rFonts w:asciiTheme="minorHAnsi" w:hAnsiTheme="minorHAnsi" w:cstheme="minorHAnsi"/>
        </w:rPr>
        <w:t xml:space="preserve"> </w:t>
      </w:r>
      <w:r w:rsidR="00532644">
        <w:rPr>
          <w:rFonts w:asciiTheme="minorHAnsi" w:hAnsiTheme="minorHAnsi" w:cstheme="minorHAnsi"/>
        </w:rPr>
        <w:t xml:space="preserve">που είναι </w:t>
      </w:r>
      <w:r w:rsidR="00532644" w:rsidRPr="0029397F">
        <w:rPr>
          <w:rFonts w:asciiTheme="minorHAnsi" w:hAnsiTheme="minorHAnsi" w:cstheme="minorHAnsi"/>
        </w:rPr>
        <w:t xml:space="preserve">υπεύθυνοι </w:t>
      </w:r>
      <w:r w:rsidR="0029397F" w:rsidRPr="0029397F">
        <w:rPr>
          <w:rFonts w:asciiTheme="minorHAnsi" w:hAnsiTheme="minorHAnsi" w:cstheme="minorHAnsi"/>
        </w:rPr>
        <w:t xml:space="preserve">των αιθουσών </w:t>
      </w:r>
      <w:r w:rsidR="00532644">
        <w:rPr>
          <w:rFonts w:asciiTheme="minorHAnsi" w:hAnsiTheme="minorHAnsi" w:cstheme="minorHAnsi"/>
        </w:rPr>
        <w:t>υπολογιστών</w:t>
      </w:r>
      <w:r w:rsidR="0029397F" w:rsidRPr="0029397F">
        <w:rPr>
          <w:rFonts w:asciiTheme="minorHAnsi" w:hAnsiTheme="minorHAnsi" w:cstheme="minorHAnsi"/>
        </w:rPr>
        <w:t xml:space="preserve"> </w:t>
      </w:r>
      <w:r w:rsidRPr="0029397F">
        <w:rPr>
          <w:rFonts w:asciiTheme="minorHAnsi" w:hAnsiTheme="minorHAnsi" w:cstheme="minorHAnsi"/>
        </w:rPr>
        <w:t>έχουν το δικαίωμα να αφαιρούν, προσωρινά ή και μόνιμα, την</w:t>
      </w:r>
      <w:r w:rsidR="0029397F">
        <w:rPr>
          <w:rFonts w:asciiTheme="minorHAnsi" w:hAnsiTheme="minorHAnsi" w:cstheme="minorHAnsi"/>
        </w:rPr>
        <w:t xml:space="preserve"> άδεια πρόσβασης στους πόρους των αιθουσών</w:t>
      </w:r>
      <w:r w:rsidRPr="0029397F">
        <w:rPr>
          <w:rFonts w:asciiTheme="minorHAnsi" w:hAnsiTheme="minorHAnsi" w:cstheme="minorHAnsi"/>
        </w:rPr>
        <w:t xml:space="preserve"> από οποιονδήποτε χρήστη καταχραστεί τις υπηρεσίες που του παρέχονται, κακομεταχειρίζεται τα συστήματα και τις συσκευές ή γενικά παραβιάζει έναν ή περισσότερους από τους παραπάνω κανόνες.</w:t>
      </w:r>
    </w:p>
    <w:p w14:paraId="72D0CFB6" w14:textId="77777777" w:rsidR="00EA666A" w:rsidRPr="0029397F" w:rsidRDefault="00EA666A" w:rsidP="0029397F">
      <w:pPr>
        <w:widowControl/>
        <w:spacing w:before="120" w:after="120" w:line="312" w:lineRule="auto"/>
        <w:ind w:firstLine="426"/>
        <w:jc w:val="both"/>
        <w:rPr>
          <w:rFonts w:asciiTheme="minorHAnsi" w:hAnsiTheme="minorHAnsi" w:cstheme="minorHAnsi"/>
        </w:rPr>
      </w:pPr>
      <w:r w:rsidRPr="0029397F">
        <w:rPr>
          <w:rFonts w:asciiTheme="minorHAnsi" w:hAnsiTheme="minorHAnsi" w:cstheme="minorHAnsi"/>
        </w:rPr>
        <w:t xml:space="preserve">Οποιοσδήποτε από τους χρήστες δεν αποδέχεται εξ αρχής ή δεν τηρήσει μετέπειτα τους όρους του παρόντος </w:t>
      </w:r>
      <w:r w:rsidR="0029397F">
        <w:rPr>
          <w:rFonts w:asciiTheme="minorHAnsi" w:hAnsiTheme="minorHAnsi" w:cstheme="minorHAnsi"/>
        </w:rPr>
        <w:t xml:space="preserve">κανονισμού </w:t>
      </w:r>
      <w:r w:rsidRPr="0029397F">
        <w:rPr>
          <w:rFonts w:asciiTheme="minorHAnsi" w:hAnsiTheme="minorHAnsi" w:cstheme="minorHAnsi"/>
        </w:rPr>
        <w:t>μέσω της κατ’ επανάληψη καταπάτησης των παραπάνω κανόνων, αυτομάτως χάνει το δ</w:t>
      </w:r>
      <w:r w:rsidR="0029397F">
        <w:rPr>
          <w:rFonts w:asciiTheme="minorHAnsi" w:hAnsiTheme="minorHAnsi" w:cstheme="minorHAnsi"/>
        </w:rPr>
        <w:t xml:space="preserve">ικαίωμα εισόδου στους χώρους των αιθουσών </w:t>
      </w:r>
      <w:r w:rsidR="00532644">
        <w:rPr>
          <w:rFonts w:asciiTheme="minorHAnsi" w:hAnsiTheme="minorHAnsi" w:cstheme="minorHAnsi"/>
        </w:rPr>
        <w:t>υπολογιστών</w:t>
      </w:r>
      <w:r w:rsidRPr="0029397F">
        <w:rPr>
          <w:rFonts w:asciiTheme="minorHAnsi" w:hAnsiTheme="minorHAnsi" w:cstheme="minorHAnsi"/>
        </w:rPr>
        <w:t>.</w:t>
      </w:r>
    </w:p>
    <w:p w14:paraId="4FBD811D" w14:textId="77777777" w:rsidR="00180F75" w:rsidRPr="0029397F" w:rsidRDefault="00EA666A" w:rsidP="0029397F">
      <w:pPr>
        <w:widowControl/>
        <w:spacing w:before="120" w:after="120" w:line="312" w:lineRule="auto"/>
        <w:ind w:firstLine="426"/>
        <w:jc w:val="both"/>
        <w:rPr>
          <w:rFonts w:asciiTheme="minorHAnsi" w:hAnsiTheme="minorHAnsi" w:cstheme="minorHAnsi"/>
        </w:rPr>
      </w:pPr>
      <w:r w:rsidRPr="0029397F">
        <w:rPr>
          <w:rFonts w:asciiTheme="minorHAnsi" w:hAnsiTheme="minorHAnsi" w:cstheme="minorHAnsi"/>
        </w:rPr>
        <w:t>Οποιοσδήπο</w:t>
      </w:r>
      <w:r w:rsidR="0029397F">
        <w:rPr>
          <w:rFonts w:asciiTheme="minorHAnsi" w:hAnsiTheme="minorHAnsi" w:cstheme="minorHAnsi"/>
        </w:rPr>
        <w:t>τε παραβιάσει την ασφάλεια των σ</w:t>
      </w:r>
      <w:r w:rsidRPr="0029397F">
        <w:rPr>
          <w:rFonts w:asciiTheme="minorHAnsi" w:hAnsiTheme="minorHAnsi" w:cstheme="minorHAnsi"/>
        </w:rPr>
        <w:t xml:space="preserve">υστημάτων, προβεί σε αλλαγές αρχείων και παραμέτρων του συστήματος, προξενήσει οποιασδήποτε μορφής φθορά ή απώλεια σε ηλεκτρονικό ή υλικό εξοπλισμό </w:t>
      </w:r>
      <w:r w:rsidR="0029397F">
        <w:rPr>
          <w:rFonts w:asciiTheme="minorHAnsi" w:hAnsiTheme="minorHAnsi" w:cstheme="minorHAnsi"/>
        </w:rPr>
        <w:t xml:space="preserve">των αιθουσών </w:t>
      </w:r>
      <w:r w:rsidR="00532644">
        <w:rPr>
          <w:rFonts w:asciiTheme="minorHAnsi" w:hAnsiTheme="minorHAnsi" w:cstheme="minorHAnsi"/>
        </w:rPr>
        <w:t>υπολογιστών</w:t>
      </w:r>
      <w:r w:rsidRPr="0029397F">
        <w:rPr>
          <w:rFonts w:asciiTheme="minorHAnsi" w:hAnsiTheme="minorHAnsi" w:cstheme="minorHAnsi"/>
        </w:rPr>
        <w:t xml:space="preserve"> ή εισέρχεται κατά παράβαση των ανωτέρω στους χώρους </w:t>
      </w:r>
      <w:r w:rsidR="00532644">
        <w:rPr>
          <w:rFonts w:asciiTheme="minorHAnsi" w:hAnsiTheme="minorHAnsi" w:cstheme="minorHAnsi"/>
        </w:rPr>
        <w:t>των αιθουσών</w:t>
      </w:r>
      <w:r w:rsidRPr="0029397F">
        <w:rPr>
          <w:rFonts w:asciiTheme="minorHAnsi" w:hAnsiTheme="minorHAnsi" w:cstheme="minorHAnsi"/>
        </w:rPr>
        <w:t xml:space="preserve">, θα διαγράφεται μονίμως απ’ όλα τα Συστήματα </w:t>
      </w:r>
      <w:r w:rsidR="0029397F">
        <w:rPr>
          <w:rFonts w:asciiTheme="minorHAnsi" w:hAnsiTheme="minorHAnsi" w:cstheme="minorHAnsi"/>
        </w:rPr>
        <w:t>του εξοπλισμού</w:t>
      </w:r>
      <w:r w:rsidR="00532644">
        <w:rPr>
          <w:rFonts w:asciiTheme="minorHAnsi" w:hAnsiTheme="minorHAnsi" w:cstheme="minorHAnsi"/>
        </w:rPr>
        <w:t xml:space="preserve"> </w:t>
      </w:r>
      <w:r w:rsidR="0029397F">
        <w:rPr>
          <w:rFonts w:asciiTheme="minorHAnsi" w:hAnsiTheme="minorHAnsi" w:cstheme="minorHAnsi"/>
        </w:rPr>
        <w:t xml:space="preserve">των αιθουσών </w:t>
      </w:r>
      <w:r w:rsidRPr="0029397F">
        <w:rPr>
          <w:rFonts w:asciiTheme="minorHAnsi" w:hAnsiTheme="minorHAnsi" w:cstheme="minorHAnsi"/>
        </w:rPr>
        <w:t>και θα παραπέμπεται αυτόματα στη Συνέλευση του Τμήματ</w:t>
      </w:r>
      <w:r w:rsidR="00180F75" w:rsidRPr="0029397F">
        <w:rPr>
          <w:rFonts w:asciiTheme="minorHAnsi" w:hAnsiTheme="minorHAnsi" w:cstheme="minorHAnsi"/>
        </w:rPr>
        <w:t>ος.</w:t>
      </w:r>
    </w:p>
    <w:p w14:paraId="340F0316" w14:textId="77777777" w:rsidR="00180F75" w:rsidRDefault="00180F75" w:rsidP="00180F75">
      <w:pPr>
        <w:widowControl/>
        <w:spacing w:before="120" w:after="120" w:line="312" w:lineRule="auto"/>
        <w:jc w:val="both"/>
        <w:rPr>
          <w:rFonts w:asciiTheme="minorHAnsi" w:hAnsiTheme="minorHAnsi" w:cstheme="minorHAnsi"/>
          <w:b/>
        </w:rPr>
      </w:pPr>
    </w:p>
    <w:p w14:paraId="3EF63CC2" w14:textId="77777777" w:rsidR="00180F75" w:rsidRDefault="00180F75">
      <w:pPr>
        <w:widowControl/>
        <w:spacing w:after="200" w:line="276" w:lineRule="auto"/>
        <w:rPr>
          <w:rFonts w:asciiTheme="minorHAnsi" w:hAnsiTheme="minorHAnsi" w:cstheme="minorHAnsi"/>
          <w:color w:val="365F91" w:themeColor="accent1" w:themeShade="BF"/>
          <w:szCs w:val="28"/>
        </w:rPr>
      </w:pPr>
      <w:r>
        <w:rPr>
          <w:rFonts w:asciiTheme="minorHAnsi" w:hAnsiTheme="minorHAnsi" w:cstheme="minorHAnsi"/>
          <w:color w:val="365F91" w:themeColor="accent1" w:themeShade="BF"/>
          <w:szCs w:val="28"/>
        </w:rPr>
        <w:br w:type="page"/>
      </w:r>
    </w:p>
    <w:p w14:paraId="0785A92F"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2DB82739"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0CC58390"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1054D43A"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215E6F4B"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3EE048E4"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3D5938F5"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22EAD896"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2683B435" w14:textId="77777777" w:rsidR="00180F75" w:rsidRPr="00180F75" w:rsidRDefault="00180F75" w:rsidP="00180F75">
      <w:pPr>
        <w:widowControl/>
        <w:spacing w:after="200" w:line="276" w:lineRule="auto"/>
        <w:jc w:val="center"/>
        <w:rPr>
          <w:rFonts w:asciiTheme="minorHAnsi" w:hAnsiTheme="minorHAnsi" w:cstheme="minorHAnsi"/>
          <w:b/>
          <w:color w:val="365F91" w:themeColor="accent1" w:themeShade="BF"/>
          <w:sz w:val="72"/>
          <w:szCs w:val="28"/>
        </w:rPr>
      </w:pPr>
      <w:r w:rsidRPr="00180F75">
        <w:rPr>
          <w:rFonts w:asciiTheme="minorHAnsi" w:hAnsiTheme="minorHAnsi" w:cstheme="minorHAnsi"/>
          <w:b/>
          <w:color w:val="365F91" w:themeColor="accent1" w:themeShade="BF"/>
          <w:sz w:val="72"/>
          <w:szCs w:val="28"/>
        </w:rPr>
        <w:t>ΠΑΡΑΡΤΗΜΑ</w:t>
      </w:r>
    </w:p>
    <w:p w14:paraId="25A51432"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49048BD1"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4E74BFF8"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6FF56E46"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359463D3"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18C65AD0"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0C96AA25"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0B09F2FC"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17BB611A" w14:textId="77777777" w:rsidR="00180F75" w:rsidRDefault="00180F75">
      <w:pPr>
        <w:widowControl/>
        <w:spacing w:after="200" w:line="276" w:lineRule="auto"/>
        <w:rPr>
          <w:rFonts w:asciiTheme="minorHAnsi" w:hAnsiTheme="minorHAnsi" w:cstheme="minorHAnsi"/>
          <w:color w:val="365F91" w:themeColor="accent1" w:themeShade="BF"/>
          <w:szCs w:val="28"/>
        </w:rPr>
      </w:pPr>
    </w:p>
    <w:p w14:paraId="0A88D4BA" w14:textId="77777777" w:rsidR="00EA666A" w:rsidRDefault="00EA666A">
      <w:pPr>
        <w:widowControl/>
        <w:spacing w:after="200" w:line="276" w:lineRule="auto"/>
        <w:rPr>
          <w:rFonts w:asciiTheme="minorHAnsi" w:eastAsia="Batang" w:hAnsiTheme="minorHAnsi" w:cstheme="minorHAnsi"/>
          <w:b/>
          <w:color w:val="365F91" w:themeColor="accent1" w:themeShade="BF"/>
          <w:sz w:val="32"/>
          <w:szCs w:val="28"/>
          <w:lang w:bidi="ar-SA"/>
        </w:rPr>
      </w:pPr>
      <w:r>
        <w:rPr>
          <w:rFonts w:asciiTheme="minorHAnsi" w:hAnsiTheme="minorHAnsi" w:cstheme="minorHAnsi"/>
          <w:color w:val="365F91" w:themeColor="accent1" w:themeShade="BF"/>
          <w:szCs w:val="28"/>
        </w:rPr>
        <w:br w:type="page"/>
      </w:r>
    </w:p>
    <w:p w14:paraId="3E55927A" w14:textId="77777777" w:rsidR="00A14892" w:rsidRPr="00A14892" w:rsidRDefault="00A14892" w:rsidP="003F50B6">
      <w:pPr>
        <w:pStyle w:val="a5"/>
        <w:spacing w:before="120" w:after="120" w:line="312" w:lineRule="auto"/>
        <w:rPr>
          <w:rFonts w:asciiTheme="minorHAnsi" w:hAnsiTheme="minorHAnsi" w:cstheme="minorHAnsi"/>
          <w:color w:val="365F91" w:themeColor="accent1" w:themeShade="BF"/>
          <w:szCs w:val="28"/>
        </w:rPr>
      </w:pPr>
      <w:r w:rsidRPr="00A14892">
        <w:rPr>
          <w:rFonts w:asciiTheme="minorHAnsi" w:hAnsiTheme="minorHAnsi" w:cstheme="minorHAnsi"/>
          <w:color w:val="365F91" w:themeColor="accent1" w:themeShade="BF"/>
          <w:szCs w:val="28"/>
        </w:rPr>
        <w:lastRenderedPageBreak/>
        <w:t xml:space="preserve">ΠΑΡΑΡΤΗΜΑ </w:t>
      </w:r>
      <w:r w:rsidR="00A043A1">
        <w:rPr>
          <w:rFonts w:asciiTheme="minorHAnsi" w:hAnsiTheme="minorHAnsi" w:cstheme="minorHAnsi"/>
          <w:color w:val="365F91" w:themeColor="accent1" w:themeShade="BF"/>
          <w:szCs w:val="28"/>
          <w:lang w:val="en-US"/>
        </w:rPr>
        <w:t>I</w:t>
      </w:r>
      <w:r w:rsidRPr="00A14892">
        <w:rPr>
          <w:rFonts w:asciiTheme="minorHAnsi" w:hAnsiTheme="minorHAnsi" w:cstheme="minorHAnsi"/>
          <w:color w:val="365F91" w:themeColor="accent1" w:themeShade="BF"/>
          <w:szCs w:val="28"/>
        </w:rPr>
        <w:t xml:space="preserve">: </w:t>
      </w:r>
    </w:p>
    <w:p w14:paraId="73E120EB" w14:textId="77777777" w:rsidR="00483FAA" w:rsidRPr="00631507" w:rsidRDefault="00483FAA" w:rsidP="003F50B6">
      <w:pPr>
        <w:pStyle w:val="a5"/>
        <w:spacing w:before="120" w:after="120" w:line="312" w:lineRule="auto"/>
        <w:rPr>
          <w:rFonts w:asciiTheme="minorHAnsi" w:hAnsiTheme="minorHAnsi" w:cstheme="minorHAnsi"/>
          <w:color w:val="365F91" w:themeColor="accent1" w:themeShade="BF"/>
          <w:szCs w:val="28"/>
        </w:rPr>
      </w:pPr>
      <w:r w:rsidRPr="00631507">
        <w:rPr>
          <w:rFonts w:asciiTheme="minorHAnsi" w:hAnsiTheme="minorHAnsi" w:cstheme="minorHAnsi"/>
          <w:color w:val="365F91" w:themeColor="accent1" w:themeShade="BF"/>
          <w:szCs w:val="28"/>
        </w:rPr>
        <w:t xml:space="preserve">Οδηγός Πρακτικής Άσκησης </w:t>
      </w:r>
    </w:p>
    <w:p w14:paraId="1EB8C5F8" w14:textId="77777777" w:rsidR="00483FAA" w:rsidRPr="00631507" w:rsidRDefault="00483FAA" w:rsidP="003F50B6">
      <w:pPr>
        <w:pStyle w:val="a5"/>
        <w:spacing w:before="120" w:after="120" w:line="312" w:lineRule="auto"/>
        <w:rPr>
          <w:rFonts w:asciiTheme="minorHAnsi" w:hAnsiTheme="minorHAnsi" w:cstheme="minorHAnsi"/>
          <w:color w:val="365F91" w:themeColor="accent1" w:themeShade="BF"/>
          <w:sz w:val="28"/>
          <w:szCs w:val="28"/>
        </w:rPr>
      </w:pPr>
      <w:r w:rsidRPr="00631507">
        <w:rPr>
          <w:rFonts w:asciiTheme="minorHAnsi" w:hAnsiTheme="minorHAnsi" w:cstheme="minorHAnsi"/>
          <w:color w:val="365F91" w:themeColor="accent1" w:themeShade="BF"/>
          <w:sz w:val="28"/>
          <w:szCs w:val="28"/>
        </w:rPr>
        <w:t xml:space="preserve">στην Πρωτοβάθμια &amp; Δευτεροβάθμια Εκπαίδευση </w:t>
      </w:r>
    </w:p>
    <w:p w14:paraId="318F7278" w14:textId="77777777" w:rsidR="00483FAA" w:rsidRDefault="00483FAA" w:rsidP="003F50B6">
      <w:pPr>
        <w:pStyle w:val="1"/>
        <w:spacing w:before="120" w:after="120" w:line="312" w:lineRule="auto"/>
        <w:jc w:val="center"/>
        <w:rPr>
          <w:rFonts w:asciiTheme="minorHAnsi" w:hAnsiTheme="minorHAnsi" w:cstheme="minorHAnsi"/>
          <w:b w:val="0"/>
          <w:bCs w:val="0"/>
        </w:rPr>
      </w:pPr>
    </w:p>
    <w:p w14:paraId="672721FC" w14:textId="77777777" w:rsidR="00483FAA" w:rsidRPr="00D33C01" w:rsidRDefault="00483FAA" w:rsidP="003F50B6">
      <w:pPr>
        <w:spacing w:before="120" w:after="120" w:line="312" w:lineRule="auto"/>
        <w:jc w:val="both"/>
        <w:rPr>
          <w:rFonts w:asciiTheme="minorHAnsi" w:hAnsiTheme="minorHAnsi" w:cstheme="minorHAnsi"/>
        </w:rPr>
      </w:pPr>
      <w:r w:rsidRPr="00D33C01">
        <w:rPr>
          <w:rFonts w:asciiTheme="minorHAnsi" w:hAnsiTheme="minorHAnsi" w:cstheme="minorHAnsi"/>
          <w:b/>
          <w:color w:val="365F91" w:themeColor="accent1" w:themeShade="BF"/>
        </w:rPr>
        <w:t>Σκοπός:</w:t>
      </w:r>
      <w:r w:rsidRPr="00D33C01">
        <w:rPr>
          <w:rFonts w:asciiTheme="minorHAnsi" w:hAnsiTheme="minorHAnsi" w:cstheme="minorHAnsi"/>
          <w:b/>
        </w:rPr>
        <w:t xml:space="preserve"> </w:t>
      </w:r>
      <w:r w:rsidRPr="00D33C01">
        <w:rPr>
          <w:rFonts w:asciiTheme="minorHAnsi" w:hAnsiTheme="minorHAnsi" w:cstheme="minorHAnsi"/>
        </w:rPr>
        <w:t xml:space="preserve">Η </w:t>
      </w:r>
      <w:r w:rsidR="00A14892">
        <w:rPr>
          <w:rFonts w:asciiTheme="minorHAnsi" w:hAnsiTheme="minorHAnsi" w:cstheme="minorHAnsi"/>
        </w:rPr>
        <w:t>Π</w:t>
      </w:r>
      <w:r w:rsidRPr="00D33C01">
        <w:rPr>
          <w:rFonts w:asciiTheme="minorHAnsi" w:hAnsiTheme="minorHAnsi" w:cstheme="minorHAnsi"/>
        </w:rPr>
        <w:t xml:space="preserve">ρακτική </w:t>
      </w:r>
      <w:r w:rsidR="00A14892">
        <w:rPr>
          <w:rFonts w:asciiTheme="minorHAnsi" w:hAnsiTheme="minorHAnsi" w:cstheme="minorHAnsi"/>
        </w:rPr>
        <w:t>Ά</w:t>
      </w:r>
      <w:r w:rsidRPr="00D33C01">
        <w:rPr>
          <w:rFonts w:asciiTheme="minorHAnsi" w:hAnsiTheme="minorHAnsi" w:cstheme="minorHAnsi"/>
        </w:rPr>
        <w:t xml:space="preserve">σκηση σε σχολεία έχει ως σκοπό να εκπαιδεύσει </w:t>
      </w:r>
      <w:r w:rsidR="00A14892">
        <w:rPr>
          <w:rFonts w:asciiTheme="minorHAnsi" w:hAnsiTheme="minorHAnsi" w:cstheme="minorHAnsi"/>
        </w:rPr>
        <w:t>και να καταστήσει τους φοιτητές ικανούς</w:t>
      </w:r>
      <w:r w:rsidRPr="00D33C01">
        <w:rPr>
          <w:rFonts w:asciiTheme="minorHAnsi" w:hAnsiTheme="minorHAnsi" w:cstheme="minorHAnsi"/>
        </w:rPr>
        <w:t xml:space="preserve"> να ανταποκριθούν στο σύνθετο ρόλο του εκπαιδευτικού στο σημερινό σχολείο. Επιμέρους σκοποί της </w:t>
      </w:r>
      <w:r w:rsidR="00A14892">
        <w:rPr>
          <w:rFonts w:asciiTheme="minorHAnsi" w:hAnsiTheme="minorHAnsi" w:cstheme="minorHAnsi"/>
        </w:rPr>
        <w:t>Πρακτικής Ά</w:t>
      </w:r>
      <w:r w:rsidRPr="00D33C01">
        <w:rPr>
          <w:rFonts w:asciiTheme="minorHAnsi" w:hAnsiTheme="minorHAnsi" w:cstheme="minorHAnsi"/>
        </w:rPr>
        <w:t>σκησης είναι:</w:t>
      </w:r>
    </w:p>
    <w:p w14:paraId="634FA9D2" w14:textId="77777777" w:rsidR="00483FAA" w:rsidRPr="00D33C01" w:rsidRDefault="00483FAA" w:rsidP="00737A43">
      <w:pPr>
        <w:widowControl/>
        <w:numPr>
          <w:ilvl w:val="0"/>
          <w:numId w:val="31"/>
        </w:numPr>
        <w:spacing w:before="120" w:after="120" w:line="312" w:lineRule="auto"/>
        <w:jc w:val="both"/>
        <w:rPr>
          <w:rFonts w:asciiTheme="minorHAnsi" w:hAnsiTheme="minorHAnsi" w:cstheme="minorHAnsi"/>
        </w:rPr>
      </w:pPr>
      <w:r w:rsidRPr="00D33C01">
        <w:rPr>
          <w:rFonts w:asciiTheme="minorHAnsi" w:hAnsiTheme="minorHAnsi" w:cstheme="minorHAnsi"/>
        </w:rPr>
        <w:t xml:space="preserve">Η γνωριμία των φοιτητών </w:t>
      </w:r>
      <w:r w:rsidR="00A14892">
        <w:rPr>
          <w:rFonts w:asciiTheme="minorHAnsi" w:hAnsiTheme="minorHAnsi" w:cstheme="minorHAnsi"/>
        </w:rPr>
        <w:t>/</w:t>
      </w:r>
      <w:r w:rsidRPr="00D33C01">
        <w:rPr>
          <w:rFonts w:asciiTheme="minorHAnsi" w:hAnsiTheme="minorHAnsi" w:cstheme="minorHAnsi"/>
        </w:rPr>
        <w:t>τριών με την καθημερινή σχολική πρακτική μέσα από πραγματικές συνθήκες διδασκαλίας.</w:t>
      </w:r>
    </w:p>
    <w:p w14:paraId="0232BF00" w14:textId="77777777" w:rsidR="00483FAA" w:rsidRPr="00D33C01" w:rsidRDefault="00483FAA" w:rsidP="00737A43">
      <w:pPr>
        <w:widowControl/>
        <w:numPr>
          <w:ilvl w:val="0"/>
          <w:numId w:val="31"/>
        </w:numPr>
        <w:spacing w:before="120" w:after="120" w:line="312" w:lineRule="auto"/>
        <w:jc w:val="both"/>
        <w:rPr>
          <w:rFonts w:asciiTheme="minorHAnsi" w:hAnsiTheme="minorHAnsi" w:cstheme="minorHAnsi"/>
        </w:rPr>
      </w:pPr>
      <w:r w:rsidRPr="00D33C01">
        <w:rPr>
          <w:rFonts w:asciiTheme="minorHAnsi" w:hAnsiTheme="minorHAnsi" w:cstheme="minorHAnsi"/>
        </w:rPr>
        <w:t>Η εκμάθηση σχεδιασμού και υλοποίησης της Ημερήσιας Γύμνασης και του ετησίου προγραμματισμού κατά εκπαιδευτική βαθμίδα.</w:t>
      </w:r>
    </w:p>
    <w:p w14:paraId="6FD61114" w14:textId="77777777" w:rsidR="00483FAA" w:rsidRPr="00D33C01" w:rsidRDefault="00483FAA" w:rsidP="00737A43">
      <w:pPr>
        <w:widowControl/>
        <w:numPr>
          <w:ilvl w:val="0"/>
          <w:numId w:val="31"/>
        </w:numPr>
        <w:spacing w:before="120" w:after="120" w:line="312" w:lineRule="auto"/>
        <w:jc w:val="both"/>
        <w:rPr>
          <w:rFonts w:asciiTheme="minorHAnsi" w:hAnsiTheme="minorHAnsi" w:cstheme="minorHAnsi"/>
        </w:rPr>
      </w:pPr>
      <w:r w:rsidRPr="00D33C01">
        <w:rPr>
          <w:rFonts w:asciiTheme="minorHAnsi" w:hAnsiTheme="minorHAnsi" w:cstheme="minorHAnsi"/>
        </w:rPr>
        <w:t>Η  γνωριμία και χρήση του αναλυτικού προγράμματος Φυσικής Αγωγής.</w:t>
      </w:r>
    </w:p>
    <w:p w14:paraId="025A214F" w14:textId="77777777" w:rsidR="00483FAA" w:rsidRPr="00D33C01" w:rsidRDefault="00483FAA" w:rsidP="00737A43">
      <w:pPr>
        <w:widowControl/>
        <w:numPr>
          <w:ilvl w:val="0"/>
          <w:numId w:val="31"/>
        </w:numPr>
        <w:spacing w:before="120" w:after="120" w:line="312" w:lineRule="auto"/>
        <w:jc w:val="both"/>
        <w:rPr>
          <w:rFonts w:asciiTheme="minorHAnsi" w:hAnsiTheme="minorHAnsi" w:cstheme="minorHAnsi"/>
        </w:rPr>
      </w:pPr>
      <w:r w:rsidRPr="00D33C01">
        <w:rPr>
          <w:rFonts w:asciiTheme="minorHAnsi" w:hAnsiTheme="minorHAnsi" w:cstheme="minorHAnsi"/>
        </w:rPr>
        <w:t>Η εκτίμηση της προσωπικής παιδαγωγικής ικανότητας και η διαχείριση της τάξης.</w:t>
      </w:r>
    </w:p>
    <w:p w14:paraId="56BC939D" w14:textId="77777777" w:rsidR="00483FAA" w:rsidRPr="00D33C01" w:rsidRDefault="00483FAA" w:rsidP="003F50B6">
      <w:pPr>
        <w:spacing w:before="120" w:after="120" w:line="312" w:lineRule="auto"/>
        <w:jc w:val="both"/>
        <w:rPr>
          <w:rFonts w:asciiTheme="minorHAnsi" w:hAnsiTheme="minorHAnsi" w:cstheme="minorHAnsi"/>
          <w:i/>
          <w:color w:val="244061" w:themeColor="accent1" w:themeShade="80"/>
        </w:rPr>
      </w:pPr>
    </w:p>
    <w:p w14:paraId="1B77C58E" w14:textId="77777777" w:rsidR="00483FAA" w:rsidRPr="00D33C01" w:rsidRDefault="00483FAA" w:rsidP="003F50B6">
      <w:pPr>
        <w:spacing w:before="120" w:after="120" w:line="312" w:lineRule="auto"/>
        <w:jc w:val="both"/>
        <w:rPr>
          <w:rFonts w:asciiTheme="minorHAnsi" w:hAnsiTheme="minorHAnsi" w:cstheme="minorHAnsi"/>
        </w:rPr>
      </w:pPr>
      <w:r w:rsidRPr="00D33C01">
        <w:rPr>
          <w:rFonts w:asciiTheme="minorHAnsi" w:hAnsiTheme="minorHAnsi" w:cstheme="minorHAnsi"/>
          <w:b/>
          <w:color w:val="365F91" w:themeColor="accent1" w:themeShade="BF"/>
        </w:rPr>
        <w:t>Οργάνωση Πρακτικής Εξάσκησης:</w:t>
      </w:r>
      <w:r w:rsidRPr="00D33C01">
        <w:rPr>
          <w:rFonts w:asciiTheme="minorHAnsi" w:hAnsiTheme="minorHAnsi" w:cstheme="minorHAnsi"/>
          <w:b/>
        </w:rPr>
        <w:t xml:space="preserve"> </w:t>
      </w:r>
      <w:r w:rsidRPr="00D33C01">
        <w:rPr>
          <w:rFonts w:asciiTheme="minorHAnsi" w:hAnsiTheme="minorHAnsi" w:cstheme="minorHAnsi"/>
        </w:rPr>
        <w:t>Οι φοιτητές</w:t>
      </w:r>
      <w:r w:rsidR="00A14892">
        <w:rPr>
          <w:rFonts w:asciiTheme="minorHAnsi" w:hAnsiTheme="minorHAnsi" w:cstheme="minorHAnsi"/>
        </w:rPr>
        <w:t>/</w:t>
      </w:r>
      <w:proofErr w:type="spellStart"/>
      <w:r w:rsidRPr="00D33C01">
        <w:rPr>
          <w:rFonts w:asciiTheme="minorHAnsi" w:hAnsiTheme="minorHAnsi" w:cstheme="minorHAnsi"/>
        </w:rPr>
        <w:t>τριες</w:t>
      </w:r>
      <w:proofErr w:type="spellEnd"/>
      <w:r w:rsidRPr="00D33C01">
        <w:rPr>
          <w:rFonts w:asciiTheme="minorHAnsi" w:hAnsiTheme="minorHAnsi" w:cstheme="minorHAnsi"/>
        </w:rPr>
        <w:t xml:space="preserve"> του 4</w:t>
      </w:r>
      <w:r w:rsidRPr="00D33C01">
        <w:rPr>
          <w:rFonts w:asciiTheme="minorHAnsi" w:hAnsiTheme="minorHAnsi" w:cstheme="minorHAnsi"/>
          <w:vertAlign w:val="superscript"/>
        </w:rPr>
        <w:t>ου</w:t>
      </w:r>
      <w:r w:rsidRPr="00D33C01">
        <w:rPr>
          <w:rFonts w:asciiTheme="minorHAnsi" w:hAnsiTheme="minorHAnsi" w:cstheme="minorHAnsi"/>
        </w:rPr>
        <w:t xml:space="preserve"> έτους κατανέμονται σε τμήματα των 10-14 φοιτητών/τριών. Για κάθε τμήμα υπάρχει ένας/μία υπεύθυνος/η συνοδός καθηγητής/</w:t>
      </w:r>
      <w:proofErr w:type="spellStart"/>
      <w:r w:rsidRPr="00D33C01">
        <w:rPr>
          <w:rFonts w:asciiTheme="minorHAnsi" w:hAnsiTheme="minorHAnsi" w:cstheme="minorHAnsi"/>
        </w:rPr>
        <w:t>τρια</w:t>
      </w:r>
      <w:proofErr w:type="spellEnd"/>
      <w:r w:rsidRPr="00D33C01">
        <w:rPr>
          <w:rFonts w:asciiTheme="minorHAnsi" w:hAnsiTheme="minorHAnsi" w:cstheme="minorHAnsi"/>
        </w:rPr>
        <w:t>. Η πρακτική εξάσκηση υλοποιείται δύο ώρες διδασκαλίας ανά βδομάδα σε συγκεκριμένες ημέρες και ώρες. Ο φοιτητής/</w:t>
      </w:r>
      <w:proofErr w:type="spellStart"/>
      <w:r w:rsidRPr="00D33C01">
        <w:rPr>
          <w:rFonts w:asciiTheme="minorHAnsi" w:hAnsiTheme="minorHAnsi" w:cstheme="minorHAnsi"/>
        </w:rPr>
        <w:t>τρια</w:t>
      </w:r>
      <w:proofErr w:type="spellEnd"/>
      <w:r w:rsidRPr="00D33C01">
        <w:rPr>
          <w:rFonts w:asciiTheme="minorHAnsi" w:hAnsiTheme="minorHAnsi" w:cstheme="minorHAnsi"/>
        </w:rPr>
        <w:t xml:space="preserve"> υλοποιεί την πρακτική εξάσκηση σε σχολεία είτε της Πρωτοβάθμιας Εκπαίδευσης είτε της Δευτεροβάθμιας (Γυμνάσια). Η σύνθεση και το πρόγραμμα των τμημάτων σε σχέση με τις άλλες διδακτικές υποχρεώσεις των φοιτητών γίνεται με τέτοιο τρόπο ώστε να αποφεύγονται προβλήματα κατά την προσέλευση και παρακολούθηση άλλων μαθημάτων. Κάθε τμήμα έχει προγραμματιστεί να πραγματοποιήσει συνολικά 26 ώρες πρακτικής εξάσκησης σε χρονικό διάστημα 13 εβδομάδων. Είναι στην ευχέρεια των διδασκόντων να αφιερώσουν ένα περιορισμένο αριθμό ωρών για θεωρητικές διαλέξεις με θεματολογία που αφορούν στον προγραμματισμό του μαθήματος, φροντιστήρια, παρουσίαση </w:t>
      </w:r>
      <w:r w:rsidRPr="00D33C01">
        <w:rPr>
          <w:rFonts w:asciiTheme="minorHAnsi" w:hAnsiTheme="minorHAnsi" w:cstheme="minorHAnsi"/>
          <w:lang w:val="en-US"/>
        </w:rPr>
        <w:t>VIDEO</w:t>
      </w:r>
      <w:r w:rsidRPr="00D33C01">
        <w:rPr>
          <w:rFonts w:asciiTheme="minorHAnsi" w:hAnsiTheme="minorHAnsi" w:cstheme="minorHAnsi"/>
        </w:rPr>
        <w:t xml:space="preserve"> με τα πιο συνηθισμένα λάθη που παρατηρούνται στην πρακτική εξάσκηση ή κάποια άλλα θέματα που δεν καλύπτονται από τις θεωρητικές εισηγήσεις του μαθήματος. </w:t>
      </w:r>
    </w:p>
    <w:p w14:paraId="5CE2A90F" w14:textId="77777777" w:rsidR="00483FAA" w:rsidRPr="00D33C01" w:rsidRDefault="00483FAA" w:rsidP="003F50B6">
      <w:pPr>
        <w:spacing w:before="120" w:after="120" w:line="312" w:lineRule="auto"/>
        <w:rPr>
          <w:rFonts w:asciiTheme="minorHAnsi" w:hAnsiTheme="minorHAnsi" w:cstheme="minorHAnsi"/>
          <w:color w:val="365F91" w:themeColor="accent1" w:themeShade="BF"/>
        </w:rPr>
      </w:pPr>
    </w:p>
    <w:p w14:paraId="7E7C816F" w14:textId="77777777" w:rsidR="00483FAA" w:rsidRPr="00D33C01" w:rsidRDefault="00483FAA" w:rsidP="003F50B6">
      <w:pPr>
        <w:spacing w:before="120" w:after="120" w:line="312" w:lineRule="auto"/>
        <w:jc w:val="both"/>
        <w:rPr>
          <w:rFonts w:asciiTheme="minorHAnsi" w:hAnsiTheme="minorHAnsi" w:cstheme="minorHAnsi"/>
        </w:rPr>
      </w:pPr>
      <w:r w:rsidRPr="00D33C01">
        <w:rPr>
          <w:rFonts w:asciiTheme="minorHAnsi" w:hAnsiTheme="minorHAnsi" w:cstheme="minorHAnsi"/>
          <w:b/>
          <w:color w:val="365F91" w:themeColor="accent1" w:themeShade="BF"/>
        </w:rPr>
        <w:t>Οργάνωση Διδασκαλίας:</w:t>
      </w:r>
      <w:r w:rsidRPr="00D33C01">
        <w:rPr>
          <w:rFonts w:asciiTheme="minorHAnsi" w:hAnsiTheme="minorHAnsi" w:cstheme="minorHAnsi"/>
          <w:b/>
        </w:rPr>
        <w:t xml:space="preserve"> </w:t>
      </w:r>
      <w:r w:rsidRPr="00D33C01">
        <w:rPr>
          <w:rFonts w:asciiTheme="minorHAnsi" w:hAnsiTheme="minorHAnsi" w:cstheme="minorHAnsi"/>
        </w:rPr>
        <w:t>Η πρακτική εξάσκηση των φοιτητών</w:t>
      </w:r>
      <w:r w:rsidR="00A14892">
        <w:rPr>
          <w:rFonts w:asciiTheme="minorHAnsi" w:hAnsiTheme="minorHAnsi" w:cstheme="minorHAnsi"/>
        </w:rPr>
        <w:t>/</w:t>
      </w:r>
      <w:r w:rsidRPr="00D33C01">
        <w:rPr>
          <w:rFonts w:asciiTheme="minorHAnsi" w:hAnsiTheme="minorHAnsi" w:cstheme="minorHAnsi"/>
        </w:rPr>
        <w:t>τριών πραγματοποιείται πάντα με την παρουσία του υπεύθυνου καθηγητή/</w:t>
      </w:r>
      <w:proofErr w:type="spellStart"/>
      <w:r w:rsidRPr="00D33C01">
        <w:rPr>
          <w:rFonts w:asciiTheme="minorHAnsi" w:hAnsiTheme="minorHAnsi" w:cstheme="minorHAnsi"/>
        </w:rPr>
        <w:t>τριας</w:t>
      </w:r>
      <w:proofErr w:type="spellEnd"/>
      <w:r w:rsidRPr="00D33C01">
        <w:rPr>
          <w:rFonts w:asciiTheme="minorHAnsi" w:hAnsiTheme="minorHAnsi" w:cstheme="minorHAnsi"/>
        </w:rPr>
        <w:t xml:space="preserve"> του τμήματος. Την διδασκαλία για κάθε διδακτική ώρα αναλαμβάνει ένας φοιτητής/</w:t>
      </w:r>
      <w:proofErr w:type="spellStart"/>
      <w:r w:rsidRPr="00D33C01">
        <w:rPr>
          <w:rFonts w:asciiTheme="minorHAnsi" w:hAnsiTheme="minorHAnsi" w:cstheme="minorHAnsi"/>
        </w:rPr>
        <w:t>τρια</w:t>
      </w:r>
      <w:proofErr w:type="spellEnd"/>
      <w:r w:rsidRPr="00D33C01">
        <w:rPr>
          <w:rFonts w:asciiTheme="minorHAnsi" w:hAnsiTheme="minorHAnsi" w:cstheme="minorHAnsi"/>
        </w:rPr>
        <w:t xml:space="preserve"> που ορίζεται λίγο πριν την έναρξη του </w:t>
      </w:r>
      <w:r w:rsidRPr="00D33C01">
        <w:rPr>
          <w:rFonts w:asciiTheme="minorHAnsi" w:hAnsiTheme="minorHAnsi" w:cstheme="minorHAnsi"/>
        </w:rPr>
        <w:lastRenderedPageBreak/>
        <w:t>μαθήματος από τον υπεύθυνο συνοδό καθηγητή/</w:t>
      </w:r>
      <w:proofErr w:type="spellStart"/>
      <w:r w:rsidRPr="00D33C01">
        <w:rPr>
          <w:rFonts w:asciiTheme="minorHAnsi" w:hAnsiTheme="minorHAnsi" w:cstheme="minorHAnsi"/>
        </w:rPr>
        <w:t>τρια</w:t>
      </w:r>
      <w:proofErr w:type="spellEnd"/>
      <w:r w:rsidRPr="00D33C01">
        <w:rPr>
          <w:rFonts w:asciiTheme="minorHAnsi" w:hAnsiTheme="minorHAnsi" w:cstheme="minorHAnsi"/>
        </w:rPr>
        <w:t>. Οι φοιτητές  για κάθε μάθημα πρέπει να προετοιμάζουν δύο</w:t>
      </w:r>
      <w:r w:rsidRPr="00D33C01">
        <w:rPr>
          <w:rFonts w:asciiTheme="minorHAnsi" w:hAnsiTheme="minorHAnsi" w:cstheme="minorHAnsi"/>
          <w:i/>
        </w:rPr>
        <w:t xml:space="preserve"> Ημερήσιας Πλάνα</w:t>
      </w:r>
      <w:r w:rsidRPr="00D33C01">
        <w:rPr>
          <w:rFonts w:asciiTheme="minorHAnsi" w:hAnsiTheme="minorHAnsi" w:cstheme="minorHAnsi"/>
        </w:rPr>
        <w:t xml:space="preserve"> </w:t>
      </w:r>
      <w:r w:rsidRPr="00D33C01">
        <w:rPr>
          <w:rFonts w:asciiTheme="minorHAnsi" w:hAnsiTheme="minorHAnsi" w:cstheme="minorHAnsi"/>
          <w:i/>
        </w:rPr>
        <w:t>Γύμνασης</w:t>
      </w:r>
      <w:r w:rsidRPr="00D33C01">
        <w:rPr>
          <w:rFonts w:asciiTheme="minorHAnsi" w:hAnsiTheme="minorHAnsi" w:cstheme="minorHAnsi"/>
        </w:rPr>
        <w:t xml:space="preserve"> (ΠΗΓ) στο αντίστοιχο ειδικό έντυπο. Τα ΗΠΓ πρέπει να οργανώνονται λαμβάνοντας υπόψη:</w:t>
      </w:r>
    </w:p>
    <w:p w14:paraId="097E6920" w14:textId="77777777" w:rsidR="00483FAA" w:rsidRPr="00D33C01" w:rsidRDefault="00483FAA" w:rsidP="003F50B6">
      <w:pPr>
        <w:spacing w:before="120" w:after="120" w:line="312" w:lineRule="auto"/>
        <w:jc w:val="both"/>
        <w:rPr>
          <w:rFonts w:asciiTheme="minorHAnsi" w:hAnsiTheme="minorHAnsi" w:cstheme="minorHAnsi"/>
        </w:rPr>
      </w:pPr>
    </w:p>
    <w:p w14:paraId="5193B662" w14:textId="77777777" w:rsidR="00A14892" w:rsidRDefault="00483FAA" w:rsidP="003F50B6">
      <w:pPr>
        <w:pBdr>
          <w:top w:val="double" w:sz="4" w:space="1" w:color="auto"/>
          <w:left w:val="double" w:sz="4" w:space="0" w:color="auto"/>
          <w:bottom w:val="double" w:sz="4" w:space="1" w:color="auto"/>
          <w:right w:val="double" w:sz="4" w:space="0" w:color="auto"/>
        </w:pBdr>
        <w:shd w:val="pct5" w:color="auto" w:fill="auto"/>
        <w:spacing w:before="120" w:after="120" w:line="312" w:lineRule="auto"/>
        <w:jc w:val="both"/>
        <w:rPr>
          <w:rFonts w:asciiTheme="minorHAnsi" w:hAnsiTheme="minorHAnsi" w:cstheme="minorHAnsi"/>
          <w:b/>
        </w:rPr>
      </w:pPr>
      <w:r w:rsidRPr="00D33C01">
        <w:rPr>
          <w:rFonts w:asciiTheme="minorHAnsi" w:hAnsiTheme="minorHAnsi" w:cstheme="minorHAnsi"/>
        </w:rPr>
        <w:tab/>
      </w:r>
      <w:r w:rsidRPr="00A14892">
        <w:rPr>
          <w:rFonts w:asciiTheme="minorHAnsi" w:hAnsiTheme="minorHAnsi" w:cstheme="minorHAnsi"/>
          <w:b/>
        </w:rPr>
        <w:t>1. Το γνωστικό αντικείμενο Φ.Α. που διδάσκει εκείνη τη χρονική περίοδο</w:t>
      </w:r>
      <w:r w:rsidR="00A14892">
        <w:rPr>
          <w:rFonts w:asciiTheme="minorHAnsi" w:hAnsiTheme="minorHAnsi" w:cstheme="minorHAnsi"/>
          <w:b/>
        </w:rPr>
        <w:t xml:space="preserve"> </w:t>
      </w:r>
    </w:p>
    <w:p w14:paraId="2AC8AB90" w14:textId="77777777" w:rsidR="00483FAA" w:rsidRPr="00A14892" w:rsidRDefault="00A14892" w:rsidP="003F50B6">
      <w:pPr>
        <w:pBdr>
          <w:top w:val="double" w:sz="4" w:space="1" w:color="auto"/>
          <w:left w:val="double" w:sz="4" w:space="0" w:color="auto"/>
          <w:bottom w:val="double" w:sz="4" w:space="1" w:color="auto"/>
          <w:right w:val="double" w:sz="4" w:space="0" w:color="auto"/>
        </w:pBdr>
        <w:shd w:val="pct5" w:color="auto" w:fill="auto"/>
        <w:spacing w:before="120" w:after="120" w:line="312" w:lineRule="auto"/>
        <w:jc w:val="both"/>
        <w:rPr>
          <w:rFonts w:asciiTheme="minorHAnsi" w:hAnsiTheme="minorHAnsi" w:cstheme="minorHAnsi"/>
          <w:b/>
        </w:rPr>
      </w:pPr>
      <w:r>
        <w:rPr>
          <w:rFonts w:asciiTheme="minorHAnsi" w:hAnsiTheme="minorHAnsi" w:cstheme="minorHAnsi"/>
          <w:b/>
        </w:rPr>
        <w:t xml:space="preserve">                  ο </w:t>
      </w:r>
      <w:r w:rsidR="00483FAA" w:rsidRPr="00A14892">
        <w:rPr>
          <w:rFonts w:asciiTheme="minorHAnsi" w:hAnsiTheme="minorHAnsi" w:cstheme="minorHAnsi"/>
          <w:b/>
        </w:rPr>
        <w:t>Καθηγητής/</w:t>
      </w:r>
      <w:proofErr w:type="spellStart"/>
      <w:r w:rsidR="00483FAA" w:rsidRPr="00A14892">
        <w:rPr>
          <w:rFonts w:asciiTheme="minorHAnsi" w:hAnsiTheme="minorHAnsi" w:cstheme="minorHAnsi"/>
          <w:b/>
        </w:rPr>
        <w:t>τρια</w:t>
      </w:r>
      <w:proofErr w:type="spellEnd"/>
      <w:r w:rsidR="00483FAA" w:rsidRPr="00A14892">
        <w:rPr>
          <w:rFonts w:asciiTheme="minorHAnsi" w:hAnsiTheme="minorHAnsi" w:cstheme="minorHAnsi"/>
          <w:b/>
        </w:rPr>
        <w:t xml:space="preserve"> Φ</w:t>
      </w:r>
      <w:r>
        <w:rPr>
          <w:rFonts w:asciiTheme="minorHAnsi" w:hAnsiTheme="minorHAnsi" w:cstheme="minorHAnsi"/>
          <w:b/>
        </w:rPr>
        <w:t>υσικής Αγωγής</w:t>
      </w:r>
      <w:r w:rsidR="00483FAA" w:rsidRPr="00A14892">
        <w:rPr>
          <w:rFonts w:asciiTheme="minorHAnsi" w:hAnsiTheme="minorHAnsi" w:cstheme="minorHAnsi"/>
          <w:b/>
        </w:rPr>
        <w:t xml:space="preserve"> του σχολείου.</w:t>
      </w:r>
    </w:p>
    <w:p w14:paraId="6F6A849B" w14:textId="77777777" w:rsidR="00483FAA" w:rsidRPr="00A14892" w:rsidRDefault="00483FAA" w:rsidP="003F50B6">
      <w:pPr>
        <w:pBdr>
          <w:top w:val="double" w:sz="4" w:space="1" w:color="auto"/>
          <w:left w:val="double" w:sz="4" w:space="0" w:color="auto"/>
          <w:bottom w:val="double" w:sz="4" w:space="1" w:color="auto"/>
          <w:right w:val="double" w:sz="4" w:space="0" w:color="auto"/>
        </w:pBdr>
        <w:shd w:val="pct5" w:color="auto" w:fill="auto"/>
        <w:spacing w:before="120" w:after="120" w:line="312" w:lineRule="auto"/>
        <w:jc w:val="both"/>
        <w:rPr>
          <w:rFonts w:asciiTheme="minorHAnsi" w:hAnsiTheme="minorHAnsi" w:cstheme="minorHAnsi"/>
          <w:b/>
        </w:rPr>
      </w:pPr>
      <w:r w:rsidRPr="00A14892">
        <w:rPr>
          <w:rFonts w:asciiTheme="minorHAnsi" w:hAnsiTheme="minorHAnsi" w:cstheme="minorHAnsi"/>
          <w:b/>
        </w:rPr>
        <w:tab/>
        <w:t>2. Την υλικοτεχνική υποδομή του σχολείου.</w:t>
      </w:r>
    </w:p>
    <w:p w14:paraId="646E3195" w14:textId="77777777" w:rsidR="00483FAA" w:rsidRPr="00A14892" w:rsidRDefault="00483FAA" w:rsidP="003F50B6">
      <w:pPr>
        <w:pBdr>
          <w:top w:val="double" w:sz="4" w:space="1" w:color="auto"/>
          <w:left w:val="double" w:sz="4" w:space="0" w:color="auto"/>
          <w:bottom w:val="double" w:sz="4" w:space="1" w:color="auto"/>
          <w:right w:val="double" w:sz="4" w:space="0" w:color="auto"/>
        </w:pBdr>
        <w:shd w:val="pct5" w:color="auto" w:fill="auto"/>
        <w:spacing w:before="120" w:after="120" w:line="312" w:lineRule="auto"/>
        <w:jc w:val="both"/>
        <w:rPr>
          <w:rFonts w:asciiTheme="minorHAnsi" w:hAnsiTheme="minorHAnsi" w:cstheme="minorHAnsi"/>
          <w:b/>
        </w:rPr>
      </w:pPr>
      <w:r w:rsidRPr="00A14892">
        <w:rPr>
          <w:rFonts w:asciiTheme="minorHAnsi" w:hAnsiTheme="minorHAnsi" w:cstheme="minorHAnsi"/>
          <w:b/>
        </w:rPr>
        <w:tab/>
        <w:t xml:space="preserve">3. Το μαθητικό δυναμικό της τάξης ή του τμήματος. </w:t>
      </w:r>
    </w:p>
    <w:p w14:paraId="727103F5" w14:textId="77777777" w:rsidR="00483FAA" w:rsidRPr="00A14892" w:rsidRDefault="00483FAA" w:rsidP="003F50B6">
      <w:pPr>
        <w:pBdr>
          <w:top w:val="double" w:sz="4" w:space="1" w:color="auto"/>
          <w:left w:val="double" w:sz="4" w:space="0" w:color="auto"/>
          <w:bottom w:val="double" w:sz="4" w:space="1" w:color="auto"/>
          <w:right w:val="double" w:sz="4" w:space="0" w:color="auto"/>
        </w:pBdr>
        <w:shd w:val="pct5" w:color="auto" w:fill="auto"/>
        <w:spacing w:before="120" w:after="120" w:line="312" w:lineRule="auto"/>
        <w:jc w:val="both"/>
        <w:rPr>
          <w:rFonts w:asciiTheme="minorHAnsi" w:hAnsiTheme="minorHAnsi" w:cstheme="minorHAnsi"/>
          <w:b/>
        </w:rPr>
      </w:pPr>
      <w:r w:rsidRPr="00A14892">
        <w:rPr>
          <w:rFonts w:asciiTheme="minorHAnsi" w:hAnsiTheme="minorHAnsi" w:cstheme="minorHAnsi"/>
          <w:b/>
        </w:rPr>
        <w:tab/>
        <w:t>4. Το αναλυτικό πρόγραμμα του ΥΠΕΠΘ.</w:t>
      </w:r>
    </w:p>
    <w:p w14:paraId="74B1BE3E" w14:textId="77777777" w:rsidR="00483FAA" w:rsidRPr="00D33C01" w:rsidRDefault="00483FAA" w:rsidP="003F50B6">
      <w:pPr>
        <w:spacing w:before="120" w:after="120" w:line="312" w:lineRule="auto"/>
        <w:jc w:val="both"/>
        <w:rPr>
          <w:rFonts w:asciiTheme="minorHAnsi" w:hAnsiTheme="minorHAnsi" w:cstheme="minorHAnsi"/>
        </w:rPr>
      </w:pPr>
    </w:p>
    <w:p w14:paraId="61DC549F" w14:textId="77777777" w:rsidR="00483FAA" w:rsidRPr="00D33C01" w:rsidRDefault="00483FAA" w:rsidP="003F50B6">
      <w:pPr>
        <w:spacing w:before="120" w:after="120" w:line="312" w:lineRule="auto"/>
        <w:ind w:firstLine="426"/>
        <w:jc w:val="both"/>
        <w:rPr>
          <w:rFonts w:asciiTheme="minorHAnsi" w:hAnsiTheme="minorHAnsi" w:cstheme="minorHAnsi"/>
        </w:rPr>
      </w:pPr>
      <w:r w:rsidRPr="00D33C01">
        <w:rPr>
          <w:rFonts w:asciiTheme="minorHAnsi" w:hAnsiTheme="minorHAnsi" w:cstheme="minorHAnsi"/>
        </w:rPr>
        <w:t xml:space="preserve">Στην αρχή κάθε διδακτικής ώρας </w:t>
      </w:r>
      <w:r w:rsidRPr="00D33C01">
        <w:rPr>
          <w:rFonts w:asciiTheme="minorHAnsi" w:hAnsiTheme="minorHAnsi" w:cstheme="minorHAnsi"/>
          <w:i/>
          <w:u w:val="single"/>
        </w:rPr>
        <w:t>όλοι οι φοιτητές του τμήματος πρέπει να παραδίδουν στον συνοδό καθηγητή/</w:t>
      </w:r>
      <w:proofErr w:type="spellStart"/>
      <w:r w:rsidRPr="00D33C01">
        <w:rPr>
          <w:rFonts w:asciiTheme="minorHAnsi" w:hAnsiTheme="minorHAnsi" w:cstheme="minorHAnsi"/>
          <w:i/>
          <w:u w:val="single"/>
        </w:rPr>
        <w:t>τρια</w:t>
      </w:r>
      <w:proofErr w:type="spellEnd"/>
      <w:r w:rsidRPr="00D33C01">
        <w:rPr>
          <w:rFonts w:asciiTheme="minorHAnsi" w:hAnsiTheme="minorHAnsi" w:cstheme="minorHAnsi"/>
          <w:i/>
          <w:u w:val="single"/>
        </w:rPr>
        <w:t xml:space="preserve"> το ΗΠΓ για διόρθωση και αξιολόγηση.</w:t>
      </w:r>
      <w:r w:rsidRPr="00D33C01">
        <w:rPr>
          <w:rFonts w:asciiTheme="minorHAnsi" w:hAnsiTheme="minorHAnsi" w:cstheme="minorHAnsi"/>
        </w:rPr>
        <w:t xml:space="preserve"> Τα ΗΠΓ επιστρέφονται διορθωμένα στους φοιτητές/</w:t>
      </w:r>
      <w:proofErr w:type="spellStart"/>
      <w:r w:rsidRPr="00D33C01">
        <w:rPr>
          <w:rFonts w:asciiTheme="minorHAnsi" w:hAnsiTheme="minorHAnsi" w:cstheme="minorHAnsi"/>
        </w:rPr>
        <w:t>τριες</w:t>
      </w:r>
      <w:proofErr w:type="spellEnd"/>
      <w:r w:rsidRPr="00D33C01">
        <w:rPr>
          <w:rFonts w:asciiTheme="minorHAnsi" w:hAnsiTheme="minorHAnsi" w:cstheme="minorHAnsi"/>
        </w:rPr>
        <w:t xml:space="preserve"> την επόμενη βδομάδα. Οι φοιτητές/</w:t>
      </w:r>
      <w:proofErr w:type="spellStart"/>
      <w:r w:rsidRPr="00D33C01">
        <w:rPr>
          <w:rFonts w:asciiTheme="minorHAnsi" w:hAnsiTheme="minorHAnsi" w:cstheme="minorHAnsi"/>
        </w:rPr>
        <w:t>τριες</w:t>
      </w:r>
      <w:proofErr w:type="spellEnd"/>
      <w:r w:rsidRPr="00D33C01">
        <w:rPr>
          <w:rFonts w:asciiTheme="minorHAnsi" w:hAnsiTheme="minorHAnsi" w:cstheme="minorHAnsi"/>
        </w:rPr>
        <w:t xml:space="preserve">  πρέπει στη συνέχεια να εναρμονίζονται με τα σχόλια και τις υποδείξεις που αναγράφονται στο ΗΠΓ. Είναι φανερό ότι πριν την υλοποίηση της εκάστοτε πρακτικής διδασκαλίας, πρέπει να προηγείται ενημέρωση των φοιτητών /τριών από τον συνοδό καθηγητή/</w:t>
      </w:r>
      <w:proofErr w:type="spellStart"/>
      <w:r w:rsidRPr="00D33C01">
        <w:rPr>
          <w:rFonts w:asciiTheme="minorHAnsi" w:hAnsiTheme="minorHAnsi" w:cstheme="minorHAnsi"/>
        </w:rPr>
        <w:t>τρια</w:t>
      </w:r>
      <w:proofErr w:type="spellEnd"/>
      <w:r w:rsidRPr="00D33C01">
        <w:rPr>
          <w:rFonts w:asciiTheme="minorHAnsi" w:hAnsiTheme="minorHAnsi" w:cstheme="minorHAnsi"/>
        </w:rPr>
        <w:t xml:space="preserve"> και τον καθηγητή/</w:t>
      </w:r>
      <w:proofErr w:type="spellStart"/>
      <w:r w:rsidRPr="00D33C01">
        <w:rPr>
          <w:rFonts w:asciiTheme="minorHAnsi" w:hAnsiTheme="minorHAnsi" w:cstheme="minorHAnsi"/>
        </w:rPr>
        <w:t>τρια</w:t>
      </w:r>
      <w:proofErr w:type="spellEnd"/>
      <w:r w:rsidRPr="00D33C01">
        <w:rPr>
          <w:rFonts w:asciiTheme="minorHAnsi" w:hAnsiTheme="minorHAnsi" w:cstheme="minorHAnsi"/>
        </w:rPr>
        <w:t xml:space="preserve"> Φ.Α. του σχολείου ώστε να λαμβάνουν γνώση των ανωτέρω σημείων.  Έτσι αποφεύγεται η δημιουργία προβλημάτων σχετικά με την εύρυθμη λειτουργία του μαθήματος και η παρέμβαση στο  πρόγραμμα του καθηγητή Φ.Α. του σχολείου. Τα ΗΠΓ πρέπει να είναι προσαρμοσμένα στις ανάγκες και το επίπεδο των μαθητών. Ο φοιτητής/</w:t>
      </w:r>
      <w:proofErr w:type="spellStart"/>
      <w:r w:rsidRPr="00D33C01">
        <w:rPr>
          <w:rFonts w:asciiTheme="minorHAnsi" w:hAnsiTheme="minorHAnsi" w:cstheme="minorHAnsi"/>
        </w:rPr>
        <w:t>τρια</w:t>
      </w:r>
      <w:proofErr w:type="spellEnd"/>
      <w:r w:rsidRPr="00D33C01">
        <w:rPr>
          <w:rFonts w:asciiTheme="minorHAnsi" w:hAnsiTheme="minorHAnsi" w:cstheme="minorHAnsi"/>
        </w:rPr>
        <w:t xml:space="preserve"> που ορίζεται υπεύθυνος της διδασκαλίας είναι παράλληλα υπεύθυνος της οργάνωσης του χώρου, του περιεχομένου και της πορείας του μαθήματος. Οι φοιτητές /</w:t>
      </w:r>
      <w:proofErr w:type="spellStart"/>
      <w:r w:rsidRPr="00D33C01">
        <w:rPr>
          <w:rFonts w:asciiTheme="minorHAnsi" w:hAnsiTheme="minorHAnsi" w:cstheme="minorHAnsi"/>
        </w:rPr>
        <w:t>τριες</w:t>
      </w:r>
      <w:proofErr w:type="spellEnd"/>
      <w:r w:rsidRPr="00D33C01">
        <w:rPr>
          <w:rFonts w:asciiTheme="minorHAnsi" w:hAnsiTheme="minorHAnsi" w:cstheme="minorHAnsi"/>
        </w:rPr>
        <w:t xml:space="preserve"> που υλοποιούν ως διδάσκοντες τη διδασκαλία αξιολογούνται από τον συνοδό καθηγητή/</w:t>
      </w:r>
      <w:proofErr w:type="spellStart"/>
      <w:r w:rsidRPr="00D33C01">
        <w:rPr>
          <w:rFonts w:asciiTheme="minorHAnsi" w:hAnsiTheme="minorHAnsi" w:cstheme="minorHAnsi"/>
        </w:rPr>
        <w:t>τρια</w:t>
      </w:r>
      <w:proofErr w:type="spellEnd"/>
      <w:r w:rsidRPr="00D33C01">
        <w:rPr>
          <w:rFonts w:asciiTheme="minorHAnsi" w:hAnsiTheme="minorHAnsi" w:cstheme="minorHAnsi"/>
        </w:rPr>
        <w:t xml:space="preserve"> με βάση τα κριτήρια που ορίζονται παρακάτω. Οι φοιτητές /</w:t>
      </w:r>
      <w:proofErr w:type="spellStart"/>
      <w:r w:rsidRPr="00D33C01">
        <w:rPr>
          <w:rFonts w:asciiTheme="minorHAnsi" w:hAnsiTheme="minorHAnsi" w:cstheme="minorHAnsi"/>
        </w:rPr>
        <w:t>τριες</w:t>
      </w:r>
      <w:proofErr w:type="spellEnd"/>
      <w:r w:rsidRPr="00D33C01">
        <w:rPr>
          <w:rFonts w:asciiTheme="minorHAnsi" w:hAnsiTheme="minorHAnsi" w:cstheme="minorHAnsi"/>
        </w:rPr>
        <w:t xml:space="preserve"> που παρακολουθούν με τον/την υπεύθυνο -η καθηγητή/</w:t>
      </w:r>
      <w:proofErr w:type="spellStart"/>
      <w:r w:rsidRPr="00D33C01">
        <w:rPr>
          <w:rFonts w:asciiTheme="minorHAnsi" w:hAnsiTheme="minorHAnsi" w:cstheme="minorHAnsi"/>
        </w:rPr>
        <w:t>τρια</w:t>
      </w:r>
      <w:proofErr w:type="spellEnd"/>
      <w:r w:rsidRPr="00D33C01">
        <w:rPr>
          <w:rFonts w:asciiTheme="minorHAnsi" w:hAnsiTheme="minorHAnsi" w:cstheme="minorHAnsi"/>
        </w:rPr>
        <w:t xml:space="preserve"> ως θεατές το μάθημα, σημειώνουν και σχολιάζουν τα σημεία που επιδέχονται βελτίωση, σε ειδικά έντυπα/φόρμες του μαθήματος τα οποία τα έχουν κατεβάσει και εκτυπώσει από το </w:t>
      </w:r>
      <w:r w:rsidRPr="00D33C01">
        <w:rPr>
          <w:rFonts w:asciiTheme="minorHAnsi" w:hAnsiTheme="minorHAnsi" w:cstheme="minorHAnsi"/>
          <w:lang w:val="en-US"/>
        </w:rPr>
        <w:t>e</w:t>
      </w:r>
      <w:r w:rsidRPr="00D33C01">
        <w:rPr>
          <w:rFonts w:asciiTheme="minorHAnsi" w:hAnsiTheme="minorHAnsi" w:cstheme="minorHAnsi"/>
        </w:rPr>
        <w:t>-</w:t>
      </w:r>
      <w:r w:rsidRPr="00D33C01">
        <w:rPr>
          <w:rFonts w:asciiTheme="minorHAnsi" w:hAnsiTheme="minorHAnsi" w:cstheme="minorHAnsi"/>
          <w:lang w:val="en-US"/>
        </w:rPr>
        <w:t>class</w:t>
      </w:r>
      <w:r w:rsidRPr="00D33C01">
        <w:rPr>
          <w:rFonts w:asciiTheme="minorHAnsi" w:hAnsiTheme="minorHAnsi" w:cstheme="minorHAnsi"/>
        </w:rPr>
        <w:t xml:space="preserve"> του συγκεκριμένου μαθήματος. Πρέπει δε σε όλη τη διάρκεια της διδασκαλίας να είναι σε ετοιμότητα να παρουσιάσουν εναλλακτικές λύσεις σε θέματα που σχετίζονται με τη διδασκαλία. Στο τέλος γίνεται αξιολόγηση του μαθήματος και σύντομη συζήτηση και προτείνονται λύσεις για αποτελεσματικότερη διδασκαλία.</w:t>
      </w:r>
    </w:p>
    <w:p w14:paraId="5CA73A97" w14:textId="77777777" w:rsidR="00483FAA" w:rsidRPr="00D33C01" w:rsidRDefault="00483FAA" w:rsidP="003F50B6">
      <w:pPr>
        <w:spacing w:before="120" w:after="120" w:line="312" w:lineRule="auto"/>
        <w:jc w:val="both"/>
        <w:rPr>
          <w:rFonts w:asciiTheme="minorHAnsi" w:hAnsiTheme="minorHAnsi" w:cstheme="minorHAnsi"/>
        </w:rPr>
      </w:pPr>
    </w:p>
    <w:p w14:paraId="167FA31A" w14:textId="77777777" w:rsidR="00483FAA" w:rsidRPr="00D33C01" w:rsidRDefault="00483FAA" w:rsidP="003F50B6">
      <w:pPr>
        <w:spacing w:before="120" w:after="120" w:line="312" w:lineRule="auto"/>
        <w:jc w:val="both"/>
        <w:rPr>
          <w:rFonts w:asciiTheme="minorHAnsi" w:hAnsiTheme="minorHAnsi" w:cstheme="minorHAnsi"/>
        </w:rPr>
      </w:pPr>
      <w:r w:rsidRPr="00D33C01">
        <w:rPr>
          <w:rFonts w:asciiTheme="minorHAnsi" w:hAnsiTheme="minorHAnsi" w:cstheme="minorHAnsi"/>
          <w:b/>
          <w:color w:val="365F91" w:themeColor="accent1" w:themeShade="BF"/>
        </w:rPr>
        <w:t>Βασικές Αρχές για την Οργάνωση του ΗΠΓ:</w:t>
      </w:r>
      <w:r w:rsidRPr="00D33C01">
        <w:rPr>
          <w:rFonts w:asciiTheme="minorHAnsi" w:hAnsiTheme="minorHAnsi" w:cstheme="minorHAnsi"/>
          <w:b/>
        </w:rPr>
        <w:t xml:space="preserve"> </w:t>
      </w:r>
      <w:r w:rsidRPr="00D33C01">
        <w:rPr>
          <w:rFonts w:asciiTheme="minorHAnsi" w:hAnsiTheme="minorHAnsi" w:cstheme="minorHAnsi"/>
        </w:rPr>
        <w:t>Εκτός από την εναρμόνιση του μαθήματος με το αναλυτικό πρόγραμμα του σχολείου, οι φοιτητές/</w:t>
      </w:r>
      <w:proofErr w:type="spellStart"/>
      <w:r w:rsidRPr="00D33C01">
        <w:rPr>
          <w:rFonts w:asciiTheme="minorHAnsi" w:hAnsiTheme="minorHAnsi" w:cstheme="minorHAnsi"/>
        </w:rPr>
        <w:t>τριες</w:t>
      </w:r>
      <w:proofErr w:type="spellEnd"/>
      <w:r w:rsidRPr="00D33C01">
        <w:rPr>
          <w:rFonts w:asciiTheme="minorHAnsi" w:hAnsiTheme="minorHAnsi" w:cstheme="minorHAnsi"/>
        </w:rPr>
        <w:t xml:space="preserve"> πρέπει να φροντίζουν ώστε τα ΗΠΓ να </w:t>
      </w:r>
      <w:r w:rsidRPr="00D33C01">
        <w:rPr>
          <w:rFonts w:asciiTheme="minorHAnsi" w:hAnsiTheme="minorHAnsi" w:cstheme="minorHAnsi"/>
        </w:rPr>
        <w:lastRenderedPageBreak/>
        <w:t xml:space="preserve">περιλαμβάνουν ένα πλούσιο και ψυχαγωγικό </w:t>
      </w:r>
      <w:proofErr w:type="spellStart"/>
      <w:r w:rsidRPr="00D33C01">
        <w:rPr>
          <w:rFonts w:asciiTheme="minorHAnsi" w:hAnsiTheme="minorHAnsi" w:cstheme="minorHAnsi"/>
        </w:rPr>
        <w:t>ασκησιολόγιο</w:t>
      </w:r>
      <w:proofErr w:type="spellEnd"/>
      <w:r w:rsidRPr="00D33C01">
        <w:rPr>
          <w:rFonts w:asciiTheme="minorHAnsi" w:hAnsiTheme="minorHAnsi" w:cstheme="minorHAnsi"/>
        </w:rPr>
        <w:t xml:space="preserve"> το οποίο να είναι προσαρμοσμένο στα ιδιαίτερα αναπτυξιακά χαρακτηριστικά  και τις ανάγκες των μαθητών στους οποίους απευθύνονται. Η οργάνωση του μαθήματος πρέπει να ανταποκρίνεται στην υλικοτεχνική υποδομή του σχολείου και τον αριθμό μαθητών του τμήματος. Τα περιεχόμενα πρέπει να επιλέγονται με τέτοια κριτήρια ώστε να μην καταπονούν τους μαθητές και να είναι σύμφωνα με τις κατευθύνσεις του Υπουργείου Παιδείας όπως αυτές ορίζονται στο Αναλυτικό Πρόγραμμα. Ακόμη, τα ΗΠΓ πρέπει να καλύπτουν το σκοπό, το στόχο και τις επιδιώξεις, με βάσει το αντικείμενο διδασκαλίας που έχει οριστεί, σύμφωνα με τις θεωρίες του μαθήματος, καθώς και σύμφωνα με το θεωρητικό υπόβαθρο που έχουν αποκτήσει οι φοιτητές/</w:t>
      </w:r>
      <w:proofErr w:type="spellStart"/>
      <w:r w:rsidRPr="00D33C01">
        <w:rPr>
          <w:rFonts w:asciiTheme="minorHAnsi" w:hAnsiTheme="minorHAnsi" w:cstheme="minorHAnsi"/>
        </w:rPr>
        <w:t>τριες</w:t>
      </w:r>
      <w:proofErr w:type="spellEnd"/>
      <w:r w:rsidRPr="00D33C01">
        <w:rPr>
          <w:rFonts w:asciiTheme="minorHAnsi" w:hAnsiTheme="minorHAnsi" w:cstheme="minorHAnsi"/>
        </w:rPr>
        <w:t xml:space="preserve"> από τα μαθήματα προηγούμενων ετών φοίτησης τα οποία είναι: Φ.Α. στην Πρωτοβάθμια Εκπαίδευση (Ν137) στο 2</w:t>
      </w:r>
      <w:r w:rsidRPr="00D33C01">
        <w:rPr>
          <w:rFonts w:asciiTheme="minorHAnsi" w:hAnsiTheme="minorHAnsi" w:cstheme="minorHAnsi"/>
          <w:vertAlign w:val="superscript"/>
        </w:rPr>
        <w:t>ο</w:t>
      </w:r>
      <w:r w:rsidRPr="00D33C01">
        <w:rPr>
          <w:rFonts w:asciiTheme="minorHAnsi" w:hAnsiTheme="minorHAnsi" w:cstheme="minorHAnsi"/>
        </w:rPr>
        <w:t xml:space="preserve"> εξάμηνο, Φ.Α. στη Δευτεροβάθμια Εκπαίδευση (Ν146) στο 3</w:t>
      </w:r>
      <w:r w:rsidRPr="00D33C01">
        <w:rPr>
          <w:rFonts w:asciiTheme="minorHAnsi" w:hAnsiTheme="minorHAnsi" w:cstheme="minorHAnsi"/>
          <w:vertAlign w:val="superscript"/>
        </w:rPr>
        <w:t>ο</w:t>
      </w:r>
      <w:r w:rsidRPr="00D33C01">
        <w:rPr>
          <w:rFonts w:asciiTheme="minorHAnsi" w:hAnsiTheme="minorHAnsi" w:cstheme="minorHAnsi"/>
        </w:rPr>
        <w:t xml:space="preserve"> εξάμηνο, και Διδακτική Μεθοδολογία (Ν149) στο 3</w:t>
      </w:r>
      <w:r w:rsidRPr="00D33C01">
        <w:rPr>
          <w:rFonts w:asciiTheme="minorHAnsi" w:hAnsiTheme="minorHAnsi" w:cstheme="minorHAnsi"/>
          <w:vertAlign w:val="superscript"/>
        </w:rPr>
        <w:t>ο</w:t>
      </w:r>
      <w:r w:rsidRPr="00D33C01">
        <w:rPr>
          <w:rFonts w:asciiTheme="minorHAnsi" w:hAnsiTheme="minorHAnsi" w:cstheme="minorHAnsi"/>
        </w:rPr>
        <w:t xml:space="preserve"> εξάμηνο.  Τέλος, το μάθημα πρέπει να προάγει την κοινωνικοποίηση, την καλλιέργεια και την ηθική ανάπτυξη όλων των μαθητών/τριών. </w:t>
      </w:r>
    </w:p>
    <w:p w14:paraId="39A0D3AB" w14:textId="77777777" w:rsidR="00483FAA" w:rsidRPr="00D33C01" w:rsidRDefault="00483FAA" w:rsidP="003F50B6">
      <w:pPr>
        <w:spacing w:before="120" w:after="120" w:line="312" w:lineRule="auto"/>
        <w:jc w:val="both"/>
        <w:rPr>
          <w:rFonts w:asciiTheme="minorHAnsi" w:hAnsiTheme="minorHAnsi" w:cstheme="minorHAnsi"/>
        </w:rPr>
      </w:pPr>
    </w:p>
    <w:p w14:paraId="69E51BF0" w14:textId="77777777" w:rsidR="00483FAA" w:rsidRPr="00D33C01" w:rsidRDefault="00483FAA" w:rsidP="003F50B6">
      <w:pPr>
        <w:spacing w:before="120" w:after="120" w:line="312" w:lineRule="auto"/>
        <w:jc w:val="both"/>
        <w:rPr>
          <w:rFonts w:asciiTheme="minorHAnsi" w:hAnsiTheme="minorHAnsi" w:cstheme="minorHAnsi"/>
        </w:rPr>
      </w:pPr>
      <w:r w:rsidRPr="00D33C01">
        <w:rPr>
          <w:rFonts w:asciiTheme="minorHAnsi" w:hAnsiTheme="minorHAnsi" w:cstheme="minorHAnsi"/>
          <w:b/>
          <w:color w:val="365F91" w:themeColor="accent1" w:themeShade="BF"/>
        </w:rPr>
        <w:t>Απουσίες:</w:t>
      </w:r>
      <w:r w:rsidRPr="00D33C01">
        <w:rPr>
          <w:rFonts w:asciiTheme="minorHAnsi" w:hAnsiTheme="minorHAnsi" w:cstheme="minorHAnsi"/>
          <w:b/>
        </w:rPr>
        <w:t xml:space="preserve"> </w:t>
      </w:r>
      <w:r w:rsidRPr="00D33C01">
        <w:rPr>
          <w:rFonts w:asciiTheme="minorHAnsi" w:hAnsiTheme="minorHAnsi" w:cstheme="minorHAnsi"/>
          <w:snapToGrid w:val="0"/>
        </w:rPr>
        <w:t>Ότι ισχύει και στα άλλα μαθήματα. Επιπλέον, ως απουσία θεωρείται</w:t>
      </w:r>
      <w:r w:rsidRPr="00D33C01">
        <w:rPr>
          <w:rFonts w:asciiTheme="minorHAnsi" w:hAnsiTheme="minorHAnsi" w:cstheme="minorHAnsi"/>
        </w:rPr>
        <w:t>:</w:t>
      </w:r>
    </w:p>
    <w:p w14:paraId="156DB7B5" w14:textId="77777777" w:rsidR="00483FAA" w:rsidRPr="00D33C01" w:rsidRDefault="00483FAA" w:rsidP="003F50B6">
      <w:pPr>
        <w:tabs>
          <w:tab w:val="left" w:pos="567"/>
        </w:tabs>
        <w:spacing w:before="120" w:after="120" w:line="312" w:lineRule="auto"/>
        <w:ind w:firstLine="284"/>
        <w:jc w:val="both"/>
        <w:rPr>
          <w:rFonts w:asciiTheme="minorHAnsi" w:hAnsiTheme="minorHAnsi" w:cstheme="minorHAnsi"/>
          <w:i/>
        </w:rPr>
      </w:pPr>
      <w:r w:rsidRPr="00D33C01">
        <w:rPr>
          <w:rFonts w:asciiTheme="minorHAnsi" w:hAnsiTheme="minorHAnsi" w:cstheme="minorHAnsi"/>
        </w:rPr>
        <w:t xml:space="preserve"> </w:t>
      </w:r>
      <w:r w:rsidRPr="00D33C01">
        <w:rPr>
          <w:rFonts w:asciiTheme="minorHAnsi" w:hAnsiTheme="minorHAnsi" w:cstheme="minorHAnsi"/>
          <w:i/>
        </w:rPr>
        <w:t xml:space="preserve">-   Η μη προσέλευση ή η καθυστερημένη προσέλευση στο μάθημα </w:t>
      </w:r>
    </w:p>
    <w:p w14:paraId="2D2D5559" w14:textId="77777777" w:rsidR="00483FAA" w:rsidRPr="00D33C01" w:rsidRDefault="00483FAA" w:rsidP="00737A43">
      <w:pPr>
        <w:widowControl/>
        <w:numPr>
          <w:ilvl w:val="0"/>
          <w:numId w:val="8"/>
        </w:numPr>
        <w:tabs>
          <w:tab w:val="clear" w:pos="1128"/>
          <w:tab w:val="left" w:pos="567"/>
          <w:tab w:val="num" w:pos="709"/>
        </w:tabs>
        <w:spacing w:before="120" w:after="120" w:line="312" w:lineRule="auto"/>
        <w:ind w:left="709" w:hanging="425"/>
        <w:jc w:val="both"/>
        <w:rPr>
          <w:rFonts w:asciiTheme="minorHAnsi" w:hAnsiTheme="minorHAnsi" w:cstheme="minorHAnsi"/>
          <w:i/>
        </w:rPr>
      </w:pPr>
      <w:r w:rsidRPr="00D33C01">
        <w:rPr>
          <w:rFonts w:asciiTheme="minorHAnsi" w:hAnsiTheme="minorHAnsi" w:cstheme="minorHAnsi"/>
          <w:i/>
        </w:rPr>
        <w:t>Η προσέλευση στο μάθημα χωρίς αθλητική περιβολή.</w:t>
      </w:r>
    </w:p>
    <w:p w14:paraId="3F3012D2" w14:textId="77777777" w:rsidR="00483FAA" w:rsidRPr="00D33C01" w:rsidRDefault="00483FAA" w:rsidP="00737A43">
      <w:pPr>
        <w:widowControl/>
        <w:numPr>
          <w:ilvl w:val="0"/>
          <w:numId w:val="8"/>
        </w:numPr>
        <w:tabs>
          <w:tab w:val="clear" w:pos="1128"/>
          <w:tab w:val="num" w:pos="567"/>
        </w:tabs>
        <w:spacing w:before="120" w:after="120" w:line="312" w:lineRule="auto"/>
        <w:ind w:left="567" w:hanging="283"/>
        <w:jc w:val="both"/>
        <w:rPr>
          <w:rFonts w:asciiTheme="minorHAnsi" w:hAnsiTheme="minorHAnsi" w:cstheme="minorHAnsi"/>
          <w:i/>
        </w:rPr>
      </w:pPr>
      <w:r w:rsidRPr="00D33C01">
        <w:rPr>
          <w:rFonts w:asciiTheme="minorHAnsi" w:hAnsiTheme="minorHAnsi" w:cstheme="minorHAnsi"/>
          <w:i/>
        </w:rPr>
        <w:t>Η πλημμελής προετοιμασία (χωρίς συμπληρωμένο ΗΠΓ)</w:t>
      </w:r>
    </w:p>
    <w:p w14:paraId="324ED3D0" w14:textId="77777777" w:rsidR="00483FAA" w:rsidRPr="00D33C01" w:rsidRDefault="00483FAA" w:rsidP="003F50B6">
      <w:pPr>
        <w:spacing w:before="120" w:after="120" w:line="312" w:lineRule="auto"/>
        <w:jc w:val="both"/>
        <w:rPr>
          <w:rFonts w:asciiTheme="minorHAnsi" w:hAnsiTheme="minorHAnsi" w:cstheme="minorHAnsi"/>
          <w:b/>
          <w:i/>
        </w:rPr>
      </w:pPr>
    </w:p>
    <w:p w14:paraId="15209E05" w14:textId="77777777" w:rsidR="00483FAA" w:rsidRPr="00D33C01" w:rsidRDefault="00483FAA" w:rsidP="003F50B6">
      <w:pPr>
        <w:spacing w:before="120" w:after="120" w:line="312" w:lineRule="auto"/>
        <w:jc w:val="both"/>
        <w:rPr>
          <w:rFonts w:asciiTheme="minorHAnsi" w:hAnsiTheme="minorHAnsi" w:cstheme="minorHAnsi"/>
        </w:rPr>
      </w:pPr>
      <w:r w:rsidRPr="00D33C01">
        <w:rPr>
          <w:rFonts w:asciiTheme="minorHAnsi" w:hAnsiTheme="minorHAnsi" w:cstheme="minorHAnsi"/>
          <w:b/>
          <w:color w:val="365F91" w:themeColor="accent1" w:themeShade="BF"/>
        </w:rPr>
        <w:t>Κριτήρια Αξιολόγησης:</w:t>
      </w:r>
      <w:r w:rsidRPr="00D33C01">
        <w:rPr>
          <w:rFonts w:asciiTheme="minorHAnsi" w:hAnsiTheme="minorHAnsi" w:cstheme="minorHAnsi"/>
          <w:b/>
        </w:rPr>
        <w:t xml:space="preserve"> </w:t>
      </w:r>
      <w:r w:rsidRPr="00D33C01">
        <w:rPr>
          <w:rFonts w:asciiTheme="minorHAnsi" w:hAnsiTheme="minorHAnsi" w:cstheme="minorHAnsi"/>
        </w:rPr>
        <w:t>Η αξιολόγηση των φοιτητών/τριών από τους υπεύθυνους καθηγητές/</w:t>
      </w:r>
      <w:proofErr w:type="spellStart"/>
      <w:r w:rsidRPr="00D33C01">
        <w:rPr>
          <w:rFonts w:asciiTheme="minorHAnsi" w:hAnsiTheme="minorHAnsi" w:cstheme="minorHAnsi"/>
        </w:rPr>
        <w:t>τριες</w:t>
      </w:r>
      <w:proofErr w:type="spellEnd"/>
      <w:r w:rsidRPr="00D33C01">
        <w:rPr>
          <w:rFonts w:asciiTheme="minorHAnsi" w:hAnsiTheme="minorHAnsi" w:cstheme="minorHAnsi"/>
        </w:rPr>
        <w:t xml:space="preserve"> των τμημάτων γίνεται με τα εξής κριτήρια:</w:t>
      </w:r>
    </w:p>
    <w:p w14:paraId="1F5AD5EC" w14:textId="77777777" w:rsidR="00483FAA" w:rsidRPr="00D33C01" w:rsidRDefault="00483FAA" w:rsidP="003F50B6">
      <w:pPr>
        <w:tabs>
          <w:tab w:val="left" w:pos="284"/>
        </w:tabs>
        <w:spacing w:before="120" w:after="120" w:line="312" w:lineRule="auto"/>
        <w:jc w:val="both"/>
        <w:rPr>
          <w:rFonts w:asciiTheme="minorHAnsi" w:hAnsiTheme="minorHAnsi" w:cstheme="minorHAnsi"/>
          <w:i/>
        </w:rPr>
      </w:pPr>
      <w:r w:rsidRPr="00D33C01">
        <w:rPr>
          <w:rFonts w:asciiTheme="minorHAnsi" w:hAnsiTheme="minorHAnsi" w:cstheme="minorHAnsi"/>
        </w:rPr>
        <w:tab/>
      </w:r>
      <w:r w:rsidRPr="00D33C01">
        <w:rPr>
          <w:rFonts w:asciiTheme="minorHAnsi" w:hAnsiTheme="minorHAnsi" w:cstheme="minorHAnsi"/>
          <w:i/>
        </w:rPr>
        <w:t>1. Αποτελεσματικότητα διδασκαλίας (5 βαθμοί).</w:t>
      </w:r>
    </w:p>
    <w:p w14:paraId="7ACD89BC" w14:textId="77777777" w:rsidR="00483FAA" w:rsidRPr="00D33C01" w:rsidRDefault="00483FAA" w:rsidP="003F50B6">
      <w:pPr>
        <w:tabs>
          <w:tab w:val="left" w:pos="284"/>
        </w:tabs>
        <w:spacing w:before="120" w:after="120" w:line="312" w:lineRule="auto"/>
        <w:jc w:val="both"/>
        <w:rPr>
          <w:rFonts w:asciiTheme="minorHAnsi" w:hAnsiTheme="minorHAnsi" w:cstheme="minorHAnsi"/>
          <w:i/>
        </w:rPr>
      </w:pPr>
      <w:r w:rsidRPr="00D33C01">
        <w:rPr>
          <w:rFonts w:asciiTheme="minorHAnsi" w:hAnsiTheme="minorHAnsi" w:cstheme="minorHAnsi"/>
          <w:i/>
        </w:rPr>
        <w:tab/>
        <w:t>2. Αρτιότητα των ΗΠΓ που συμπληρώνονται σ’ όλη τη διάρκεια της πρακτικής  εξάσκησης (3 βαθμοί).</w:t>
      </w:r>
    </w:p>
    <w:p w14:paraId="3A29EAAE" w14:textId="77777777" w:rsidR="00483FAA" w:rsidRPr="00D33C01" w:rsidRDefault="00483FAA" w:rsidP="003F50B6">
      <w:pPr>
        <w:tabs>
          <w:tab w:val="left" w:pos="284"/>
        </w:tabs>
        <w:spacing w:before="120" w:after="120" w:line="312" w:lineRule="auto"/>
        <w:ind w:left="567" w:hanging="993"/>
        <w:jc w:val="both"/>
        <w:rPr>
          <w:rFonts w:asciiTheme="minorHAnsi" w:hAnsiTheme="minorHAnsi" w:cstheme="minorHAnsi"/>
          <w:i/>
        </w:rPr>
      </w:pPr>
      <w:r w:rsidRPr="00D33C01">
        <w:rPr>
          <w:rFonts w:asciiTheme="minorHAnsi" w:hAnsiTheme="minorHAnsi" w:cstheme="minorHAnsi"/>
          <w:i/>
        </w:rPr>
        <w:tab/>
        <w:t>3. Ο ατομικός φάκελος του κάθε φοιτητή/</w:t>
      </w:r>
      <w:proofErr w:type="spellStart"/>
      <w:r w:rsidRPr="00D33C01">
        <w:rPr>
          <w:rFonts w:asciiTheme="minorHAnsi" w:hAnsiTheme="minorHAnsi" w:cstheme="minorHAnsi"/>
          <w:i/>
        </w:rPr>
        <w:t>τριας</w:t>
      </w:r>
      <w:proofErr w:type="spellEnd"/>
      <w:r w:rsidRPr="00D33C01">
        <w:rPr>
          <w:rFonts w:asciiTheme="minorHAnsi" w:hAnsiTheme="minorHAnsi" w:cstheme="minorHAnsi"/>
          <w:i/>
        </w:rPr>
        <w:t>, ο οποίος περιλαμβάνει ό,τι έχει κάνει ο φοιτητής/</w:t>
      </w:r>
      <w:proofErr w:type="spellStart"/>
      <w:r w:rsidRPr="00D33C01">
        <w:rPr>
          <w:rFonts w:asciiTheme="minorHAnsi" w:hAnsiTheme="minorHAnsi" w:cstheme="minorHAnsi"/>
          <w:i/>
        </w:rPr>
        <w:t>τρια</w:t>
      </w:r>
      <w:proofErr w:type="spellEnd"/>
      <w:r w:rsidRPr="00D33C01">
        <w:rPr>
          <w:rFonts w:asciiTheme="minorHAnsi" w:hAnsiTheme="minorHAnsi" w:cstheme="minorHAnsi"/>
          <w:i/>
        </w:rPr>
        <w:t xml:space="preserve"> κατά τη διάρκεια του εξαμήνου και παραδίδεται στον καθηγητή/</w:t>
      </w:r>
      <w:proofErr w:type="spellStart"/>
      <w:r w:rsidRPr="00D33C01">
        <w:rPr>
          <w:rFonts w:asciiTheme="minorHAnsi" w:hAnsiTheme="minorHAnsi" w:cstheme="minorHAnsi"/>
          <w:i/>
        </w:rPr>
        <w:t>τρια</w:t>
      </w:r>
      <w:proofErr w:type="spellEnd"/>
      <w:r w:rsidRPr="00D33C01">
        <w:rPr>
          <w:rFonts w:asciiTheme="minorHAnsi" w:hAnsiTheme="minorHAnsi" w:cstheme="minorHAnsi"/>
          <w:i/>
        </w:rPr>
        <w:t xml:space="preserve"> του τμήματος που παρακολουθεί, στο τέλος του εξαμήνου (2 βαθμοί).</w:t>
      </w:r>
    </w:p>
    <w:p w14:paraId="751CF8F0" w14:textId="77777777" w:rsidR="00483FAA" w:rsidRPr="00D33C01" w:rsidRDefault="00483FAA" w:rsidP="003F50B6">
      <w:pPr>
        <w:tabs>
          <w:tab w:val="left" w:pos="284"/>
        </w:tabs>
        <w:spacing w:before="120" w:after="120" w:line="312" w:lineRule="auto"/>
        <w:jc w:val="both"/>
        <w:rPr>
          <w:rFonts w:asciiTheme="minorHAnsi" w:hAnsiTheme="minorHAnsi" w:cstheme="minorHAnsi"/>
        </w:rPr>
      </w:pPr>
    </w:p>
    <w:p w14:paraId="73870652" w14:textId="77777777" w:rsidR="00483FAA" w:rsidRPr="00D33C01" w:rsidRDefault="00483FAA" w:rsidP="003F50B6">
      <w:pPr>
        <w:spacing w:before="120" w:after="120" w:line="312" w:lineRule="auto"/>
        <w:jc w:val="both"/>
        <w:rPr>
          <w:rFonts w:asciiTheme="minorHAnsi" w:hAnsiTheme="minorHAnsi" w:cstheme="minorHAnsi"/>
        </w:rPr>
      </w:pPr>
      <w:r w:rsidRPr="00D33C01">
        <w:rPr>
          <w:rFonts w:asciiTheme="minorHAnsi" w:hAnsiTheme="minorHAnsi" w:cstheme="minorHAnsi"/>
          <w:b/>
          <w:color w:val="365F91" w:themeColor="accent1" w:themeShade="BF"/>
        </w:rPr>
        <w:t>Έντυπο Υλικό:</w:t>
      </w:r>
      <w:r w:rsidRPr="00D33C01">
        <w:rPr>
          <w:rFonts w:asciiTheme="minorHAnsi" w:hAnsiTheme="minorHAnsi" w:cstheme="minorHAnsi"/>
          <w:b/>
        </w:rPr>
        <w:t xml:space="preserve"> </w:t>
      </w:r>
      <w:r w:rsidRPr="00D33C01">
        <w:rPr>
          <w:rFonts w:asciiTheme="minorHAnsi" w:hAnsiTheme="minorHAnsi" w:cstheme="minorHAnsi"/>
        </w:rPr>
        <w:t>Οι φοιτητές/</w:t>
      </w:r>
      <w:proofErr w:type="spellStart"/>
      <w:r w:rsidRPr="00D33C01">
        <w:rPr>
          <w:rFonts w:asciiTheme="minorHAnsi" w:hAnsiTheme="minorHAnsi" w:cstheme="minorHAnsi"/>
        </w:rPr>
        <w:t>τριες</w:t>
      </w:r>
      <w:proofErr w:type="spellEnd"/>
      <w:r w:rsidRPr="00D33C01">
        <w:rPr>
          <w:rFonts w:asciiTheme="minorHAnsi" w:hAnsiTheme="minorHAnsi" w:cstheme="minorHAnsi"/>
        </w:rPr>
        <w:t xml:space="preserve"> μπορούν να ανακτήσουν το αναγκαίο για το μάθημα υλικό από το </w:t>
      </w:r>
      <w:r w:rsidRPr="00D33C01">
        <w:rPr>
          <w:rFonts w:asciiTheme="minorHAnsi" w:hAnsiTheme="minorHAnsi" w:cstheme="minorHAnsi"/>
          <w:lang w:val="en-US"/>
        </w:rPr>
        <w:t>e</w:t>
      </w:r>
      <w:r w:rsidRPr="00D33C01">
        <w:rPr>
          <w:rFonts w:asciiTheme="minorHAnsi" w:hAnsiTheme="minorHAnsi" w:cstheme="minorHAnsi"/>
        </w:rPr>
        <w:t>-</w:t>
      </w:r>
      <w:r w:rsidRPr="00D33C01">
        <w:rPr>
          <w:rFonts w:asciiTheme="minorHAnsi" w:hAnsiTheme="minorHAnsi" w:cstheme="minorHAnsi"/>
          <w:lang w:val="en-US"/>
        </w:rPr>
        <w:t>class</w:t>
      </w:r>
      <w:r w:rsidRPr="00D33C01">
        <w:rPr>
          <w:rFonts w:asciiTheme="minorHAnsi" w:hAnsiTheme="minorHAnsi" w:cstheme="minorHAnsi"/>
        </w:rPr>
        <w:t xml:space="preserve">. Άμεσης προτεραιότητας είναι: 1) Το περίγραμμα του μαθήματος, 2) Έντυπο ΗΠΓ, 3) Παραδειγματικό ΗΠΓ, 4) Κριτήρια αξιολόγησης του ΗΠΓ, 5) Φόρμες παρατήρησης και αξιολόγησης, 6) Οδηγίες που αφορούν στη διεξαγωγή της πρακτικής εξάσκησης, 7) Τα βιβλία </w:t>
      </w:r>
      <w:r w:rsidRPr="00D33C01">
        <w:rPr>
          <w:rFonts w:asciiTheme="minorHAnsi" w:hAnsiTheme="minorHAnsi" w:cstheme="minorHAnsi"/>
        </w:rPr>
        <w:lastRenderedPageBreak/>
        <w:t>Φ.Α. του ΥΠΕΠΘ (</w:t>
      </w:r>
      <w:hyperlink r:id="rId22" w:history="1">
        <w:r w:rsidRPr="00D33C01">
          <w:rPr>
            <w:rStyle w:val="-"/>
            <w:rFonts w:asciiTheme="minorHAnsi" w:hAnsiTheme="minorHAnsi" w:cstheme="minorHAnsi"/>
            <w:lang w:val="en-US"/>
          </w:rPr>
          <w:t>www</w:t>
        </w:r>
        <w:r w:rsidRPr="00D33C01">
          <w:rPr>
            <w:rStyle w:val="-"/>
            <w:rFonts w:asciiTheme="minorHAnsi" w:hAnsiTheme="minorHAnsi" w:cstheme="minorHAnsi"/>
          </w:rPr>
          <w:t>.</w:t>
        </w:r>
        <w:proofErr w:type="spellStart"/>
        <w:r w:rsidRPr="00D33C01">
          <w:rPr>
            <w:rStyle w:val="-"/>
            <w:rFonts w:asciiTheme="minorHAnsi" w:hAnsiTheme="minorHAnsi" w:cstheme="minorHAnsi"/>
            <w:lang w:val="en-US"/>
          </w:rPr>
          <w:t>ypept</w:t>
        </w:r>
        <w:proofErr w:type="spellEnd"/>
        <w:r w:rsidRPr="00D33C01">
          <w:rPr>
            <w:rStyle w:val="-"/>
            <w:rFonts w:asciiTheme="minorHAnsi" w:hAnsiTheme="minorHAnsi" w:cstheme="minorHAnsi"/>
          </w:rPr>
          <w:t>.</w:t>
        </w:r>
        <w:r w:rsidRPr="00D33C01">
          <w:rPr>
            <w:rStyle w:val="-"/>
            <w:rFonts w:asciiTheme="minorHAnsi" w:hAnsiTheme="minorHAnsi" w:cstheme="minorHAnsi"/>
            <w:lang w:val="en-US"/>
          </w:rPr>
          <w:t>gr</w:t>
        </w:r>
      </w:hyperlink>
      <w:r w:rsidRPr="00D33C01">
        <w:rPr>
          <w:rFonts w:asciiTheme="minorHAnsi" w:hAnsiTheme="minorHAnsi" w:cstheme="minorHAnsi"/>
        </w:rPr>
        <w:t xml:space="preserve"> ).</w:t>
      </w:r>
    </w:p>
    <w:p w14:paraId="1E0A70CD" w14:textId="77777777" w:rsidR="00483FAA" w:rsidRPr="00D33C01" w:rsidRDefault="00483FAA" w:rsidP="003F50B6">
      <w:pPr>
        <w:spacing w:before="120" w:after="120" w:line="312" w:lineRule="auto"/>
        <w:jc w:val="both"/>
        <w:rPr>
          <w:rFonts w:asciiTheme="minorHAnsi" w:hAnsiTheme="minorHAnsi" w:cstheme="minorHAnsi"/>
          <w:i/>
        </w:rPr>
      </w:pPr>
    </w:p>
    <w:p w14:paraId="11962970" w14:textId="77777777" w:rsidR="00483FAA" w:rsidRPr="00D33C01" w:rsidRDefault="00483FAA" w:rsidP="003F50B6">
      <w:pPr>
        <w:spacing w:before="120" w:after="120" w:line="312" w:lineRule="auto"/>
        <w:jc w:val="both"/>
        <w:rPr>
          <w:rFonts w:asciiTheme="minorHAnsi" w:hAnsiTheme="minorHAnsi" w:cstheme="minorHAnsi"/>
        </w:rPr>
      </w:pPr>
      <w:r w:rsidRPr="00D33C01">
        <w:rPr>
          <w:rFonts w:asciiTheme="minorHAnsi" w:hAnsiTheme="minorHAnsi" w:cstheme="minorHAnsi"/>
          <w:b/>
          <w:color w:val="365F91" w:themeColor="accent1" w:themeShade="BF"/>
        </w:rPr>
        <w:t>Αρμοδιότητες Υπεύθυνου Καθηγητή/</w:t>
      </w:r>
      <w:proofErr w:type="spellStart"/>
      <w:r w:rsidRPr="00D33C01">
        <w:rPr>
          <w:rFonts w:asciiTheme="minorHAnsi" w:hAnsiTheme="minorHAnsi" w:cstheme="minorHAnsi"/>
          <w:b/>
          <w:color w:val="365F91" w:themeColor="accent1" w:themeShade="BF"/>
        </w:rPr>
        <w:t>τριας</w:t>
      </w:r>
      <w:proofErr w:type="spellEnd"/>
      <w:r w:rsidRPr="00D33C01">
        <w:rPr>
          <w:rFonts w:asciiTheme="minorHAnsi" w:hAnsiTheme="minorHAnsi" w:cstheme="minorHAnsi"/>
          <w:b/>
          <w:color w:val="365F91" w:themeColor="accent1" w:themeShade="BF"/>
        </w:rPr>
        <w:t>:</w:t>
      </w:r>
      <w:r w:rsidRPr="00D33C01">
        <w:rPr>
          <w:rFonts w:asciiTheme="minorHAnsi" w:hAnsiTheme="minorHAnsi" w:cstheme="minorHAnsi"/>
          <w:b/>
        </w:rPr>
        <w:t xml:space="preserve"> </w:t>
      </w:r>
      <w:r w:rsidRPr="00D33C01">
        <w:rPr>
          <w:rFonts w:asciiTheme="minorHAnsi" w:hAnsiTheme="minorHAnsi" w:cstheme="minorHAnsi"/>
        </w:rPr>
        <w:t>Είναι ο αποκλειστικός υπεύθυνος/η του τμήματος κατά τη διάρκεια της πρακτικής εξάσκησης. Οι αρμοδιότητες που τον αφορούν είναι:</w:t>
      </w:r>
    </w:p>
    <w:p w14:paraId="48C073AC" w14:textId="77777777" w:rsidR="00483FAA" w:rsidRPr="00D33C01" w:rsidRDefault="00483FAA" w:rsidP="00737A43">
      <w:pPr>
        <w:widowControl/>
        <w:numPr>
          <w:ilvl w:val="0"/>
          <w:numId w:val="21"/>
        </w:numPr>
        <w:spacing w:before="120" w:after="120" w:line="312" w:lineRule="auto"/>
        <w:jc w:val="both"/>
        <w:rPr>
          <w:rFonts w:asciiTheme="minorHAnsi" w:hAnsiTheme="minorHAnsi" w:cstheme="minorHAnsi"/>
        </w:rPr>
      </w:pPr>
      <w:r w:rsidRPr="00D33C01">
        <w:rPr>
          <w:rFonts w:asciiTheme="minorHAnsi" w:hAnsiTheme="minorHAnsi" w:cstheme="minorHAnsi"/>
        </w:rPr>
        <w:t>Να φροντίζει έγκαιρα με έγγραφη ειδοποίησή του στον πίνακα ανακοινώσεων της  σχολής να ορίσει τις ημερομηνίες εξάσκησης καθώς και τον χώρο της πρώτης συνάντησης του τμήματος.</w:t>
      </w:r>
    </w:p>
    <w:p w14:paraId="1A2259FD" w14:textId="77777777" w:rsidR="00483FAA" w:rsidRPr="00D33C01" w:rsidRDefault="00483FAA" w:rsidP="00737A43">
      <w:pPr>
        <w:widowControl/>
        <w:numPr>
          <w:ilvl w:val="0"/>
          <w:numId w:val="21"/>
        </w:numPr>
        <w:spacing w:before="120" w:after="120" w:line="312" w:lineRule="auto"/>
        <w:jc w:val="both"/>
        <w:rPr>
          <w:rFonts w:asciiTheme="minorHAnsi" w:hAnsiTheme="minorHAnsi" w:cstheme="minorHAnsi"/>
        </w:rPr>
      </w:pPr>
      <w:r w:rsidRPr="00D33C01">
        <w:rPr>
          <w:rFonts w:asciiTheme="minorHAnsi" w:hAnsiTheme="minorHAnsi" w:cstheme="minorHAnsi"/>
        </w:rPr>
        <w:t xml:space="preserve">Να ενημερώνει τον διευθυντή και τους καθηγητές Φ.Α. του σχολείου που θα πραγματοποιείται η πρακτική εξάσκηση για το πρόγραμμα προσέλευσης των φοιτητών. </w:t>
      </w:r>
    </w:p>
    <w:p w14:paraId="32E303D8" w14:textId="77777777" w:rsidR="00483FAA" w:rsidRPr="00D33C01" w:rsidRDefault="00483FAA" w:rsidP="00737A43">
      <w:pPr>
        <w:widowControl/>
        <w:numPr>
          <w:ilvl w:val="0"/>
          <w:numId w:val="21"/>
        </w:numPr>
        <w:spacing w:before="120" w:after="120" w:line="312" w:lineRule="auto"/>
        <w:jc w:val="both"/>
        <w:rPr>
          <w:rFonts w:asciiTheme="minorHAnsi" w:hAnsiTheme="minorHAnsi" w:cstheme="minorHAnsi"/>
        </w:rPr>
      </w:pPr>
      <w:r w:rsidRPr="00D33C01">
        <w:rPr>
          <w:rFonts w:asciiTheme="minorHAnsi" w:hAnsiTheme="minorHAnsi" w:cstheme="minorHAnsi"/>
        </w:rPr>
        <w:t>Να ενημερώνει τους φοιτητές/</w:t>
      </w:r>
      <w:proofErr w:type="spellStart"/>
      <w:r w:rsidRPr="00D33C01">
        <w:rPr>
          <w:rFonts w:asciiTheme="minorHAnsi" w:hAnsiTheme="minorHAnsi" w:cstheme="minorHAnsi"/>
        </w:rPr>
        <w:t>τριες</w:t>
      </w:r>
      <w:proofErr w:type="spellEnd"/>
      <w:r w:rsidRPr="00D33C01">
        <w:rPr>
          <w:rFonts w:asciiTheme="minorHAnsi" w:hAnsiTheme="minorHAnsi" w:cstheme="minorHAnsi"/>
        </w:rPr>
        <w:t xml:space="preserve"> για τα διδακτικά αντικείμενα των μαθημάτων στα σχολεία κατά τις ημέρες προσέλευσης.</w:t>
      </w:r>
    </w:p>
    <w:p w14:paraId="4A175381" w14:textId="77777777" w:rsidR="00483FAA" w:rsidRPr="00D33C01" w:rsidRDefault="00483FAA" w:rsidP="00737A43">
      <w:pPr>
        <w:widowControl/>
        <w:numPr>
          <w:ilvl w:val="0"/>
          <w:numId w:val="21"/>
        </w:numPr>
        <w:spacing w:before="120" w:after="120" w:line="312" w:lineRule="auto"/>
        <w:jc w:val="both"/>
        <w:rPr>
          <w:rFonts w:asciiTheme="minorHAnsi" w:hAnsiTheme="minorHAnsi" w:cstheme="minorHAnsi"/>
        </w:rPr>
      </w:pPr>
      <w:r w:rsidRPr="00D33C01">
        <w:rPr>
          <w:rFonts w:asciiTheme="minorHAnsi" w:hAnsiTheme="minorHAnsi" w:cstheme="minorHAnsi"/>
        </w:rPr>
        <w:t>Να προβαίνει σε σχόλια και παρατηρήσεις οι οποίες είναι δεσμευτικές για τους φοιτητές/</w:t>
      </w:r>
      <w:proofErr w:type="spellStart"/>
      <w:r w:rsidRPr="00D33C01">
        <w:rPr>
          <w:rFonts w:asciiTheme="minorHAnsi" w:hAnsiTheme="minorHAnsi" w:cstheme="minorHAnsi"/>
        </w:rPr>
        <w:t>τριες</w:t>
      </w:r>
      <w:proofErr w:type="spellEnd"/>
      <w:r w:rsidRPr="00D33C01">
        <w:rPr>
          <w:rFonts w:asciiTheme="minorHAnsi" w:hAnsiTheme="minorHAnsi" w:cstheme="minorHAnsi"/>
        </w:rPr>
        <w:t xml:space="preserve"> του τμήματος.</w:t>
      </w:r>
    </w:p>
    <w:p w14:paraId="7BEB5420" w14:textId="77777777" w:rsidR="00483FAA" w:rsidRPr="00D33C01" w:rsidRDefault="00483FAA" w:rsidP="00737A43">
      <w:pPr>
        <w:widowControl/>
        <w:numPr>
          <w:ilvl w:val="0"/>
          <w:numId w:val="21"/>
        </w:numPr>
        <w:spacing w:before="120" w:after="120" w:line="312" w:lineRule="auto"/>
        <w:jc w:val="both"/>
        <w:rPr>
          <w:rFonts w:asciiTheme="minorHAnsi" w:hAnsiTheme="minorHAnsi" w:cstheme="minorHAnsi"/>
        </w:rPr>
      </w:pPr>
      <w:r w:rsidRPr="00D33C01">
        <w:rPr>
          <w:rFonts w:asciiTheme="minorHAnsi" w:hAnsiTheme="minorHAnsi" w:cstheme="minorHAnsi"/>
        </w:rPr>
        <w:t xml:space="preserve">Να κρατά </w:t>
      </w:r>
      <w:proofErr w:type="spellStart"/>
      <w:r w:rsidRPr="00D33C01">
        <w:rPr>
          <w:rFonts w:asciiTheme="minorHAnsi" w:hAnsiTheme="minorHAnsi" w:cstheme="minorHAnsi"/>
        </w:rPr>
        <w:t>παρουσιολόγιο</w:t>
      </w:r>
      <w:proofErr w:type="spellEnd"/>
      <w:r w:rsidRPr="00D33C01">
        <w:rPr>
          <w:rFonts w:asciiTheme="minorHAnsi" w:hAnsiTheme="minorHAnsi" w:cstheme="minorHAnsi"/>
        </w:rPr>
        <w:t>.</w:t>
      </w:r>
    </w:p>
    <w:p w14:paraId="0E074EC8" w14:textId="77777777" w:rsidR="00483FAA" w:rsidRPr="00D33C01" w:rsidRDefault="00483FAA" w:rsidP="00737A43">
      <w:pPr>
        <w:widowControl/>
        <w:numPr>
          <w:ilvl w:val="0"/>
          <w:numId w:val="21"/>
        </w:numPr>
        <w:spacing w:before="120" w:after="120" w:line="312" w:lineRule="auto"/>
        <w:jc w:val="both"/>
        <w:rPr>
          <w:rFonts w:asciiTheme="minorHAnsi" w:hAnsiTheme="minorHAnsi" w:cstheme="minorHAnsi"/>
        </w:rPr>
      </w:pPr>
      <w:r w:rsidRPr="00D33C01">
        <w:rPr>
          <w:rFonts w:asciiTheme="minorHAnsi" w:hAnsiTheme="minorHAnsi" w:cstheme="minorHAnsi"/>
        </w:rPr>
        <w:t>Να ελέγχει και να αξιολογεί τη διδασκαλία, τα ΗΠΓ και τους ατομικούς φακέλους με το υλικό των φοιτητών/</w:t>
      </w:r>
      <w:proofErr w:type="spellStart"/>
      <w:r w:rsidRPr="00D33C01">
        <w:rPr>
          <w:rFonts w:asciiTheme="minorHAnsi" w:hAnsiTheme="minorHAnsi" w:cstheme="minorHAnsi"/>
        </w:rPr>
        <w:t>τριων</w:t>
      </w:r>
      <w:proofErr w:type="spellEnd"/>
      <w:r w:rsidRPr="00D33C01">
        <w:rPr>
          <w:rFonts w:asciiTheme="minorHAnsi" w:hAnsiTheme="minorHAnsi" w:cstheme="minorHAnsi"/>
        </w:rPr>
        <w:t>.</w:t>
      </w:r>
    </w:p>
    <w:p w14:paraId="49660B93" w14:textId="77777777" w:rsidR="00483FAA" w:rsidRPr="00E5170B" w:rsidRDefault="00483FAA" w:rsidP="003F50B6">
      <w:pPr>
        <w:spacing w:before="120" w:after="120" w:line="312" w:lineRule="auto"/>
        <w:rPr>
          <w:rFonts w:asciiTheme="minorHAnsi" w:hAnsiTheme="minorHAnsi" w:cstheme="minorHAnsi"/>
          <w:sz w:val="22"/>
          <w:szCs w:val="22"/>
        </w:rPr>
      </w:pPr>
      <w:r w:rsidRPr="00E5170B">
        <w:rPr>
          <w:rFonts w:asciiTheme="minorHAnsi" w:hAnsiTheme="minorHAnsi" w:cstheme="minorHAnsi"/>
          <w:sz w:val="22"/>
          <w:szCs w:val="22"/>
        </w:rPr>
        <w:br w:type="page"/>
      </w:r>
    </w:p>
    <w:p w14:paraId="6AD6D3BA" w14:textId="77777777" w:rsidR="00A14892" w:rsidRDefault="00A14892" w:rsidP="003F50B6">
      <w:pPr>
        <w:pStyle w:val="a5"/>
        <w:spacing w:before="120" w:after="120" w:line="312" w:lineRule="auto"/>
        <w:rPr>
          <w:rFonts w:asciiTheme="minorHAnsi" w:hAnsiTheme="minorHAnsi" w:cstheme="minorHAnsi"/>
          <w:color w:val="365F91" w:themeColor="accent1" w:themeShade="BF"/>
          <w:szCs w:val="28"/>
        </w:rPr>
      </w:pPr>
    </w:p>
    <w:p w14:paraId="4E8571CB" w14:textId="77777777" w:rsidR="00A14892" w:rsidRPr="00631507" w:rsidRDefault="00A14892" w:rsidP="003F50B6">
      <w:pPr>
        <w:pStyle w:val="a5"/>
        <w:spacing w:before="120" w:after="120" w:line="312" w:lineRule="auto"/>
        <w:rPr>
          <w:rFonts w:asciiTheme="minorHAnsi" w:hAnsiTheme="minorHAnsi" w:cstheme="minorHAnsi"/>
          <w:color w:val="365F91" w:themeColor="accent1" w:themeShade="BF"/>
          <w:szCs w:val="28"/>
        </w:rPr>
      </w:pPr>
      <w:r>
        <w:rPr>
          <w:rFonts w:asciiTheme="minorHAnsi" w:hAnsiTheme="minorHAnsi" w:cstheme="minorHAnsi"/>
          <w:color w:val="365F91" w:themeColor="accent1" w:themeShade="BF"/>
          <w:szCs w:val="28"/>
        </w:rPr>
        <w:t xml:space="preserve">ΠΑΡΑΡΤΗΜΑ </w:t>
      </w:r>
      <w:r w:rsidR="00631507">
        <w:rPr>
          <w:rFonts w:asciiTheme="minorHAnsi" w:hAnsiTheme="minorHAnsi" w:cstheme="minorHAnsi"/>
          <w:color w:val="365F91" w:themeColor="accent1" w:themeShade="BF"/>
          <w:szCs w:val="28"/>
          <w:lang w:val="en-US"/>
        </w:rPr>
        <w:t>II</w:t>
      </w:r>
      <w:r w:rsidR="00631507" w:rsidRPr="001157D8">
        <w:rPr>
          <w:rFonts w:asciiTheme="minorHAnsi" w:hAnsiTheme="minorHAnsi" w:cstheme="minorHAnsi"/>
          <w:color w:val="365F91" w:themeColor="accent1" w:themeShade="BF"/>
          <w:szCs w:val="28"/>
        </w:rPr>
        <w:t>:</w:t>
      </w:r>
    </w:p>
    <w:p w14:paraId="706B4FE3" w14:textId="77777777" w:rsidR="00483FAA" w:rsidRPr="00A14892" w:rsidRDefault="00483FAA" w:rsidP="003F50B6">
      <w:pPr>
        <w:pStyle w:val="a5"/>
        <w:spacing w:before="120" w:after="120" w:line="312" w:lineRule="auto"/>
        <w:rPr>
          <w:rFonts w:asciiTheme="minorHAnsi" w:hAnsiTheme="minorHAnsi" w:cstheme="minorHAnsi"/>
          <w:color w:val="365F91" w:themeColor="accent1" w:themeShade="BF"/>
          <w:szCs w:val="28"/>
        </w:rPr>
      </w:pPr>
      <w:r w:rsidRPr="00A14892">
        <w:rPr>
          <w:rFonts w:asciiTheme="minorHAnsi" w:hAnsiTheme="minorHAnsi" w:cstheme="minorHAnsi"/>
          <w:color w:val="365F91" w:themeColor="accent1" w:themeShade="BF"/>
          <w:szCs w:val="28"/>
        </w:rPr>
        <w:t xml:space="preserve">Οδηγός Πρακτικής Άσκησης Ειδικοτήτων </w:t>
      </w:r>
    </w:p>
    <w:p w14:paraId="5FE49AD1" w14:textId="77777777" w:rsidR="00483FAA" w:rsidRPr="0051753E" w:rsidRDefault="00483FAA" w:rsidP="003F50B6">
      <w:pPr>
        <w:spacing w:before="120" w:after="120" w:line="312" w:lineRule="auto"/>
        <w:rPr>
          <w:color w:val="244061" w:themeColor="accent1" w:themeShade="80"/>
        </w:rPr>
      </w:pPr>
    </w:p>
    <w:p w14:paraId="60143EBB" w14:textId="77777777" w:rsidR="00483FAA" w:rsidRPr="0051753E" w:rsidRDefault="00483FAA" w:rsidP="00631507">
      <w:pPr>
        <w:pStyle w:val="22"/>
        <w:spacing w:before="120" w:line="312" w:lineRule="auto"/>
        <w:jc w:val="both"/>
        <w:rPr>
          <w:rFonts w:asciiTheme="minorHAnsi" w:hAnsiTheme="minorHAnsi" w:cstheme="minorHAnsi"/>
        </w:rPr>
      </w:pPr>
      <w:r>
        <w:rPr>
          <w:rFonts w:asciiTheme="minorHAnsi" w:hAnsiTheme="minorHAnsi" w:cstheme="minorHAnsi"/>
        </w:rPr>
        <w:tab/>
      </w:r>
      <w:r w:rsidRPr="0051753E">
        <w:rPr>
          <w:rFonts w:asciiTheme="minorHAnsi" w:hAnsiTheme="minorHAnsi" w:cstheme="minorHAnsi"/>
        </w:rPr>
        <w:t xml:space="preserve">Η </w:t>
      </w:r>
      <w:r w:rsidRPr="0051753E">
        <w:rPr>
          <w:rFonts w:asciiTheme="minorHAnsi" w:hAnsiTheme="minorHAnsi" w:cstheme="minorHAnsi"/>
          <w:i/>
        </w:rPr>
        <w:t>Πρακτική Άσκηση</w:t>
      </w:r>
      <w:r w:rsidRPr="0051753E">
        <w:rPr>
          <w:rFonts w:asciiTheme="minorHAnsi" w:hAnsiTheme="minorHAnsi" w:cstheme="minorHAnsi"/>
        </w:rPr>
        <w:t xml:space="preserve"> στο πλαίσιο των Ειδικοτήτων αφορά στην ενασχόληση των φοιτητών</w:t>
      </w:r>
      <w:r>
        <w:rPr>
          <w:rFonts w:asciiTheme="minorHAnsi" w:hAnsiTheme="minorHAnsi" w:cstheme="minorHAnsi"/>
        </w:rPr>
        <w:t>/</w:t>
      </w:r>
      <w:r w:rsidRPr="0051753E">
        <w:rPr>
          <w:rFonts w:asciiTheme="minorHAnsi" w:hAnsiTheme="minorHAnsi" w:cstheme="minorHAnsi"/>
        </w:rPr>
        <w:t xml:space="preserve">τριών του Τμήματος με το αντικείμενο σπουδών τους στην ειδίκευση που έχουν επιλέξει σε συνθήκες πεδίου και σε χώρους εργασίας. Σκοπός είναι η απόκτηση πρακτικής εμπειρίας και αρχικής επαγγελματικής κατάρτισης. Μέσα από αυτή τη διαδικασία </w:t>
      </w:r>
      <w:proofErr w:type="spellStart"/>
      <w:r w:rsidRPr="0051753E">
        <w:rPr>
          <w:rFonts w:asciiTheme="minorHAnsi" w:hAnsiTheme="minorHAnsi" w:cstheme="minorHAnsi"/>
        </w:rPr>
        <w:t>προσδοκάται</w:t>
      </w:r>
      <w:proofErr w:type="spellEnd"/>
      <w:r w:rsidRPr="0051753E">
        <w:rPr>
          <w:rFonts w:asciiTheme="minorHAnsi" w:hAnsiTheme="minorHAnsi" w:cstheme="minorHAnsi"/>
        </w:rPr>
        <w:t xml:space="preserve"> ότι οι φοιτητές</w:t>
      </w:r>
      <w:r>
        <w:rPr>
          <w:rFonts w:asciiTheme="minorHAnsi" w:hAnsiTheme="minorHAnsi" w:cstheme="minorHAnsi"/>
        </w:rPr>
        <w:t>/</w:t>
      </w:r>
      <w:proofErr w:type="spellStart"/>
      <w:r w:rsidRPr="0051753E">
        <w:rPr>
          <w:rFonts w:asciiTheme="minorHAnsi" w:hAnsiTheme="minorHAnsi" w:cstheme="minorHAnsi"/>
        </w:rPr>
        <w:t>τριες</w:t>
      </w:r>
      <w:proofErr w:type="spellEnd"/>
      <w:r w:rsidRPr="0051753E">
        <w:rPr>
          <w:rFonts w:asciiTheme="minorHAnsi" w:hAnsiTheme="minorHAnsi" w:cstheme="minorHAnsi"/>
        </w:rPr>
        <w:t xml:space="preserve"> θα: </w:t>
      </w:r>
    </w:p>
    <w:p w14:paraId="03B780FA" w14:textId="77777777" w:rsidR="00483FAA" w:rsidRPr="0051753E" w:rsidRDefault="00483FAA" w:rsidP="00737A43">
      <w:pPr>
        <w:pStyle w:val="22"/>
        <w:numPr>
          <w:ilvl w:val="0"/>
          <w:numId w:val="20"/>
        </w:numPr>
        <w:tabs>
          <w:tab w:val="clear" w:pos="720"/>
          <w:tab w:val="left" w:pos="360"/>
          <w:tab w:val="num" w:pos="567"/>
        </w:tabs>
        <w:spacing w:before="120" w:line="312" w:lineRule="auto"/>
        <w:ind w:left="567" w:hanging="207"/>
        <w:jc w:val="both"/>
        <w:rPr>
          <w:rFonts w:asciiTheme="minorHAnsi" w:hAnsiTheme="minorHAnsi" w:cstheme="minorHAnsi"/>
        </w:rPr>
      </w:pPr>
      <w:r w:rsidRPr="0051753E">
        <w:rPr>
          <w:rFonts w:asciiTheme="minorHAnsi" w:hAnsiTheme="minorHAnsi" w:cstheme="minorHAnsi"/>
        </w:rPr>
        <w:t>Αποκομίσουν πρακτική εμπειρία πάνω στις τρέχουσες εξελίξει</w:t>
      </w:r>
      <w:r>
        <w:rPr>
          <w:rFonts w:asciiTheme="minorHAnsi" w:hAnsiTheme="minorHAnsi" w:cstheme="minorHAnsi"/>
        </w:rPr>
        <w:t>ς του αντικείμενου σπουδών τους</w:t>
      </w:r>
      <w:r w:rsidRPr="0051753E">
        <w:rPr>
          <w:rFonts w:asciiTheme="minorHAnsi" w:hAnsiTheme="minorHAnsi" w:cstheme="minorHAnsi"/>
        </w:rPr>
        <w:t xml:space="preserve"> </w:t>
      </w:r>
    </w:p>
    <w:p w14:paraId="31DB9FA8" w14:textId="77777777" w:rsidR="00483FAA" w:rsidRPr="0051753E" w:rsidRDefault="00483FAA" w:rsidP="00737A43">
      <w:pPr>
        <w:pStyle w:val="22"/>
        <w:numPr>
          <w:ilvl w:val="0"/>
          <w:numId w:val="20"/>
        </w:numPr>
        <w:tabs>
          <w:tab w:val="clear" w:pos="720"/>
          <w:tab w:val="left" w:pos="360"/>
          <w:tab w:val="num" w:pos="567"/>
        </w:tabs>
        <w:spacing w:before="120" w:line="312" w:lineRule="auto"/>
        <w:ind w:left="567" w:hanging="207"/>
        <w:jc w:val="both"/>
        <w:rPr>
          <w:rFonts w:asciiTheme="minorHAnsi" w:hAnsiTheme="minorHAnsi" w:cstheme="minorHAnsi"/>
        </w:rPr>
      </w:pPr>
      <w:r w:rsidRPr="0051753E">
        <w:rPr>
          <w:rFonts w:asciiTheme="minorHAnsi" w:hAnsiTheme="minorHAnsi" w:cstheme="minorHAnsi"/>
        </w:rPr>
        <w:t xml:space="preserve">Βιώσουν την εφαρμογή των </w:t>
      </w:r>
      <w:r>
        <w:rPr>
          <w:rFonts w:asciiTheme="minorHAnsi" w:hAnsiTheme="minorHAnsi" w:cstheme="minorHAnsi"/>
        </w:rPr>
        <w:t>θεωρητικών  γνώσεων στην πράξη</w:t>
      </w:r>
    </w:p>
    <w:p w14:paraId="5188C9A5" w14:textId="77777777" w:rsidR="00483FAA" w:rsidRPr="0051753E" w:rsidRDefault="00483FAA" w:rsidP="00737A43">
      <w:pPr>
        <w:pStyle w:val="22"/>
        <w:numPr>
          <w:ilvl w:val="0"/>
          <w:numId w:val="20"/>
        </w:numPr>
        <w:tabs>
          <w:tab w:val="clear" w:pos="720"/>
          <w:tab w:val="left" w:pos="360"/>
          <w:tab w:val="num" w:pos="567"/>
        </w:tabs>
        <w:spacing w:before="120" w:line="312" w:lineRule="auto"/>
        <w:ind w:left="567" w:hanging="207"/>
        <w:jc w:val="both"/>
        <w:rPr>
          <w:rFonts w:asciiTheme="minorHAnsi" w:hAnsiTheme="minorHAnsi" w:cstheme="minorHAnsi"/>
        </w:rPr>
      </w:pPr>
      <w:r w:rsidRPr="0051753E">
        <w:rPr>
          <w:rFonts w:asciiTheme="minorHAnsi" w:hAnsiTheme="minorHAnsi" w:cstheme="minorHAnsi"/>
        </w:rPr>
        <w:t>Αξιολογήσουν τις προσωπικές τους ικανότητες και δεξιότητες σε συνθήκες πεδ</w:t>
      </w:r>
      <w:r>
        <w:rPr>
          <w:rFonts w:asciiTheme="minorHAnsi" w:hAnsiTheme="minorHAnsi" w:cstheme="minorHAnsi"/>
        </w:rPr>
        <w:t>ίου</w:t>
      </w:r>
    </w:p>
    <w:p w14:paraId="07ACA213" w14:textId="77777777" w:rsidR="00483FAA" w:rsidRPr="0051753E" w:rsidRDefault="00483FAA" w:rsidP="00737A43">
      <w:pPr>
        <w:pStyle w:val="22"/>
        <w:numPr>
          <w:ilvl w:val="0"/>
          <w:numId w:val="20"/>
        </w:numPr>
        <w:tabs>
          <w:tab w:val="clear" w:pos="720"/>
          <w:tab w:val="left" w:pos="360"/>
          <w:tab w:val="num" w:pos="567"/>
        </w:tabs>
        <w:spacing w:before="120" w:line="312" w:lineRule="auto"/>
        <w:ind w:left="567" w:hanging="207"/>
        <w:jc w:val="both"/>
        <w:rPr>
          <w:rFonts w:asciiTheme="minorHAnsi" w:hAnsiTheme="minorHAnsi" w:cstheme="minorHAnsi"/>
        </w:rPr>
      </w:pPr>
      <w:r w:rsidRPr="0051753E">
        <w:rPr>
          <w:rFonts w:asciiTheme="minorHAnsi" w:hAnsiTheme="minorHAnsi" w:cstheme="minorHAnsi"/>
        </w:rPr>
        <w:t>Προετοιμαστούν για νέα εργασιακά περιβάλλοντα ή συν</w:t>
      </w:r>
      <w:r>
        <w:rPr>
          <w:rFonts w:asciiTheme="minorHAnsi" w:hAnsiTheme="minorHAnsi" w:cstheme="minorHAnsi"/>
        </w:rPr>
        <w:t>θήκες εργασίας</w:t>
      </w:r>
    </w:p>
    <w:p w14:paraId="04D2724C" w14:textId="77777777" w:rsidR="00483FAA" w:rsidRPr="0051753E" w:rsidRDefault="00483FAA" w:rsidP="00631507">
      <w:pPr>
        <w:tabs>
          <w:tab w:val="left" w:pos="360"/>
        </w:tabs>
        <w:spacing w:before="120" w:after="120" w:line="312" w:lineRule="auto"/>
        <w:jc w:val="both"/>
        <w:rPr>
          <w:rFonts w:asciiTheme="minorHAnsi" w:hAnsiTheme="minorHAnsi" w:cstheme="minorHAnsi"/>
          <w:b/>
          <w:bCs/>
        </w:rPr>
      </w:pPr>
    </w:p>
    <w:p w14:paraId="1877745A" w14:textId="77777777" w:rsidR="00483FAA" w:rsidRPr="003B7CB3" w:rsidRDefault="00483FAA" w:rsidP="00631507">
      <w:pPr>
        <w:tabs>
          <w:tab w:val="left" w:pos="360"/>
        </w:tabs>
        <w:spacing w:before="120" w:after="120" w:line="312" w:lineRule="auto"/>
        <w:jc w:val="both"/>
        <w:rPr>
          <w:rFonts w:asciiTheme="minorHAnsi" w:hAnsiTheme="minorHAnsi" w:cstheme="minorHAnsi"/>
          <w:b/>
          <w:bCs/>
          <w:iCs/>
          <w:color w:val="365F91" w:themeColor="accent1" w:themeShade="BF"/>
        </w:rPr>
      </w:pPr>
      <w:r w:rsidRPr="003B7CB3">
        <w:rPr>
          <w:rFonts w:asciiTheme="minorHAnsi" w:hAnsiTheme="minorHAnsi" w:cstheme="minorHAnsi"/>
          <w:b/>
          <w:bCs/>
          <w:iCs/>
          <w:color w:val="365F91" w:themeColor="accent1" w:themeShade="BF"/>
        </w:rPr>
        <w:t>Βασικές αρχές υλοποίησης της Πρακτικής Άσκησης</w:t>
      </w:r>
    </w:p>
    <w:p w14:paraId="39B750A6" w14:textId="77777777" w:rsidR="00483FAA" w:rsidRDefault="00483FAA" w:rsidP="00631507">
      <w:pPr>
        <w:pStyle w:val="7"/>
        <w:keepNext w:val="0"/>
        <w:keepLines w:val="0"/>
        <w:widowControl w:val="0"/>
        <w:tabs>
          <w:tab w:val="left" w:pos="360"/>
        </w:tabs>
        <w:spacing w:before="120" w:after="120" w:line="312" w:lineRule="auto"/>
        <w:jc w:val="both"/>
        <w:rPr>
          <w:rFonts w:asciiTheme="minorHAnsi" w:hAnsiTheme="minorHAnsi" w:cstheme="minorHAnsi"/>
          <w:i w:val="0"/>
          <w:sz w:val="24"/>
          <w:szCs w:val="24"/>
        </w:rPr>
      </w:pPr>
      <w:r w:rsidRPr="005D4C31">
        <w:rPr>
          <w:rFonts w:asciiTheme="minorHAnsi" w:hAnsiTheme="minorHAnsi" w:cstheme="minorHAnsi"/>
          <w:i w:val="0"/>
          <w:sz w:val="24"/>
          <w:szCs w:val="24"/>
        </w:rPr>
        <w:tab/>
        <w:t xml:space="preserve">Η Πρακτική Άσκηση στο πλαίσιο της </w:t>
      </w:r>
      <w:r w:rsidR="00631507">
        <w:rPr>
          <w:rFonts w:asciiTheme="minorHAnsi" w:hAnsiTheme="minorHAnsi" w:cstheme="minorHAnsi"/>
          <w:i w:val="0"/>
          <w:sz w:val="24"/>
          <w:szCs w:val="24"/>
          <w:lang w:val="en-US"/>
        </w:rPr>
        <w:t>E</w:t>
      </w:r>
      <w:proofErr w:type="spellStart"/>
      <w:r w:rsidRPr="005D4C31">
        <w:rPr>
          <w:rFonts w:asciiTheme="minorHAnsi" w:hAnsiTheme="minorHAnsi" w:cstheme="minorHAnsi"/>
          <w:i w:val="0"/>
          <w:sz w:val="24"/>
          <w:szCs w:val="24"/>
        </w:rPr>
        <w:t>ιδικότητας</w:t>
      </w:r>
      <w:proofErr w:type="spellEnd"/>
      <w:r w:rsidRPr="005D4C31">
        <w:rPr>
          <w:rFonts w:asciiTheme="minorHAnsi" w:hAnsiTheme="minorHAnsi" w:cstheme="minorHAnsi"/>
          <w:b/>
          <w:i w:val="0"/>
          <w:sz w:val="24"/>
          <w:szCs w:val="24"/>
        </w:rPr>
        <w:t xml:space="preserve"> </w:t>
      </w:r>
      <w:r w:rsidRPr="005D4C31">
        <w:rPr>
          <w:rFonts w:asciiTheme="minorHAnsi" w:hAnsiTheme="minorHAnsi" w:cstheme="minorHAnsi"/>
          <w:i w:val="0"/>
          <w:sz w:val="24"/>
          <w:szCs w:val="24"/>
        </w:rPr>
        <w:t>αποτελεί ξεχωριστό μάθημα, είναι υποχρεωτική για όλους τους φοιτητές -</w:t>
      </w:r>
      <w:proofErr w:type="spellStart"/>
      <w:r w:rsidRPr="005D4C31">
        <w:rPr>
          <w:rFonts w:asciiTheme="minorHAnsi" w:hAnsiTheme="minorHAnsi" w:cstheme="minorHAnsi"/>
          <w:i w:val="0"/>
          <w:sz w:val="24"/>
          <w:szCs w:val="24"/>
        </w:rPr>
        <w:t>τριες</w:t>
      </w:r>
      <w:proofErr w:type="spellEnd"/>
      <w:r w:rsidRPr="005D4C31">
        <w:rPr>
          <w:rFonts w:asciiTheme="minorHAnsi" w:hAnsiTheme="minorHAnsi" w:cstheme="minorHAnsi"/>
          <w:i w:val="0"/>
          <w:sz w:val="24"/>
          <w:szCs w:val="24"/>
        </w:rPr>
        <w:t xml:space="preserve"> και υλοποιείται στο </w:t>
      </w:r>
      <w:r w:rsidR="00631507" w:rsidRPr="00631507">
        <w:rPr>
          <w:rFonts w:asciiTheme="minorHAnsi" w:hAnsiTheme="minorHAnsi" w:cstheme="minorHAnsi"/>
          <w:i w:val="0"/>
          <w:sz w:val="24"/>
          <w:szCs w:val="24"/>
        </w:rPr>
        <w:t>4</w:t>
      </w:r>
      <w:r w:rsidR="00631507" w:rsidRPr="00631507">
        <w:rPr>
          <w:rFonts w:asciiTheme="minorHAnsi" w:hAnsiTheme="minorHAnsi" w:cstheme="minorHAnsi"/>
          <w:i w:val="0"/>
          <w:sz w:val="24"/>
          <w:szCs w:val="24"/>
          <w:vertAlign w:val="superscript"/>
        </w:rPr>
        <w:t>ο</w:t>
      </w:r>
      <w:r w:rsidR="00631507">
        <w:rPr>
          <w:rFonts w:asciiTheme="minorHAnsi" w:hAnsiTheme="minorHAnsi" w:cstheme="minorHAnsi"/>
          <w:i w:val="0"/>
          <w:sz w:val="24"/>
          <w:szCs w:val="24"/>
        </w:rPr>
        <w:t xml:space="preserve"> έτος</w:t>
      </w:r>
      <w:r w:rsidRPr="005D4C31">
        <w:rPr>
          <w:rFonts w:asciiTheme="minorHAnsi" w:hAnsiTheme="minorHAnsi" w:cstheme="minorHAnsi"/>
          <w:i w:val="0"/>
          <w:sz w:val="24"/>
          <w:szCs w:val="24"/>
        </w:rPr>
        <w:t xml:space="preserve"> σπουδών για όλες τις κατευθύνσεις σπουδών. </w:t>
      </w:r>
    </w:p>
    <w:p w14:paraId="489DD3BC" w14:textId="77777777" w:rsidR="00483FAA" w:rsidRPr="005D4C31" w:rsidRDefault="00483FAA" w:rsidP="00631507">
      <w:pPr>
        <w:pStyle w:val="7"/>
        <w:keepNext w:val="0"/>
        <w:keepLines w:val="0"/>
        <w:widowControl w:val="0"/>
        <w:tabs>
          <w:tab w:val="left" w:pos="360"/>
        </w:tabs>
        <w:spacing w:before="120" w:after="120" w:line="312" w:lineRule="auto"/>
        <w:ind w:firstLine="284"/>
        <w:jc w:val="both"/>
        <w:rPr>
          <w:rFonts w:asciiTheme="minorHAnsi" w:hAnsiTheme="minorHAnsi" w:cstheme="minorHAnsi"/>
          <w:i w:val="0"/>
          <w:sz w:val="24"/>
          <w:szCs w:val="24"/>
        </w:rPr>
      </w:pPr>
      <w:r w:rsidRPr="005D4C31">
        <w:rPr>
          <w:rFonts w:asciiTheme="minorHAnsi" w:hAnsiTheme="minorHAnsi" w:cstheme="minorHAnsi"/>
          <w:i w:val="0"/>
          <w:sz w:val="24"/>
          <w:szCs w:val="24"/>
        </w:rPr>
        <w:t>Για την Πρακτική Άσκηση των φοιτητών στο πλαίσιο της ειδικότητας απαιτείται προ-συνεννόηση του υπεύθυνου επίβλεψης του φοιτητή</w:t>
      </w:r>
      <w:r w:rsidR="00631507">
        <w:rPr>
          <w:rFonts w:asciiTheme="minorHAnsi" w:hAnsiTheme="minorHAnsi" w:cstheme="minorHAnsi"/>
          <w:i w:val="0"/>
          <w:sz w:val="24"/>
          <w:szCs w:val="24"/>
        </w:rPr>
        <w:t>/</w:t>
      </w:r>
      <w:proofErr w:type="spellStart"/>
      <w:r w:rsidRPr="005D4C31">
        <w:rPr>
          <w:rFonts w:asciiTheme="minorHAnsi" w:hAnsiTheme="minorHAnsi" w:cstheme="minorHAnsi"/>
          <w:i w:val="0"/>
          <w:sz w:val="24"/>
          <w:szCs w:val="24"/>
        </w:rPr>
        <w:t>τριας</w:t>
      </w:r>
      <w:proofErr w:type="spellEnd"/>
      <w:r w:rsidRPr="005D4C31">
        <w:rPr>
          <w:rFonts w:asciiTheme="minorHAnsi" w:hAnsiTheme="minorHAnsi" w:cstheme="minorHAnsi"/>
          <w:i w:val="0"/>
          <w:sz w:val="24"/>
          <w:szCs w:val="24"/>
        </w:rPr>
        <w:t xml:space="preserve"> με τον/την υπεύθυνο</w:t>
      </w:r>
      <w:r w:rsidR="00631507">
        <w:rPr>
          <w:rFonts w:asciiTheme="minorHAnsi" w:hAnsiTheme="minorHAnsi" w:cstheme="minorHAnsi"/>
          <w:i w:val="0"/>
          <w:sz w:val="24"/>
          <w:szCs w:val="24"/>
        </w:rPr>
        <w:t>/</w:t>
      </w:r>
      <w:r w:rsidRPr="005D4C31">
        <w:rPr>
          <w:rFonts w:asciiTheme="minorHAnsi" w:hAnsiTheme="minorHAnsi" w:cstheme="minorHAnsi"/>
          <w:i w:val="0"/>
          <w:sz w:val="24"/>
          <w:szCs w:val="24"/>
        </w:rPr>
        <w:t>η του χώρου/φορέα/συλλόγου/</w:t>
      </w:r>
      <w:proofErr w:type="spellStart"/>
      <w:r w:rsidRPr="005D4C31">
        <w:rPr>
          <w:rFonts w:asciiTheme="minorHAnsi" w:hAnsiTheme="minorHAnsi" w:cstheme="minorHAnsi"/>
          <w:i w:val="0"/>
          <w:sz w:val="24"/>
          <w:szCs w:val="24"/>
        </w:rPr>
        <w:t>κά</w:t>
      </w:r>
      <w:proofErr w:type="spellEnd"/>
      <w:r w:rsidRPr="005D4C31">
        <w:rPr>
          <w:rFonts w:asciiTheme="minorHAnsi" w:hAnsiTheme="minorHAnsi" w:cstheme="minorHAnsi"/>
          <w:i w:val="0"/>
          <w:sz w:val="24"/>
          <w:szCs w:val="24"/>
        </w:rPr>
        <w:t xml:space="preserve"> που θα κάνει την πρακτική άσκηση ο/η φοιτητής</w:t>
      </w:r>
      <w:r w:rsidR="00631507">
        <w:rPr>
          <w:rFonts w:asciiTheme="minorHAnsi" w:hAnsiTheme="minorHAnsi" w:cstheme="minorHAnsi"/>
          <w:i w:val="0"/>
          <w:sz w:val="24"/>
          <w:szCs w:val="24"/>
        </w:rPr>
        <w:t>/</w:t>
      </w:r>
      <w:proofErr w:type="spellStart"/>
      <w:r w:rsidRPr="005D4C31">
        <w:rPr>
          <w:rFonts w:asciiTheme="minorHAnsi" w:hAnsiTheme="minorHAnsi" w:cstheme="minorHAnsi"/>
          <w:i w:val="0"/>
          <w:sz w:val="24"/>
          <w:szCs w:val="24"/>
        </w:rPr>
        <w:t>τρια</w:t>
      </w:r>
      <w:proofErr w:type="spellEnd"/>
      <w:r w:rsidRPr="005D4C31">
        <w:rPr>
          <w:rFonts w:asciiTheme="minorHAnsi" w:hAnsiTheme="minorHAnsi" w:cstheme="minorHAnsi"/>
          <w:i w:val="0"/>
          <w:sz w:val="24"/>
          <w:szCs w:val="24"/>
        </w:rPr>
        <w:t xml:space="preserve">.  </w:t>
      </w:r>
    </w:p>
    <w:p w14:paraId="69D0AE8F" w14:textId="77777777" w:rsidR="00483FAA" w:rsidRPr="005D4C31" w:rsidRDefault="00483FAA" w:rsidP="00631507">
      <w:pPr>
        <w:pStyle w:val="7"/>
        <w:keepNext w:val="0"/>
        <w:keepLines w:val="0"/>
        <w:widowControl w:val="0"/>
        <w:tabs>
          <w:tab w:val="left" w:pos="360"/>
        </w:tabs>
        <w:spacing w:before="120" w:after="120" w:line="312" w:lineRule="auto"/>
        <w:jc w:val="both"/>
        <w:rPr>
          <w:rFonts w:asciiTheme="minorHAnsi" w:hAnsiTheme="minorHAnsi" w:cstheme="minorHAnsi"/>
          <w:bCs/>
          <w:i w:val="0"/>
          <w:sz w:val="24"/>
          <w:szCs w:val="24"/>
        </w:rPr>
      </w:pPr>
      <w:r>
        <w:rPr>
          <w:rFonts w:asciiTheme="minorHAnsi" w:hAnsiTheme="minorHAnsi" w:cstheme="minorHAnsi"/>
          <w:i w:val="0"/>
          <w:sz w:val="24"/>
          <w:szCs w:val="24"/>
        </w:rPr>
        <w:tab/>
      </w:r>
      <w:r w:rsidRPr="005D4C31">
        <w:rPr>
          <w:rFonts w:asciiTheme="minorHAnsi" w:hAnsiTheme="minorHAnsi" w:cstheme="minorHAnsi"/>
          <w:i w:val="0"/>
          <w:sz w:val="24"/>
          <w:szCs w:val="24"/>
        </w:rPr>
        <w:t>Η κατανομή των φοιτητών</w:t>
      </w:r>
      <w:r w:rsidR="00631507">
        <w:rPr>
          <w:rFonts w:asciiTheme="minorHAnsi" w:hAnsiTheme="minorHAnsi" w:cstheme="minorHAnsi"/>
          <w:i w:val="0"/>
          <w:sz w:val="24"/>
          <w:szCs w:val="24"/>
        </w:rPr>
        <w:t>/</w:t>
      </w:r>
      <w:r w:rsidRPr="005D4C31">
        <w:rPr>
          <w:rFonts w:asciiTheme="minorHAnsi" w:hAnsiTheme="minorHAnsi" w:cstheme="minorHAnsi"/>
          <w:i w:val="0"/>
          <w:sz w:val="24"/>
          <w:szCs w:val="24"/>
        </w:rPr>
        <w:t>τριών στους φορείς έχει ως προϋπόθεση την ολοκλήρωση του 1</w:t>
      </w:r>
      <w:r w:rsidRPr="005D4C31">
        <w:rPr>
          <w:rFonts w:asciiTheme="minorHAnsi" w:hAnsiTheme="minorHAnsi" w:cstheme="minorHAnsi"/>
          <w:i w:val="0"/>
          <w:sz w:val="24"/>
          <w:szCs w:val="24"/>
          <w:vertAlign w:val="superscript"/>
        </w:rPr>
        <w:t>ου</w:t>
      </w:r>
      <w:r w:rsidRPr="005D4C31">
        <w:rPr>
          <w:rFonts w:asciiTheme="minorHAnsi" w:hAnsiTheme="minorHAnsi" w:cstheme="minorHAnsi"/>
          <w:i w:val="0"/>
          <w:sz w:val="24"/>
          <w:szCs w:val="24"/>
        </w:rPr>
        <w:t xml:space="preserve"> κύκλου σπουδών και γίνεται με κριτήριο επιλογής τη βαθμολογία των υποψηφίων σε συγκεκριμένα μαθήματα.</w:t>
      </w:r>
    </w:p>
    <w:p w14:paraId="05C586EF" w14:textId="77777777" w:rsidR="00483FAA" w:rsidRPr="005D4C31" w:rsidRDefault="00483FAA" w:rsidP="00631507">
      <w:pPr>
        <w:pStyle w:val="7"/>
        <w:keepNext w:val="0"/>
        <w:keepLines w:val="0"/>
        <w:widowControl w:val="0"/>
        <w:tabs>
          <w:tab w:val="left" w:pos="360"/>
        </w:tabs>
        <w:spacing w:before="120" w:after="120" w:line="312" w:lineRule="auto"/>
        <w:jc w:val="both"/>
        <w:rPr>
          <w:rFonts w:asciiTheme="minorHAnsi" w:hAnsiTheme="minorHAnsi" w:cstheme="minorHAnsi"/>
          <w:bCs/>
          <w:i w:val="0"/>
          <w:sz w:val="24"/>
          <w:szCs w:val="24"/>
        </w:rPr>
      </w:pPr>
      <w:r>
        <w:rPr>
          <w:rFonts w:asciiTheme="minorHAnsi" w:hAnsiTheme="minorHAnsi" w:cstheme="minorHAnsi"/>
          <w:i w:val="0"/>
          <w:sz w:val="24"/>
          <w:szCs w:val="24"/>
        </w:rPr>
        <w:tab/>
      </w:r>
      <w:r w:rsidRPr="005D4C31">
        <w:rPr>
          <w:rFonts w:asciiTheme="minorHAnsi" w:hAnsiTheme="minorHAnsi" w:cstheme="minorHAnsi"/>
          <w:i w:val="0"/>
          <w:sz w:val="24"/>
          <w:szCs w:val="24"/>
        </w:rPr>
        <w:t xml:space="preserve">Η πρακτική άσκηση έχει άμεση συνάφεια τόσο με τα γνωστικά αντικείμενα των μαθημάτων κάθε ειδικότητας  όσο και με ειδικότερα ενδιαφέροντα των φοιτητών -τριών. </w:t>
      </w:r>
      <w:r w:rsidRPr="005D4C31">
        <w:rPr>
          <w:rFonts w:asciiTheme="minorHAnsi" w:hAnsiTheme="minorHAnsi" w:cstheme="minorHAnsi"/>
          <w:bCs/>
          <w:i w:val="0"/>
          <w:sz w:val="24"/>
          <w:szCs w:val="24"/>
        </w:rPr>
        <w:t xml:space="preserve">Το αντικείμενο της πρακτικής άσκησης καθορίζεται κατά περίπτωση. Ειδικότερα, </w:t>
      </w:r>
      <w:r>
        <w:rPr>
          <w:rFonts w:asciiTheme="minorHAnsi" w:hAnsiTheme="minorHAnsi" w:cstheme="minorHAnsi"/>
          <w:bCs/>
          <w:i w:val="0"/>
          <w:sz w:val="24"/>
          <w:szCs w:val="24"/>
        </w:rPr>
        <w:t>η</w:t>
      </w:r>
      <w:r w:rsidRPr="005D4C31">
        <w:rPr>
          <w:rFonts w:asciiTheme="minorHAnsi" w:hAnsiTheme="minorHAnsi" w:cstheme="minorHAnsi"/>
          <w:bCs/>
          <w:sz w:val="24"/>
          <w:szCs w:val="24"/>
        </w:rPr>
        <w:t xml:space="preserve"> </w:t>
      </w:r>
      <w:r w:rsidRPr="005D4C31">
        <w:rPr>
          <w:rFonts w:asciiTheme="minorHAnsi" w:hAnsiTheme="minorHAnsi" w:cstheme="minorHAnsi"/>
          <w:bCs/>
          <w:i w:val="0"/>
          <w:sz w:val="24"/>
          <w:szCs w:val="24"/>
        </w:rPr>
        <w:t xml:space="preserve">πρακτική άσκηση στο πλαίσιο της ειδικότητας </w:t>
      </w:r>
      <w:r w:rsidRPr="005D4C31">
        <w:rPr>
          <w:rFonts w:asciiTheme="minorHAnsi" w:hAnsiTheme="minorHAnsi" w:cstheme="minorHAnsi"/>
          <w:i w:val="0"/>
          <w:sz w:val="24"/>
          <w:szCs w:val="24"/>
        </w:rPr>
        <w:t xml:space="preserve">υλοποιείται σύμφωνα με τους κανονισμούς (φοίτησης, αξιολόγησης </w:t>
      </w:r>
      <w:proofErr w:type="spellStart"/>
      <w:r w:rsidRPr="005D4C31">
        <w:rPr>
          <w:rFonts w:asciiTheme="minorHAnsi" w:hAnsiTheme="minorHAnsi" w:cstheme="minorHAnsi"/>
          <w:i w:val="0"/>
          <w:sz w:val="24"/>
          <w:szCs w:val="24"/>
        </w:rPr>
        <w:t>κά</w:t>
      </w:r>
      <w:proofErr w:type="spellEnd"/>
      <w:r w:rsidRPr="005D4C31">
        <w:rPr>
          <w:rFonts w:asciiTheme="minorHAnsi" w:hAnsiTheme="minorHAnsi" w:cstheme="minorHAnsi"/>
          <w:i w:val="0"/>
          <w:sz w:val="24"/>
          <w:szCs w:val="24"/>
        </w:rPr>
        <w:t xml:space="preserve">) που διέπουν όλα τα άλλα μαθήματα του Προγράμματος Προπτυχιακών Σπουδών του Τμήματος και </w:t>
      </w:r>
      <w:r w:rsidRPr="005D4C31">
        <w:rPr>
          <w:rFonts w:asciiTheme="minorHAnsi" w:hAnsiTheme="minorHAnsi" w:cstheme="minorHAnsi"/>
          <w:bCs/>
          <w:i w:val="0"/>
          <w:sz w:val="24"/>
          <w:szCs w:val="24"/>
        </w:rPr>
        <w:t xml:space="preserve">εναρμονίζεται με το γνωστικό αντικείμενο της ειδικότητας (σε </w:t>
      </w:r>
      <w:r w:rsidRPr="005D4C31">
        <w:rPr>
          <w:rFonts w:asciiTheme="minorHAnsi" w:hAnsiTheme="minorHAnsi" w:cstheme="minorHAnsi"/>
          <w:bCs/>
          <w:i w:val="0"/>
          <w:sz w:val="24"/>
          <w:szCs w:val="24"/>
        </w:rPr>
        <w:lastRenderedPageBreak/>
        <w:t>συνεργασία με τον Υπεύθυνο της Ειδικότητας και τους διδάσκοντες). Η παρακολούθηση και εποπτεία του φοιτητή</w:t>
      </w:r>
      <w:r w:rsidR="00631507">
        <w:rPr>
          <w:rFonts w:asciiTheme="minorHAnsi" w:hAnsiTheme="minorHAnsi" w:cstheme="minorHAnsi"/>
          <w:bCs/>
          <w:i w:val="0"/>
          <w:sz w:val="24"/>
          <w:szCs w:val="24"/>
        </w:rPr>
        <w:t>/</w:t>
      </w:r>
      <w:proofErr w:type="spellStart"/>
      <w:r w:rsidRPr="005D4C31">
        <w:rPr>
          <w:rFonts w:asciiTheme="minorHAnsi" w:hAnsiTheme="minorHAnsi" w:cstheme="minorHAnsi"/>
          <w:bCs/>
          <w:i w:val="0"/>
          <w:sz w:val="24"/>
          <w:szCs w:val="24"/>
        </w:rPr>
        <w:t>τριας</w:t>
      </w:r>
      <w:proofErr w:type="spellEnd"/>
      <w:r w:rsidRPr="005D4C31">
        <w:rPr>
          <w:rFonts w:asciiTheme="minorHAnsi" w:hAnsiTheme="minorHAnsi" w:cstheme="minorHAnsi"/>
          <w:bCs/>
          <w:i w:val="0"/>
          <w:sz w:val="24"/>
          <w:szCs w:val="24"/>
        </w:rPr>
        <w:t xml:space="preserve"> γίνεται από έναν διδάσκοντα της ειδικότητας μέσω της συνεργασίας με εκπροσώπους φορέων στους οποίους πραγματοποιείται η πρακτική (προπονητές, διευθυντές</w:t>
      </w:r>
      <w:r>
        <w:rPr>
          <w:rFonts w:asciiTheme="minorHAnsi" w:hAnsiTheme="minorHAnsi" w:cstheme="minorHAnsi"/>
          <w:bCs/>
          <w:i w:val="0"/>
          <w:sz w:val="24"/>
          <w:szCs w:val="24"/>
        </w:rPr>
        <w:t xml:space="preserve"> φορέων, προέδρους συλλόγων </w:t>
      </w:r>
      <w:proofErr w:type="spellStart"/>
      <w:r>
        <w:rPr>
          <w:rFonts w:asciiTheme="minorHAnsi" w:hAnsiTheme="minorHAnsi" w:cstheme="minorHAnsi"/>
          <w:bCs/>
          <w:i w:val="0"/>
          <w:sz w:val="24"/>
          <w:szCs w:val="24"/>
        </w:rPr>
        <w:t>κά</w:t>
      </w:r>
      <w:proofErr w:type="spellEnd"/>
      <w:r>
        <w:rPr>
          <w:rFonts w:asciiTheme="minorHAnsi" w:hAnsiTheme="minorHAnsi" w:cstheme="minorHAnsi"/>
          <w:bCs/>
          <w:i w:val="0"/>
          <w:sz w:val="24"/>
          <w:szCs w:val="24"/>
        </w:rPr>
        <w:t>).</w:t>
      </w:r>
    </w:p>
    <w:p w14:paraId="05D63048" w14:textId="77777777" w:rsidR="00483FAA" w:rsidRPr="0051753E" w:rsidRDefault="00483FAA" w:rsidP="00631507">
      <w:pPr>
        <w:spacing w:before="120" w:after="120" w:line="312" w:lineRule="auto"/>
        <w:ind w:firstLine="284"/>
        <w:jc w:val="both"/>
        <w:rPr>
          <w:rFonts w:asciiTheme="minorHAnsi" w:hAnsiTheme="minorHAnsi" w:cstheme="minorHAnsi"/>
        </w:rPr>
      </w:pPr>
      <w:r w:rsidRPr="0051753E">
        <w:rPr>
          <w:rFonts w:asciiTheme="minorHAnsi" w:hAnsiTheme="minorHAnsi" w:cstheme="minorHAnsi"/>
          <w:bCs/>
          <w:iCs/>
        </w:rPr>
        <w:t>Η πρακτική άσκηση περιλαμβάνει την εφαρμογή στην πράξη θεωριών, τεχνικών, μεθόδων ή στρατηγικών.</w:t>
      </w:r>
      <w:r w:rsidRPr="0051753E">
        <w:rPr>
          <w:rFonts w:asciiTheme="minorHAnsi" w:hAnsiTheme="minorHAnsi" w:cstheme="minorHAnsi"/>
        </w:rPr>
        <w:t xml:space="preserve"> Αυτό αποδεικνύεται κατά περίπτωση (για παράδειγμα, αν κάποιος </w:t>
      </w:r>
      <w:r>
        <w:rPr>
          <w:rFonts w:asciiTheme="minorHAnsi" w:hAnsiTheme="minorHAnsi" w:cstheme="minorHAnsi"/>
        </w:rPr>
        <w:t>πραγματοποιεί πρακτική άσκηση</w:t>
      </w:r>
      <w:r w:rsidRPr="0051753E">
        <w:rPr>
          <w:rFonts w:asciiTheme="minorHAnsi" w:hAnsiTheme="minorHAnsi" w:cstheme="minorHAnsi"/>
        </w:rPr>
        <w:t xml:space="preserve"> στην αποκατάσταση καρδιοπαθών θα πρέπει να προσκομίσει τα πρωτόκολλα αξιολόγησης των ασθενών και τα σχέδια των προπονητικών ενοτήτων που εφάρμοσε - αν κάποιος εφάρμοσε μια συγκεκριμένη </w:t>
      </w:r>
      <w:r>
        <w:rPr>
          <w:rFonts w:asciiTheme="minorHAnsi" w:hAnsiTheme="minorHAnsi" w:cstheme="minorHAnsi"/>
        </w:rPr>
        <w:t xml:space="preserve">μέθοδο </w:t>
      </w:r>
      <w:r w:rsidRPr="0051753E">
        <w:rPr>
          <w:rFonts w:asciiTheme="minorHAnsi" w:hAnsiTheme="minorHAnsi" w:cstheme="minorHAnsi"/>
        </w:rPr>
        <w:t xml:space="preserve">προπόνησης θα πρέπει να προσκομίσει τα απαραίτητα φύλλα προπόνησης, τις δοκιμασίες </w:t>
      </w:r>
      <w:proofErr w:type="spellStart"/>
      <w:r w:rsidRPr="0051753E">
        <w:rPr>
          <w:rFonts w:asciiTheme="minorHAnsi" w:hAnsiTheme="minorHAnsi" w:cstheme="minorHAnsi"/>
        </w:rPr>
        <w:t>κλπ</w:t>
      </w:r>
      <w:proofErr w:type="spellEnd"/>
      <w:r w:rsidRPr="0051753E">
        <w:rPr>
          <w:rFonts w:asciiTheme="minorHAnsi" w:hAnsiTheme="minorHAnsi" w:cstheme="minorHAnsi"/>
        </w:rPr>
        <w:t>).</w:t>
      </w:r>
    </w:p>
    <w:p w14:paraId="0506E924" w14:textId="77777777" w:rsidR="00483FAA" w:rsidRPr="0051753E" w:rsidRDefault="00483FAA" w:rsidP="00631507">
      <w:pPr>
        <w:spacing w:before="120" w:after="120" w:line="312" w:lineRule="auto"/>
        <w:jc w:val="both"/>
        <w:rPr>
          <w:rFonts w:asciiTheme="minorHAnsi" w:hAnsiTheme="minorHAnsi" w:cstheme="minorHAnsi"/>
        </w:rPr>
      </w:pPr>
    </w:p>
    <w:p w14:paraId="752AB948" w14:textId="77777777" w:rsidR="00483FAA" w:rsidRPr="003B7CB3" w:rsidRDefault="00483FAA" w:rsidP="00631507">
      <w:pPr>
        <w:pStyle w:val="7"/>
        <w:keepNext w:val="0"/>
        <w:widowControl w:val="0"/>
        <w:spacing w:before="120" w:after="120" w:line="312" w:lineRule="auto"/>
        <w:jc w:val="both"/>
        <w:rPr>
          <w:rFonts w:asciiTheme="minorHAnsi" w:hAnsiTheme="minorHAnsi" w:cstheme="minorHAnsi"/>
          <w:b/>
          <w:color w:val="365F91" w:themeColor="accent1" w:themeShade="BF"/>
          <w:sz w:val="24"/>
          <w:szCs w:val="24"/>
        </w:rPr>
      </w:pPr>
      <w:r w:rsidRPr="003B7CB3">
        <w:rPr>
          <w:rFonts w:asciiTheme="minorHAnsi" w:hAnsiTheme="minorHAnsi" w:cstheme="minorHAnsi"/>
          <w:b/>
          <w:color w:val="365F91" w:themeColor="accent1" w:themeShade="BF"/>
          <w:sz w:val="24"/>
          <w:szCs w:val="24"/>
        </w:rPr>
        <w:t>Χρονοδιάγραμμα Υλοποίησης</w:t>
      </w:r>
    </w:p>
    <w:p w14:paraId="0312E9A2" w14:textId="77777777" w:rsidR="00483FAA" w:rsidRPr="005D4C31" w:rsidRDefault="00483FAA" w:rsidP="00631507">
      <w:pPr>
        <w:pStyle w:val="7"/>
        <w:keepNext w:val="0"/>
        <w:widowControl w:val="0"/>
        <w:spacing w:before="120" w:after="120" w:line="312" w:lineRule="auto"/>
        <w:ind w:firstLine="360"/>
        <w:jc w:val="both"/>
        <w:rPr>
          <w:rFonts w:asciiTheme="minorHAnsi" w:hAnsiTheme="minorHAnsi" w:cstheme="minorHAnsi"/>
          <w:i w:val="0"/>
          <w:sz w:val="24"/>
          <w:szCs w:val="24"/>
        </w:rPr>
      </w:pPr>
      <w:r w:rsidRPr="005D4C31">
        <w:rPr>
          <w:rFonts w:asciiTheme="minorHAnsi" w:hAnsiTheme="minorHAnsi" w:cstheme="minorHAnsi"/>
          <w:i w:val="0"/>
          <w:sz w:val="24"/>
          <w:szCs w:val="24"/>
        </w:rPr>
        <w:t xml:space="preserve">Η πρακτική άσκηση υλοποιείται σε εβδομαδιαία βάση και είναι διάρκειας ενός έως δύο ακαδημαϊκών εξαμήνων κατά περίπτωση. Ειδικότερα: </w:t>
      </w:r>
    </w:p>
    <w:p w14:paraId="0799A3AD" w14:textId="77777777" w:rsidR="00483FAA" w:rsidRPr="005D4C31" w:rsidRDefault="00483FAA" w:rsidP="00737A43">
      <w:pPr>
        <w:pStyle w:val="7"/>
        <w:keepNext w:val="0"/>
        <w:keepLines w:val="0"/>
        <w:widowControl w:val="0"/>
        <w:numPr>
          <w:ilvl w:val="0"/>
          <w:numId w:val="15"/>
        </w:numPr>
        <w:tabs>
          <w:tab w:val="left" w:pos="360"/>
        </w:tabs>
        <w:spacing w:before="120" w:after="120" w:line="312" w:lineRule="auto"/>
        <w:jc w:val="both"/>
        <w:rPr>
          <w:rFonts w:asciiTheme="minorHAnsi" w:hAnsiTheme="minorHAnsi" w:cstheme="minorHAnsi"/>
          <w:i w:val="0"/>
          <w:sz w:val="24"/>
          <w:szCs w:val="24"/>
        </w:rPr>
      </w:pPr>
      <w:r w:rsidRPr="005D4C31">
        <w:rPr>
          <w:rFonts w:asciiTheme="minorHAnsi" w:hAnsiTheme="minorHAnsi" w:cstheme="minorHAnsi"/>
          <w:i w:val="0"/>
          <w:sz w:val="24"/>
          <w:szCs w:val="24"/>
        </w:rPr>
        <w:t>Η πρακτική άσκηση στο πλαίσιο της ειδικότητας αφορά σε όλους τους φοιτητές</w:t>
      </w:r>
      <w:r w:rsidR="00631507">
        <w:rPr>
          <w:rFonts w:asciiTheme="minorHAnsi" w:hAnsiTheme="minorHAnsi" w:cstheme="minorHAnsi"/>
          <w:i w:val="0"/>
          <w:sz w:val="24"/>
          <w:szCs w:val="24"/>
        </w:rPr>
        <w:t>/</w:t>
      </w:r>
      <w:proofErr w:type="spellStart"/>
      <w:r w:rsidRPr="005D4C31">
        <w:rPr>
          <w:rFonts w:asciiTheme="minorHAnsi" w:hAnsiTheme="minorHAnsi" w:cstheme="minorHAnsi"/>
          <w:i w:val="0"/>
          <w:sz w:val="24"/>
          <w:szCs w:val="24"/>
        </w:rPr>
        <w:t>τριες</w:t>
      </w:r>
      <w:proofErr w:type="spellEnd"/>
      <w:r w:rsidRPr="005D4C31">
        <w:rPr>
          <w:rFonts w:asciiTheme="minorHAnsi" w:hAnsiTheme="minorHAnsi" w:cstheme="minorHAnsi"/>
          <w:i w:val="0"/>
          <w:sz w:val="24"/>
          <w:szCs w:val="24"/>
        </w:rPr>
        <w:t xml:space="preserve"> και υλοποιείται στο </w:t>
      </w:r>
      <w:r w:rsidR="00631507">
        <w:rPr>
          <w:rFonts w:asciiTheme="minorHAnsi" w:hAnsiTheme="minorHAnsi" w:cstheme="minorHAnsi"/>
          <w:i w:val="0"/>
          <w:sz w:val="24"/>
          <w:szCs w:val="24"/>
        </w:rPr>
        <w:t>4</w:t>
      </w:r>
      <w:r w:rsidR="00631507" w:rsidRPr="00631507">
        <w:rPr>
          <w:rFonts w:asciiTheme="minorHAnsi" w:hAnsiTheme="minorHAnsi" w:cstheme="minorHAnsi"/>
          <w:i w:val="0"/>
          <w:sz w:val="24"/>
          <w:szCs w:val="24"/>
          <w:vertAlign w:val="superscript"/>
        </w:rPr>
        <w:t>Ο</w:t>
      </w:r>
      <w:r w:rsidR="00631507">
        <w:rPr>
          <w:rFonts w:asciiTheme="minorHAnsi" w:hAnsiTheme="minorHAnsi" w:cstheme="minorHAnsi"/>
          <w:i w:val="0"/>
          <w:sz w:val="24"/>
          <w:szCs w:val="24"/>
        </w:rPr>
        <w:t xml:space="preserve"> έτος</w:t>
      </w:r>
      <w:r w:rsidRPr="005D4C31">
        <w:rPr>
          <w:rFonts w:asciiTheme="minorHAnsi" w:hAnsiTheme="minorHAnsi" w:cstheme="minorHAnsi"/>
          <w:i w:val="0"/>
          <w:sz w:val="24"/>
          <w:szCs w:val="24"/>
        </w:rPr>
        <w:t xml:space="preserve"> σπουδών. Η διάρκειά της ως φυσική παρουσία πρέπει να είναι τουλάχιστον 26 ώρες (προτείνονται 13 δίωρες παρουσίες). Ωστόσο, μπορεί να υλοποιηθεί και κατά τη διάρκεια ολόκληρου του ημερολογιακού έτους μετά από απόφαση του υπεύθυνου της ειδικότητας (καλοκαίρι σε κατασκηνώσεις ή σε ειδικά σχολεία, σε περιόδους διακοπών σε χιονοδρομικά κέντρα ή σε υποδομές αναψυχής, σε νοσοκομεία, σε ΚΑΠΗ </w:t>
      </w:r>
      <w:proofErr w:type="spellStart"/>
      <w:r w:rsidRPr="005D4C31">
        <w:rPr>
          <w:rFonts w:asciiTheme="minorHAnsi" w:hAnsiTheme="minorHAnsi" w:cstheme="minorHAnsi"/>
          <w:i w:val="0"/>
          <w:sz w:val="24"/>
          <w:szCs w:val="24"/>
        </w:rPr>
        <w:t>κά</w:t>
      </w:r>
      <w:proofErr w:type="spellEnd"/>
      <w:r w:rsidRPr="005D4C31">
        <w:rPr>
          <w:rFonts w:asciiTheme="minorHAnsi" w:hAnsiTheme="minorHAnsi" w:cstheme="minorHAnsi"/>
          <w:i w:val="0"/>
          <w:sz w:val="24"/>
          <w:szCs w:val="24"/>
        </w:rPr>
        <w:t>). Επειδή στην πρακτική άσκηση στο πλαίσιο της ειδικότητας δεν υπάρχουν τελικές εξετάσεις, πρέπει να υπολογιστεί ένας συνολικός χρόνος εργασίας του/της φοιτητή</w:t>
      </w:r>
      <w:r w:rsidR="00631507">
        <w:rPr>
          <w:rFonts w:asciiTheme="minorHAnsi" w:hAnsiTheme="minorHAnsi" w:cstheme="minorHAnsi"/>
          <w:i w:val="0"/>
          <w:sz w:val="24"/>
          <w:szCs w:val="24"/>
        </w:rPr>
        <w:t>/</w:t>
      </w:r>
      <w:proofErr w:type="spellStart"/>
      <w:r w:rsidRPr="005D4C31">
        <w:rPr>
          <w:rFonts w:asciiTheme="minorHAnsi" w:hAnsiTheme="minorHAnsi" w:cstheme="minorHAnsi"/>
          <w:i w:val="0"/>
          <w:sz w:val="24"/>
          <w:szCs w:val="24"/>
        </w:rPr>
        <w:t>τριας</w:t>
      </w:r>
      <w:proofErr w:type="spellEnd"/>
      <w:r w:rsidRPr="005D4C31">
        <w:rPr>
          <w:rFonts w:asciiTheme="minorHAnsi" w:hAnsiTheme="minorHAnsi" w:cstheme="minorHAnsi"/>
          <w:i w:val="0"/>
          <w:sz w:val="24"/>
          <w:szCs w:val="24"/>
        </w:rPr>
        <w:t xml:space="preserve"> τουλάχιστον 50 ώρες για τη δημιουργία ενός φακέλου (</w:t>
      </w:r>
      <w:r w:rsidRPr="005D4C31">
        <w:rPr>
          <w:rFonts w:asciiTheme="minorHAnsi" w:hAnsiTheme="minorHAnsi" w:cstheme="minorHAnsi"/>
          <w:i w:val="0"/>
          <w:sz w:val="24"/>
          <w:szCs w:val="24"/>
          <w:lang w:val="en-US"/>
        </w:rPr>
        <w:t>portfolio</w:t>
      </w:r>
      <w:r w:rsidRPr="005D4C31">
        <w:rPr>
          <w:rFonts w:asciiTheme="minorHAnsi" w:hAnsiTheme="minorHAnsi" w:cstheme="minorHAnsi"/>
          <w:i w:val="0"/>
          <w:sz w:val="24"/>
          <w:szCs w:val="24"/>
        </w:rPr>
        <w:t xml:space="preserve">) που θα περιέχει τρία μέρη, ήτοι: α) απολογιστική έκθεση πρακτικής, και β) αποδεικτικά της πρακτικής (πχ σχέδια μαθήματος, πλάνων άσκησης, προπονητικών μονάδων </w:t>
      </w:r>
      <w:proofErr w:type="spellStart"/>
      <w:r w:rsidRPr="005D4C31">
        <w:rPr>
          <w:rFonts w:asciiTheme="minorHAnsi" w:hAnsiTheme="minorHAnsi" w:cstheme="minorHAnsi"/>
          <w:i w:val="0"/>
          <w:sz w:val="24"/>
          <w:szCs w:val="24"/>
        </w:rPr>
        <w:t>κά</w:t>
      </w:r>
      <w:proofErr w:type="spellEnd"/>
      <w:r w:rsidRPr="005D4C31">
        <w:rPr>
          <w:rFonts w:asciiTheme="minorHAnsi" w:hAnsiTheme="minorHAnsi" w:cstheme="minorHAnsi"/>
          <w:i w:val="0"/>
          <w:sz w:val="24"/>
          <w:szCs w:val="24"/>
        </w:rPr>
        <w:t>).</w:t>
      </w:r>
    </w:p>
    <w:p w14:paraId="2C28E3B1" w14:textId="77777777" w:rsidR="00483FAA" w:rsidRPr="005D4C31" w:rsidRDefault="00483FAA" w:rsidP="00737A43">
      <w:pPr>
        <w:pStyle w:val="7"/>
        <w:keepNext w:val="0"/>
        <w:keepLines w:val="0"/>
        <w:widowControl w:val="0"/>
        <w:numPr>
          <w:ilvl w:val="0"/>
          <w:numId w:val="15"/>
        </w:numPr>
        <w:tabs>
          <w:tab w:val="left" w:pos="360"/>
        </w:tabs>
        <w:spacing w:before="120" w:after="120" w:line="312" w:lineRule="auto"/>
        <w:jc w:val="both"/>
        <w:rPr>
          <w:rFonts w:asciiTheme="minorHAnsi" w:hAnsiTheme="minorHAnsi" w:cstheme="minorHAnsi"/>
          <w:i w:val="0"/>
          <w:sz w:val="24"/>
          <w:szCs w:val="24"/>
        </w:rPr>
      </w:pPr>
      <w:r w:rsidRPr="005D4C31">
        <w:rPr>
          <w:rFonts w:asciiTheme="minorHAnsi" w:hAnsiTheme="minorHAnsi" w:cstheme="minorHAnsi"/>
          <w:i w:val="0"/>
          <w:sz w:val="24"/>
          <w:szCs w:val="24"/>
        </w:rPr>
        <w:t>Η πρακτική άσκηση στο πλαίσιο των φορέων έχει ως προϋπόθεση την ολοκλήρωση του 1</w:t>
      </w:r>
      <w:r w:rsidRPr="005D4C31">
        <w:rPr>
          <w:rFonts w:asciiTheme="minorHAnsi" w:hAnsiTheme="minorHAnsi" w:cstheme="minorHAnsi"/>
          <w:i w:val="0"/>
          <w:sz w:val="24"/>
          <w:szCs w:val="24"/>
          <w:vertAlign w:val="superscript"/>
        </w:rPr>
        <w:t>ου</w:t>
      </w:r>
      <w:r w:rsidRPr="005D4C31">
        <w:rPr>
          <w:rFonts w:asciiTheme="minorHAnsi" w:hAnsiTheme="minorHAnsi" w:cstheme="minorHAnsi"/>
          <w:i w:val="0"/>
          <w:sz w:val="24"/>
          <w:szCs w:val="24"/>
        </w:rPr>
        <w:t xml:space="preserve"> κύκλου σπουδών των ενδιαφερομένων. Η διάρκειά της ορίζεται κατά περίπτωση.</w:t>
      </w:r>
    </w:p>
    <w:p w14:paraId="37B3BE7B" w14:textId="77777777" w:rsidR="00483FAA" w:rsidRPr="005D4C31" w:rsidRDefault="00483FAA" w:rsidP="00631507">
      <w:pPr>
        <w:pStyle w:val="7"/>
        <w:keepNext w:val="0"/>
        <w:widowControl w:val="0"/>
        <w:spacing w:before="120" w:after="120" w:line="312" w:lineRule="auto"/>
        <w:ind w:firstLine="360"/>
        <w:jc w:val="both"/>
        <w:rPr>
          <w:rFonts w:asciiTheme="minorHAnsi" w:hAnsiTheme="minorHAnsi" w:cstheme="minorHAnsi"/>
          <w:bCs/>
          <w:i w:val="0"/>
          <w:sz w:val="24"/>
          <w:szCs w:val="24"/>
        </w:rPr>
      </w:pPr>
      <w:r w:rsidRPr="005D4C31">
        <w:rPr>
          <w:rFonts w:asciiTheme="minorHAnsi" w:hAnsiTheme="minorHAnsi" w:cstheme="minorHAnsi"/>
          <w:i w:val="0"/>
          <w:sz w:val="24"/>
          <w:szCs w:val="24"/>
        </w:rPr>
        <w:t xml:space="preserve">Για την πρακτική άσκηση στο πλαίσιο της ειδικότητας </w:t>
      </w:r>
      <w:r>
        <w:rPr>
          <w:rFonts w:asciiTheme="minorHAnsi" w:hAnsiTheme="minorHAnsi" w:cstheme="minorHAnsi"/>
          <w:i w:val="0"/>
          <w:sz w:val="24"/>
          <w:szCs w:val="24"/>
        </w:rPr>
        <w:t>οι</w:t>
      </w:r>
      <w:r w:rsidRPr="005D4C31">
        <w:rPr>
          <w:rFonts w:asciiTheme="minorHAnsi" w:hAnsiTheme="minorHAnsi" w:cstheme="minorHAnsi"/>
          <w:i w:val="0"/>
          <w:sz w:val="24"/>
          <w:szCs w:val="24"/>
        </w:rPr>
        <w:t xml:space="preserve"> ημερομηνίες καθορίζονται κατά περίπτωση από τους υπευθύνους των ειδικοτήτων. </w:t>
      </w:r>
      <w:r w:rsidRPr="005D4C31">
        <w:rPr>
          <w:rFonts w:asciiTheme="minorHAnsi" w:hAnsiTheme="minorHAnsi" w:cstheme="minorHAnsi"/>
          <w:bCs/>
          <w:i w:val="0"/>
          <w:sz w:val="24"/>
          <w:szCs w:val="24"/>
        </w:rPr>
        <w:t>Στο έντυπο της δήλωσης αναφέρονται όλα τα απαραίτητα στοιχεία (θέμα πρακτικής άσκησης, τόπος υλοποίησης και ακριβές χρονοδιάγραμμα) ώστε να καθίσταται δυνατή η παρακολούθηση του φοιτητή</w:t>
      </w:r>
      <w:r w:rsidR="00DF72D1">
        <w:rPr>
          <w:rFonts w:asciiTheme="minorHAnsi" w:hAnsiTheme="minorHAnsi" w:cstheme="minorHAnsi"/>
          <w:bCs/>
          <w:i w:val="0"/>
          <w:sz w:val="24"/>
          <w:szCs w:val="24"/>
        </w:rPr>
        <w:t>/</w:t>
      </w:r>
      <w:proofErr w:type="spellStart"/>
      <w:r w:rsidRPr="005D4C31">
        <w:rPr>
          <w:rFonts w:asciiTheme="minorHAnsi" w:hAnsiTheme="minorHAnsi" w:cstheme="minorHAnsi"/>
          <w:bCs/>
          <w:i w:val="0"/>
          <w:sz w:val="24"/>
          <w:szCs w:val="24"/>
        </w:rPr>
        <w:t>τριας</w:t>
      </w:r>
      <w:proofErr w:type="spellEnd"/>
      <w:r w:rsidRPr="005D4C31">
        <w:rPr>
          <w:rFonts w:asciiTheme="minorHAnsi" w:hAnsiTheme="minorHAnsi" w:cstheme="minorHAnsi"/>
          <w:bCs/>
          <w:i w:val="0"/>
          <w:sz w:val="24"/>
          <w:szCs w:val="24"/>
        </w:rPr>
        <w:t xml:space="preserve">. </w:t>
      </w:r>
    </w:p>
    <w:p w14:paraId="059F4054" w14:textId="77777777" w:rsidR="00483FAA" w:rsidRPr="005D4C31" w:rsidRDefault="00483FAA" w:rsidP="00631507">
      <w:pPr>
        <w:spacing w:before="120" w:after="120" w:line="312" w:lineRule="auto"/>
        <w:jc w:val="both"/>
        <w:rPr>
          <w:rFonts w:asciiTheme="minorHAnsi" w:hAnsiTheme="minorHAnsi" w:cstheme="minorHAnsi"/>
        </w:rPr>
      </w:pPr>
    </w:p>
    <w:p w14:paraId="497384D2" w14:textId="77777777" w:rsidR="00483FAA" w:rsidRPr="0051753E" w:rsidRDefault="00483FAA" w:rsidP="00631507">
      <w:pPr>
        <w:tabs>
          <w:tab w:val="left" w:pos="360"/>
        </w:tabs>
        <w:spacing w:before="120" w:after="120" w:line="312" w:lineRule="auto"/>
        <w:jc w:val="both"/>
        <w:rPr>
          <w:rFonts w:asciiTheme="minorHAnsi" w:hAnsiTheme="minorHAnsi" w:cstheme="minorHAnsi"/>
        </w:rPr>
      </w:pPr>
      <w:r>
        <w:rPr>
          <w:rFonts w:asciiTheme="minorHAnsi" w:hAnsiTheme="minorHAnsi" w:cstheme="minorHAnsi"/>
        </w:rPr>
        <w:lastRenderedPageBreak/>
        <w:tab/>
      </w:r>
      <w:r w:rsidRPr="0051753E">
        <w:rPr>
          <w:rFonts w:asciiTheme="minorHAnsi" w:hAnsiTheme="minorHAnsi" w:cstheme="minorHAnsi"/>
        </w:rPr>
        <w:t>Η διαδικασία συμμετοχής και αξιολόγησης της πρακτικής άσκησης είναι τυποποιημένη και οι φοιτητές -</w:t>
      </w:r>
      <w:proofErr w:type="spellStart"/>
      <w:r w:rsidRPr="0051753E">
        <w:rPr>
          <w:rFonts w:asciiTheme="minorHAnsi" w:hAnsiTheme="minorHAnsi" w:cstheme="minorHAnsi"/>
        </w:rPr>
        <w:t>τριες</w:t>
      </w:r>
      <w:proofErr w:type="spellEnd"/>
      <w:r w:rsidRPr="0051753E">
        <w:rPr>
          <w:rFonts w:asciiTheme="minorHAnsi" w:hAnsiTheme="minorHAnsi" w:cstheme="minorHAnsi"/>
        </w:rPr>
        <w:t xml:space="preserve"> υποβάλλουν σε ειδικά έντυπα τα οποία παρέχονται ηλεκτρονικά:</w:t>
      </w:r>
    </w:p>
    <w:p w14:paraId="6FBB4FDE" w14:textId="77777777" w:rsidR="00483FAA" w:rsidRPr="00DF72D1" w:rsidRDefault="00483FAA" w:rsidP="00737A43">
      <w:pPr>
        <w:numPr>
          <w:ilvl w:val="0"/>
          <w:numId w:val="12"/>
        </w:numPr>
        <w:spacing w:before="120" w:after="120" w:line="312" w:lineRule="auto"/>
        <w:jc w:val="both"/>
        <w:rPr>
          <w:rFonts w:asciiTheme="minorHAnsi" w:hAnsiTheme="minorHAnsi" w:cstheme="minorHAnsi"/>
        </w:rPr>
      </w:pPr>
      <w:r w:rsidRPr="00DF72D1">
        <w:rPr>
          <w:rFonts w:asciiTheme="minorHAnsi" w:hAnsiTheme="minorHAnsi" w:cstheme="minorHAnsi"/>
          <w:bCs/>
        </w:rPr>
        <w:t xml:space="preserve">Δήλωση πρακτικής άσκησης (μόνο για την </w:t>
      </w:r>
      <w:r w:rsidRPr="00DF72D1">
        <w:rPr>
          <w:rFonts w:asciiTheme="minorHAnsi" w:hAnsiTheme="minorHAnsi" w:cstheme="minorHAnsi"/>
          <w:bCs/>
          <w:i/>
        </w:rPr>
        <w:t>πρακτική άσκηση στο πλαίσιο της ειδικότητας</w:t>
      </w:r>
      <w:r w:rsidRPr="00DF72D1">
        <w:rPr>
          <w:rFonts w:asciiTheme="minorHAnsi" w:hAnsiTheme="minorHAnsi" w:cstheme="minorHAnsi"/>
          <w:bCs/>
        </w:rPr>
        <w:t xml:space="preserve"> και </w:t>
      </w:r>
      <w:r w:rsidRPr="00DF72D1">
        <w:rPr>
          <w:rFonts w:asciiTheme="minorHAnsi" w:hAnsiTheme="minorHAnsi" w:cstheme="minorHAnsi"/>
          <w:bCs/>
          <w:i/>
        </w:rPr>
        <w:t>στο πλαίσιο των φορέων</w:t>
      </w:r>
      <w:r w:rsidRPr="00DF72D1">
        <w:rPr>
          <w:rFonts w:asciiTheme="minorHAnsi" w:hAnsiTheme="minorHAnsi" w:cstheme="minorHAnsi"/>
          <w:bCs/>
        </w:rPr>
        <w:t>)</w:t>
      </w:r>
      <w:r w:rsidRPr="00DF72D1">
        <w:rPr>
          <w:rFonts w:asciiTheme="minorHAnsi" w:hAnsiTheme="minorHAnsi" w:cstheme="minorHAnsi"/>
        </w:rPr>
        <w:t xml:space="preserve">, </w:t>
      </w:r>
    </w:p>
    <w:p w14:paraId="7FF3E0D8" w14:textId="77777777" w:rsidR="00483FAA" w:rsidRPr="00DF72D1" w:rsidRDefault="00483FAA" w:rsidP="00737A43">
      <w:pPr>
        <w:numPr>
          <w:ilvl w:val="0"/>
          <w:numId w:val="12"/>
        </w:numPr>
        <w:spacing w:before="120" w:after="120" w:line="312" w:lineRule="auto"/>
        <w:jc w:val="both"/>
        <w:rPr>
          <w:rFonts w:asciiTheme="minorHAnsi" w:hAnsiTheme="minorHAnsi" w:cstheme="minorHAnsi"/>
        </w:rPr>
      </w:pPr>
      <w:r w:rsidRPr="00DF72D1">
        <w:rPr>
          <w:rFonts w:asciiTheme="minorHAnsi" w:hAnsiTheme="minorHAnsi" w:cstheme="minorHAnsi"/>
          <w:bCs/>
        </w:rPr>
        <w:t>Φύλλο Στοιχείων Επικοινωνίας</w:t>
      </w:r>
      <w:r w:rsidRPr="00DF72D1">
        <w:rPr>
          <w:rFonts w:asciiTheme="minorHAnsi" w:hAnsiTheme="minorHAnsi" w:cstheme="minorHAnsi"/>
          <w:b/>
          <w:bCs/>
        </w:rPr>
        <w:t>,</w:t>
      </w:r>
    </w:p>
    <w:p w14:paraId="4A05BF92" w14:textId="77777777" w:rsidR="00483FAA" w:rsidRPr="003B7CB3" w:rsidRDefault="00483FAA" w:rsidP="00737A43">
      <w:pPr>
        <w:numPr>
          <w:ilvl w:val="0"/>
          <w:numId w:val="12"/>
        </w:numPr>
        <w:spacing w:before="120" w:after="120" w:line="312" w:lineRule="auto"/>
        <w:jc w:val="both"/>
        <w:rPr>
          <w:rFonts w:asciiTheme="minorHAnsi" w:hAnsiTheme="minorHAnsi" w:cstheme="minorHAnsi"/>
        </w:rPr>
      </w:pPr>
      <w:r w:rsidRPr="00DF72D1">
        <w:rPr>
          <w:rFonts w:asciiTheme="minorHAnsi" w:hAnsiTheme="minorHAnsi" w:cstheme="minorHAnsi"/>
          <w:bCs/>
        </w:rPr>
        <w:t>Τελική Απολογιστική Έκθεση:</w:t>
      </w:r>
      <w:r w:rsidRPr="00DF72D1">
        <w:rPr>
          <w:rFonts w:asciiTheme="minorHAnsi" w:hAnsiTheme="minorHAnsi" w:cstheme="minorHAnsi"/>
        </w:rPr>
        <w:t xml:space="preserve"> </w:t>
      </w:r>
      <w:r w:rsidRPr="003B7CB3">
        <w:rPr>
          <w:rFonts w:asciiTheme="minorHAnsi" w:hAnsiTheme="minorHAnsi" w:cstheme="minorHAnsi"/>
        </w:rPr>
        <w:t xml:space="preserve">αφορά την πρακτική άσκηση στο πλαίσιο της ειδικότητας και υποβάλλεται στον Υπεύθυνο της Πρακτικής </w:t>
      </w:r>
      <w:r>
        <w:rPr>
          <w:rFonts w:asciiTheme="minorHAnsi" w:hAnsiTheme="minorHAnsi" w:cstheme="minorHAnsi"/>
        </w:rPr>
        <w:t xml:space="preserve">Άσκησης </w:t>
      </w:r>
      <w:r w:rsidRPr="003B7CB3">
        <w:rPr>
          <w:rFonts w:asciiTheme="minorHAnsi" w:hAnsiTheme="minorHAnsi" w:cstheme="minorHAnsi"/>
        </w:rPr>
        <w:t>κατά περίπτωση μετά το πέρας της πρακτικής άσκησης. Η έκταση της τελικής απολογιστικής έκθεσης μπορεί να είναι έως 1000 λέξεις (βλ. υπόδειγμα Τελικής Απολογιστικής Έκθεσης).</w:t>
      </w:r>
    </w:p>
    <w:p w14:paraId="59931CAE" w14:textId="77777777" w:rsidR="00483FAA" w:rsidRPr="0051753E" w:rsidRDefault="00483FAA" w:rsidP="00631507">
      <w:pPr>
        <w:tabs>
          <w:tab w:val="left" w:pos="360"/>
        </w:tabs>
        <w:spacing w:before="120" w:after="120" w:line="312" w:lineRule="auto"/>
        <w:jc w:val="both"/>
        <w:rPr>
          <w:rFonts w:asciiTheme="minorHAnsi" w:hAnsiTheme="minorHAnsi" w:cstheme="minorHAnsi"/>
        </w:rPr>
      </w:pPr>
    </w:p>
    <w:p w14:paraId="7BC0147A" w14:textId="77777777" w:rsidR="00483FAA" w:rsidRPr="003B7CB3" w:rsidRDefault="00DF72D1" w:rsidP="00631507">
      <w:pPr>
        <w:pStyle w:val="1"/>
        <w:keepNext w:val="0"/>
        <w:spacing w:before="120" w:after="120" w:line="312" w:lineRule="auto"/>
        <w:jc w:val="both"/>
        <w:rPr>
          <w:rFonts w:asciiTheme="minorHAnsi" w:hAnsiTheme="minorHAnsi" w:cstheme="minorHAnsi"/>
          <w:b w:val="0"/>
          <w:sz w:val="24"/>
          <w:szCs w:val="24"/>
        </w:rPr>
      </w:pPr>
      <w:r>
        <w:rPr>
          <w:rFonts w:asciiTheme="minorHAnsi" w:hAnsiTheme="minorHAnsi" w:cstheme="minorHAnsi"/>
          <w:sz w:val="24"/>
          <w:szCs w:val="24"/>
        </w:rPr>
        <w:t>Αντικεί</w:t>
      </w:r>
      <w:r w:rsidRPr="003B7CB3">
        <w:rPr>
          <w:rFonts w:asciiTheme="minorHAnsi" w:hAnsiTheme="minorHAnsi" w:cstheme="minorHAnsi"/>
          <w:sz w:val="24"/>
          <w:szCs w:val="24"/>
        </w:rPr>
        <w:t xml:space="preserve">μενο της </w:t>
      </w:r>
      <w:r>
        <w:rPr>
          <w:rFonts w:asciiTheme="minorHAnsi" w:hAnsiTheme="minorHAnsi" w:cstheme="minorHAnsi"/>
          <w:sz w:val="24"/>
          <w:szCs w:val="24"/>
        </w:rPr>
        <w:t>Πρακτικής Ά</w:t>
      </w:r>
      <w:r w:rsidRPr="003B7CB3">
        <w:rPr>
          <w:rFonts w:asciiTheme="minorHAnsi" w:hAnsiTheme="minorHAnsi" w:cstheme="minorHAnsi"/>
          <w:sz w:val="24"/>
          <w:szCs w:val="24"/>
        </w:rPr>
        <w:t>σκησης</w:t>
      </w:r>
    </w:p>
    <w:p w14:paraId="12DE8149" w14:textId="77777777" w:rsidR="00483FAA" w:rsidRPr="005D4C31" w:rsidRDefault="00483FAA" w:rsidP="00631507">
      <w:pPr>
        <w:spacing w:before="120" w:after="120" w:line="312" w:lineRule="auto"/>
        <w:ind w:firstLine="708"/>
        <w:jc w:val="both"/>
        <w:rPr>
          <w:rFonts w:asciiTheme="minorHAnsi" w:hAnsiTheme="minorHAnsi" w:cstheme="minorHAnsi"/>
        </w:rPr>
      </w:pPr>
      <w:r w:rsidRPr="005D4C31">
        <w:rPr>
          <w:rFonts w:asciiTheme="minorHAnsi" w:hAnsiTheme="minorHAnsi" w:cstheme="minorHAnsi"/>
          <w:bCs/>
        </w:rPr>
        <w:t>Το αντικείμενο της πρακτικής άσκησης στο πλαίσιο της ειδικότητας και των φορέων αποφασίζεται από τον Υπεύθυνο της Πρακτικής κατά περίπτωση σε συνεργασία με το φοιτητή</w:t>
      </w:r>
      <w:r w:rsidR="00DF72D1">
        <w:rPr>
          <w:rFonts w:asciiTheme="minorHAnsi" w:hAnsiTheme="minorHAnsi" w:cstheme="minorHAnsi"/>
          <w:bCs/>
        </w:rPr>
        <w:t>/</w:t>
      </w:r>
      <w:proofErr w:type="spellStart"/>
      <w:r w:rsidRPr="005D4C31">
        <w:rPr>
          <w:rFonts w:asciiTheme="minorHAnsi" w:hAnsiTheme="minorHAnsi" w:cstheme="minorHAnsi"/>
          <w:bCs/>
        </w:rPr>
        <w:t>τρια</w:t>
      </w:r>
      <w:proofErr w:type="spellEnd"/>
      <w:r w:rsidRPr="005D4C31">
        <w:rPr>
          <w:rFonts w:asciiTheme="minorHAnsi" w:hAnsiTheme="minorHAnsi" w:cstheme="minorHAnsi"/>
          <w:bCs/>
        </w:rPr>
        <w:t>.</w:t>
      </w:r>
      <w:r w:rsidRPr="005D4C31">
        <w:rPr>
          <w:rFonts w:asciiTheme="minorHAnsi" w:hAnsiTheme="minorHAnsi" w:cstheme="minorHAnsi"/>
        </w:rPr>
        <w:t xml:space="preserve"> Στους παρακάτω πίνακες υπάρχουν παραδείγματα για το τι μπορεί να είναι η πρακτική άσκηση και σε ποιους χώρους πραγματοποιείται. </w:t>
      </w:r>
    </w:p>
    <w:p w14:paraId="7D1295D2" w14:textId="77777777" w:rsidR="00483FAA" w:rsidRPr="0051753E" w:rsidRDefault="00483FAA" w:rsidP="00631507">
      <w:pPr>
        <w:spacing w:before="120" w:after="120" w:line="312" w:lineRule="auto"/>
        <w:jc w:val="both"/>
        <w:rPr>
          <w:rFonts w:asciiTheme="minorHAnsi" w:hAnsiTheme="minorHAnsi" w:cstheme="minorHAnsi"/>
        </w:rPr>
      </w:pPr>
      <w:r w:rsidRPr="0051753E">
        <w:rPr>
          <w:rFonts w:asciiTheme="minorHAnsi" w:hAnsiTheme="minorHAnsi" w:cstheme="minorHAnsi"/>
          <w:b/>
          <w:bCs/>
        </w:rPr>
        <w:t xml:space="preserve">Πίνακας 1: </w:t>
      </w:r>
      <w:r w:rsidRPr="0051753E">
        <w:rPr>
          <w:rFonts w:asciiTheme="minorHAnsi" w:hAnsiTheme="minorHAnsi" w:cstheme="minorHAnsi"/>
        </w:rPr>
        <w:t xml:space="preserve">Παραδείγματα πρακτικής άσκησης στο </w:t>
      </w:r>
      <w:r w:rsidRPr="0051753E">
        <w:rPr>
          <w:rFonts w:asciiTheme="minorHAnsi" w:hAnsiTheme="minorHAnsi" w:cstheme="minorHAnsi"/>
          <w:i/>
        </w:rPr>
        <w:t>πλαίσιο της ειδικότητας</w:t>
      </w:r>
      <w:r w:rsidRPr="0051753E">
        <w:rPr>
          <w:rFonts w:asciiTheme="minorHAnsi" w:hAnsiTheme="minorHAnsi" w:cstheme="minorHAnsi"/>
        </w:rPr>
        <w: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625"/>
        <w:gridCol w:w="4429"/>
      </w:tblGrid>
      <w:tr w:rsidR="00483FAA" w:rsidRPr="0051753E" w14:paraId="175D10F4" w14:textId="77777777" w:rsidTr="00C16619">
        <w:tc>
          <w:tcPr>
            <w:tcW w:w="2554" w:type="pct"/>
            <w:shd w:val="pct60" w:color="000000" w:fill="FFFFFF"/>
          </w:tcPr>
          <w:p w14:paraId="4D0AA45B" w14:textId="77777777" w:rsidR="00483FAA" w:rsidRPr="0051753E" w:rsidRDefault="00483FAA" w:rsidP="003F50B6">
            <w:pPr>
              <w:spacing w:before="120" w:after="120" w:line="312" w:lineRule="auto"/>
              <w:ind w:right="-3"/>
              <w:jc w:val="center"/>
              <w:rPr>
                <w:rFonts w:asciiTheme="minorHAnsi" w:hAnsiTheme="minorHAnsi" w:cstheme="minorHAnsi"/>
                <w:b/>
                <w:bCs/>
                <w:color w:val="FFFFFF"/>
              </w:rPr>
            </w:pPr>
            <w:r w:rsidRPr="0051753E">
              <w:rPr>
                <w:rFonts w:asciiTheme="minorHAnsi" w:hAnsiTheme="minorHAnsi" w:cstheme="minorHAnsi"/>
                <w:b/>
                <w:bCs/>
                <w:color w:val="FFFFFF"/>
              </w:rPr>
              <w:t>ΥΠΟΔΕΙΓΜΑΤΑ ΔΡΑΣΤΗΡΙΟΤΗΤΩΝ</w:t>
            </w:r>
          </w:p>
        </w:tc>
        <w:tc>
          <w:tcPr>
            <w:tcW w:w="2446" w:type="pct"/>
            <w:shd w:val="pct60" w:color="000000" w:fill="FFFFFF"/>
          </w:tcPr>
          <w:p w14:paraId="2C5015B2" w14:textId="77777777" w:rsidR="00483FAA" w:rsidRPr="0051753E" w:rsidRDefault="00483FAA" w:rsidP="003F50B6">
            <w:pPr>
              <w:spacing w:before="120" w:after="120" w:line="312" w:lineRule="auto"/>
              <w:ind w:right="26"/>
              <w:jc w:val="center"/>
              <w:rPr>
                <w:rFonts w:asciiTheme="minorHAnsi" w:hAnsiTheme="minorHAnsi" w:cstheme="minorHAnsi"/>
                <w:b/>
                <w:bCs/>
                <w:color w:val="FFFFFF"/>
              </w:rPr>
            </w:pPr>
            <w:r w:rsidRPr="0051753E">
              <w:rPr>
                <w:rFonts w:asciiTheme="minorHAnsi" w:hAnsiTheme="minorHAnsi" w:cstheme="minorHAnsi"/>
                <w:b/>
                <w:bCs/>
                <w:color w:val="FFFFFF"/>
              </w:rPr>
              <w:t>ΥΠΟΔΕΙΓΜΑΤΑ ΧΩΡΩΝ ΕΦΑΡΜΟΓΗΣ</w:t>
            </w:r>
          </w:p>
        </w:tc>
      </w:tr>
      <w:tr w:rsidR="00483FAA" w:rsidRPr="0051753E" w14:paraId="59EA858E" w14:textId="77777777" w:rsidTr="00C16619">
        <w:tc>
          <w:tcPr>
            <w:tcW w:w="2554" w:type="pct"/>
          </w:tcPr>
          <w:p w14:paraId="68601876" w14:textId="77777777" w:rsidR="00483FAA" w:rsidRPr="00221828"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t>Παρακολούθηση, σχεδιασμός και υλοποίηση προπόνησης σε νεαρούς αθλητές ατομικών ή ομαδικών αθλημάτων.</w:t>
            </w:r>
          </w:p>
          <w:p w14:paraId="49974D12" w14:textId="77777777" w:rsidR="00483FAA" w:rsidRPr="00221828"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t>Παρακολούθηση διαδικασίας εκπαίδευσης/προπόνησης σε διάφορους φορείς.</w:t>
            </w:r>
          </w:p>
          <w:p w14:paraId="4C747C16" w14:textId="77777777" w:rsidR="00483FAA" w:rsidRPr="00221828"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t xml:space="preserve">Εφαρμογή ή παρακολούθηση νέων τεχνικών άσκησης, προπόνησης ή γενικότερα εξάσκησης δεξιοτήτων (π.χ. τεχνική προπόνησης με τη χρήση πολυμέσων, εξάσκηση ψυχολογικών δεξιοτήτων, κατασκοπία ομάδων, </w:t>
            </w:r>
            <w:proofErr w:type="spellStart"/>
            <w:r w:rsidRPr="00221828">
              <w:rPr>
                <w:rFonts w:asciiTheme="minorHAnsi" w:hAnsiTheme="minorHAnsi" w:cstheme="minorHAnsi"/>
                <w:sz w:val="22"/>
              </w:rPr>
              <w:t>κά</w:t>
            </w:r>
            <w:proofErr w:type="spellEnd"/>
            <w:r w:rsidRPr="00221828">
              <w:rPr>
                <w:rFonts w:asciiTheme="minorHAnsi" w:hAnsiTheme="minorHAnsi" w:cstheme="minorHAnsi"/>
                <w:sz w:val="22"/>
              </w:rPr>
              <w:t>).</w:t>
            </w:r>
          </w:p>
          <w:p w14:paraId="2BC93BF3" w14:textId="77777777" w:rsidR="00483FAA" w:rsidRPr="00221828"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t xml:space="preserve">Αξιολόγηση αθλητών μέσω φυσιολογικών παραμέτρων μέσα από μετρήσεις </w:t>
            </w:r>
            <w:r w:rsidRPr="00221828">
              <w:rPr>
                <w:rFonts w:asciiTheme="minorHAnsi" w:hAnsiTheme="minorHAnsi" w:cstheme="minorHAnsi"/>
                <w:sz w:val="22"/>
              </w:rPr>
              <w:lastRenderedPageBreak/>
              <w:t>εργαστηρίου ή πεδίου.</w:t>
            </w:r>
          </w:p>
          <w:p w14:paraId="620D9897" w14:textId="77777777" w:rsidR="00483FAA" w:rsidRPr="00221828"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t xml:space="preserve">Παρακολούθηση και συμμετοχή στην εκπαίδευση ατόμων με ειδικές ανάγκες – Αξιολόγηση ικανοτήτων </w:t>
            </w:r>
          </w:p>
          <w:p w14:paraId="3EA3C55A" w14:textId="77777777" w:rsidR="00483FAA" w:rsidRPr="00221828"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t>Οργάνωση, υλοποίηση και αξιολόγηση προγραμμάτων αναψυχής και μαζικού αθλητισμού.</w:t>
            </w:r>
          </w:p>
          <w:p w14:paraId="2BD6E823" w14:textId="77777777" w:rsidR="00483FAA" w:rsidRPr="0051753E"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t>Αποκατάσταση ατόμων με ειδικές παθήσεις</w:t>
            </w:r>
          </w:p>
        </w:tc>
        <w:tc>
          <w:tcPr>
            <w:tcW w:w="2446" w:type="pct"/>
          </w:tcPr>
          <w:p w14:paraId="6E944367" w14:textId="77777777" w:rsidR="00483FAA" w:rsidRPr="00221828"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lastRenderedPageBreak/>
              <w:t xml:space="preserve">Δίπλα σε πτυχιούχους προπονητές σε ολυμπιακά ή όχι αθλήματα, σε διάφορους χώρους άθλησης στην Ελλάδα. </w:t>
            </w:r>
          </w:p>
          <w:p w14:paraId="48EACB91" w14:textId="77777777" w:rsidR="00483FAA" w:rsidRPr="00221828"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t>Επίσης, δίπλα σε ομοσπονδιακούς προπονητές ή προπονητές εθνικών κλιμακίων κλπ.</w:t>
            </w:r>
          </w:p>
          <w:p w14:paraId="72904AF8" w14:textId="77777777" w:rsidR="00483FAA" w:rsidRPr="00221828" w:rsidRDefault="00483FAA" w:rsidP="003F50B6">
            <w:pPr>
              <w:spacing w:before="120" w:after="120" w:line="312" w:lineRule="auto"/>
              <w:ind w:left="-33" w:right="-3"/>
              <w:rPr>
                <w:rFonts w:asciiTheme="minorHAnsi" w:hAnsiTheme="minorHAnsi" w:cstheme="minorHAnsi"/>
              </w:rPr>
            </w:pPr>
          </w:p>
          <w:p w14:paraId="24990F5F" w14:textId="77777777" w:rsidR="00483FAA" w:rsidRPr="00221828" w:rsidRDefault="00483FAA" w:rsidP="003F50B6">
            <w:pPr>
              <w:spacing w:before="120" w:after="120" w:line="312" w:lineRule="auto"/>
              <w:ind w:left="-33" w:right="-3"/>
              <w:rPr>
                <w:rFonts w:asciiTheme="minorHAnsi" w:hAnsiTheme="minorHAnsi" w:cstheme="minorHAnsi"/>
              </w:rPr>
            </w:pPr>
          </w:p>
          <w:p w14:paraId="1EEF6BFB" w14:textId="77777777" w:rsidR="00483FAA" w:rsidRPr="00221828" w:rsidRDefault="00483FAA" w:rsidP="003F50B6">
            <w:pPr>
              <w:spacing w:before="120" w:after="120" w:line="312" w:lineRule="auto"/>
              <w:ind w:left="-33" w:right="-3"/>
              <w:rPr>
                <w:rFonts w:asciiTheme="minorHAnsi" w:hAnsiTheme="minorHAnsi" w:cstheme="minorHAnsi"/>
              </w:rPr>
            </w:pPr>
          </w:p>
          <w:p w14:paraId="620E4610" w14:textId="77777777" w:rsidR="00483FAA" w:rsidRPr="00221828" w:rsidRDefault="00483FAA" w:rsidP="003F50B6">
            <w:pPr>
              <w:spacing w:before="120" w:after="120" w:line="312" w:lineRule="auto"/>
              <w:ind w:left="-33" w:right="-3"/>
              <w:rPr>
                <w:rFonts w:asciiTheme="minorHAnsi" w:hAnsiTheme="minorHAnsi" w:cstheme="minorHAnsi"/>
              </w:rPr>
            </w:pPr>
          </w:p>
          <w:p w14:paraId="58A2B166" w14:textId="77777777" w:rsidR="00483FAA" w:rsidRPr="00221828" w:rsidRDefault="00483FAA" w:rsidP="003F50B6">
            <w:pPr>
              <w:spacing w:before="120" w:after="120" w:line="312" w:lineRule="auto"/>
              <w:ind w:left="-33" w:right="-3"/>
              <w:rPr>
                <w:rFonts w:asciiTheme="minorHAnsi" w:hAnsiTheme="minorHAnsi" w:cstheme="minorHAnsi"/>
              </w:rPr>
            </w:pPr>
          </w:p>
          <w:p w14:paraId="747C6ADF" w14:textId="77777777" w:rsidR="00483FAA" w:rsidRPr="00221828" w:rsidRDefault="00483FAA" w:rsidP="003F50B6">
            <w:pPr>
              <w:spacing w:before="120" w:after="120" w:line="312" w:lineRule="auto"/>
              <w:ind w:left="-33" w:right="-3"/>
              <w:rPr>
                <w:rFonts w:asciiTheme="minorHAnsi" w:hAnsiTheme="minorHAnsi" w:cstheme="minorHAnsi"/>
              </w:rPr>
            </w:pPr>
          </w:p>
          <w:p w14:paraId="641CDE87" w14:textId="77777777" w:rsidR="00483FAA" w:rsidRPr="00221828"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lastRenderedPageBreak/>
              <w:t>Σε ερευνητικά κέντρα, εργαστήρια Πανεπιστημιακών Τμημάτων κλπ.</w:t>
            </w:r>
          </w:p>
          <w:p w14:paraId="4291C213" w14:textId="77777777" w:rsidR="00483FAA" w:rsidRPr="00221828"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t>Σε σχολεία/κέντρα ή φορείς που ειδικεύονται στην εκπαίδευση ατόμων με μαθησιακές ή κινητικές δυσκολίες.</w:t>
            </w:r>
          </w:p>
          <w:p w14:paraId="6CCF355B" w14:textId="77777777" w:rsidR="00483FAA"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t xml:space="preserve">Σε παιδικές κατασκηνώσεις, σε αθλητικά </w:t>
            </w:r>
            <w:r w:rsidRPr="00221828">
              <w:rPr>
                <w:rFonts w:asciiTheme="minorHAnsi" w:hAnsiTheme="minorHAnsi" w:cstheme="minorHAnsi"/>
                <w:sz w:val="22"/>
                <w:lang w:val="en-US"/>
              </w:rPr>
              <w:t>camp</w:t>
            </w:r>
            <w:r w:rsidRPr="00221828">
              <w:rPr>
                <w:rFonts w:asciiTheme="minorHAnsi" w:hAnsiTheme="minorHAnsi" w:cstheme="minorHAnsi"/>
                <w:sz w:val="22"/>
              </w:rPr>
              <w:t xml:space="preserve">, σε ΚΑΠΗ </w:t>
            </w:r>
            <w:proofErr w:type="spellStart"/>
            <w:r w:rsidRPr="00221828">
              <w:rPr>
                <w:rFonts w:asciiTheme="minorHAnsi" w:hAnsiTheme="minorHAnsi" w:cstheme="minorHAnsi"/>
                <w:sz w:val="22"/>
              </w:rPr>
              <w:t>κλπ</w:t>
            </w:r>
            <w:proofErr w:type="spellEnd"/>
          </w:p>
          <w:p w14:paraId="643ED7D2" w14:textId="77777777" w:rsidR="00483FAA" w:rsidRPr="0051753E"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221828">
              <w:rPr>
                <w:rFonts w:asciiTheme="minorHAnsi" w:hAnsiTheme="minorHAnsi" w:cstheme="minorHAnsi"/>
                <w:sz w:val="22"/>
              </w:rPr>
              <w:t xml:space="preserve">Σε νοσοκομεία, κέντρα αποκατάστασης </w:t>
            </w:r>
            <w:proofErr w:type="spellStart"/>
            <w:r w:rsidRPr="00221828">
              <w:rPr>
                <w:rFonts w:asciiTheme="minorHAnsi" w:hAnsiTheme="minorHAnsi" w:cstheme="minorHAnsi"/>
                <w:sz w:val="22"/>
              </w:rPr>
              <w:t>κά</w:t>
            </w:r>
            <w:proofErr w:type="spellEnd"/>
          </w:p>
        </w:tc>
      </w:tr>
    </w:tbl>
    <w:p w14:paraId="15127281" w14:textId="77777777" w:rsidR="00483FAA" w:rsidRDefault="00483FAA" w:rsidP="003F50B6">
      <w:pPr>
        <w:spacing w:before="120" w:after="120" w:line="312" w:lineRule="auto"/>
        <w:ind w:right="1440"/>
        <w:jc w:val="both"/>
        <w:rPr>
          <w:rFonts w:asciiTheme="minorHAnsi" w:hAnsiTheme="minorHAnsi" w:cstheme="minorHAnsi"/>
        </w:rPr>
      </w:pPr>
    </w:p>
    <w:p w14:paraId="7FBF7123" w14:textId="77777777" w:rsidR="00483FAA" w:rsidRPr="0051753E" w:rsidRDefault="00483FAA" w:rsidP="003F50B6">
      <w:pPr>
        <w:spacing w:before="120" w:after="120" w:line="312" w:lineRule="auto"/>
        <w:rPr>
          <w:rFonts w:asciiTheme="minorHAnsi" w:hAnsiTheme="minorHAnsi" w:cstheme="minorHAnsi"/>
        </w:rPr>
      </w:pPr>
      <w:r w:rsidRPr="0051753E">
        <w:rPr>
          <w:rFonts w:asciiTheme="minorHAnsi" w:hAnsiTheme="minorHAnsi" w:cstheme="minorHAnsi"/>
          <w:b/>
          <w:bCs/>
        </w:rPr>
        <w:t xml:space="preserve">Πίνακας 2: </w:t>
      </w:r>
      <w:r w:rsidRPr="0051753E">
        <w:rPr>
          <w:rFonts w:asciiTheme="minorHAnsi" w:hAnsiTheme="minorHAnsi" w:cstheme="minorHAnsi"/>
        </w:rPr>
        <w:t xml:space="preserve">Παραδείγματα πρακτικής άσκησης στο </w:t>
      </w:r>
      <w:r w:rsidRPr="0051753E">
        <w:rPr>
          <w:rFonts w:asciiTheme="minorHAnsi" w:hAnsiTheme="minorHAnsi" w:cstheme="minorHAnsi"/>
          <w:i/>
        </w:rPr>
        <w:t>πλαίσιο των φορέων</w:t>
      </w:r>
      <w:r w:rsidRPr="0051753E">
        <w:rPr>
          <w:rFonts w:asciiTheme="minorHAnsi" w:hAnsiTheme="minorHAnsi" w:cstheme="minorHAnsi"/>
        </w:rPr>
        <w:t>.</w:t>
      </w:r>
    </w:p>
    <w:p w14:paraId="6E644758" w14:textId="77777777" w:rsidR="00483FAA" w:rsidRPr="0051753E" w:rsidRDefault="00483FAA" w:rsidP="003F50B6">
      <w:pPr>
        <w:spacing w:before="120" w:after="120" w:line="312" w:lineRule="auto"/>
        <w:jc w:val="both"/>
        <w:rPr>
          <w:rFonts w:asciiTheme="minorHAnsi" w:hAnsiTheme="minorHAnsi" w:cstheme="minorHAnsi"/>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625"/>
        <w:gridCol w:w="4429"/>
      </w:tblGrid>
      <w:tr w:rsidR="00483FAA" w:rsidRPr="0051753E" w14:paraId="0383E67A" w14:textId="77777777" w:rsidTr="00C16619">
        <w:tc>
          <w:tcPr>
            <w:tcW w:w="2554" w:type="pct"/>
            <w:shd w:val="pct60" w:color="000000" w:fill="FFFFFF"/>
          </w:tcPr>
          <w:p w14:paraId="1811F016" w14:textId="77777777" w:rsidR="00483FAA" w:rsidRPr="0051753E" w:rsidRDefault="00483FAA" w:rsidP="003F50B6">
            <w:pPr>
              <w:spacing w:before="120" w:after="120" w:line="312" w:lineRule="auto"/>
              <w:ind w:right="-3"/>
              <w:jc w:val="center"/>
              <w:rPr>
                <w:rFonts w:asciiTheme="minorHAnsi" w:hAnsiTheme="minorHAnsi" w:cstheme="minorHAnsi"/>
                <w:b/>
                <w:bCs/>
                <w:color w:val="FFFFFF"/>
              </w:rPr>
            </w:pPr>
            <w:r w:rsidRPr="0051753E">
              <w:rPr>
                <w:rFonts w:asciiTheme="minorHAnsi" w:hAnsiTheme="minorHAnsi" w:cstheme="minorHAnsi"/>
                <w:b/>
                <w:bCs/>
                <w:color w:val="FFFFFF"/>
              </w:rPr>
              <w:t>ΥΠΟΔΕΙΓΜΑΤΑ ΔΡΑΣΤΗΡΙΟΤΗΤΩΝ</w:t>
            </w:r>
          </w:p>
        </w:tc>
        <w:tc>
          <w:tcPr>
            <w:tcW w:w="2446" w:type="pct"/>
            <w:shd w:val="pct60" w:color="000000" w:fill="FFFFFF"/>
          </w:tcPr>
          <w:p w14:paraId="03342BE0" w14:textId="77777777" w:rsidR="00483FAA" w:rsidRPr="0051753E" w:rsidRDefault="00483FAA" w:rsidP="003F50B6">
            <w:pPr>
              <w:spacing w:before="120" w:after="120" w:line="312" w:lineRule="auto"/>
              <w:ind w:right="26"/>
              <w:jc w:val="center"/>
              <w:rPr>
                <w:rFonts w:asciiTheme="minorHAnsi" w:hAnsiTheme="minorHAnsi" w:cstheme="minorHAnsi"/>
                <w:b/>
                <w:bCs/>
                <w:color w:val="FFFFFF"/>
              </w:rPr>
            </w:pPr>
            <w:r w:rsidRPr="0051753E">
              <w:rPr>
                <w:rFonts w:asciiTheme="minorHAnsi" w:hAnsiTheme="minorHAnsi" w:cstheme="minorHAnsi"/>
                <w:b/>
                <w:bCs/>
                <w:color w:val="FFFFFF"/>
              </w:rPr>
              <w:t>ΥΠΟΔΕΙΓΜΑΤΑ ΧΩΡΩΝ ΕΦΑΡΜΟΓΗΣ</w:t>
            </w:r>
          </w:p>
        </w:tc>
      </w:tr>
      <w:tr w:rsidR="00483FAA" w:rsidRPr="0051753E" w14:paraId="5B7DA265" w14:textId="77777777" w:rsidTr="00C16619">
        <w:tc>
          <w:tcPr>
            <w:tcW w:w="2554" w:type="pct"/>
          </w:tcPr>
          <w:p w14:paraId="762D8F57" w14:textId="77777777" w:rsidR="00483FAA" w:rsidRPr="0051753E"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51753E">
              <w:rPr>
                <w:rFonts w:asciiTheme="minorHAnsi" w:hAnsiTheme="minorHAnsi" w:cstheme="minorHAnsi"/>
              </w:rPr>
              <w:t xml:space="preserve">Ενημέρωση-εκπαίδευση σχετικά με την εφαρμογή της άσκησης σε ειδικές κατηγορίες πληθυσμού </w:t>
            </w:r>
          </w:p>
          <w:p w14:paraId="4CE0F634" w14:textId="77777777" w:rsidR="00483FAA" w:rsidRPr="0051753E"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51753E">
              <w:rPr>
                <w:rFonts w:asciiTheme="minorHAnsi" w:hAnsiTheme="minorHAnsi" w:cstheme="minorHAnsi"/>
              </w:rPr>
              <w:t xml:space="preserve">Παρακολούθηση διεξαγωγής δοκιμασίας κόπωσης και άλλων μετρήσεων </w:t>
            </w:r>
          </w:p>
          <w:p w14:paraId="6D521250" w14:textId="77777777" w:rsidR="00483FAA" w:rsidRPr="0051753E"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51753E">
              <w:rPr>
                <w:rFonts w:asciiTheme="minorHAnsi" w:hAnsiTheme="minorHAnsi" w:cstheme="minorHAnsi"/>
              </w:rPr>
              <w:t>Παρακολούθηση και εφαρμογή προγραμμάτων άσκησης σε ασθενείς με χρόνιες παθήσεις</w:t>
            </w:r>
          </w:p>
        </w:tc>
        <w:tc>
          <w:tcPr>
            <w:tcW w:w="2446" w:type="pct"/>
          </w:tcPr>
          <w:p w14:paraId="009576B6" w14:textId="77777777" w:rsidR="00483FAA" w:rsidRPr="0051753E"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51753E">
              <w:rPr>
                <w:rFonts w:asciiTheme="minorHAnsi" w:hAnsiTheme="minorHAnsi" w:cstheme="minorHAnsi"/>
              </w:rPr>
              <w:t>Σε κέντρα αποκατάστασης ή σε εξειδικευμένα γυμναστήρια</w:t>
            </w:r>
          </w:p>
          <w:p w14:paraId="00F7CA1C" w14:textId="77777777" w:rsidR="00483FAA" w:rsidRPr="0051753E"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51753E">
              <w:rPr>
                <w:rFonts w:asciiTheme="minorHAnsi" w:hAnsiTheme="minorHAnsi" w:cstheme="minorHAnsi"/>
              </w:rPr>
              <w:t>Σε νοσοκομεία ή διαγνωστικά κέντρα</w:t>
            </w:r>
          </w:p>
          <w:p w14:paraId="3D114B2C" w14:textId="77777777" w:rsidR="00483FAA" w:rsidRPr="0051753E" w:rsidRDefault="00483FAA" w:rsidP="00737A43">
            <w:pPr>
              <w:numPr>
                <w:ilvl w:val="0"/>
                <w:numId w:val="10"/>
              </w:numPr>
              <w:tabs>
                <w:tab w:val="clear" w:pos="720"/>
              </w:tabs>
              <w:spacing w:before="120" w:after="120" w:line="312" w:lineRule="auto"/>
              <w:ind w:left="327" w:right="-3"/>
              <w:rPr>
                <w:rFonts w:asciiTheme="minorHAnsi" w:hAnsiTheme="minorHAnsi" w:cstheme="minorHAnsi"/>
              </w:rPr>
            </w:pPr>
            <w:r w:rsidRPr="0051753E">
              <w:rPr>
                <w:rFonts w:asciiTheme="minorHAnsi" w:hAnsiTheme="minorHAnsi" w:cstheme="minorHAnsi"/>
              </w:rPr>
              <w:t xml:space="preserve">Σε δημοτικούς οργανισμούς, σε συλλόγους, σε ΚΑΠΗ </w:t>
            </w:r>
          </w:p>
        </w:tc>
      </w:tr>
    </w:tbl>
    <w:p w14:paraId="7DCBF240" w14:textId="77777777" w:rsidR="00483FAA" w:rsidRPr="0051753E" w:rsidRDefault="00483FAA" w:rsidP="003F50B6">
      <w:pPr>
        <w:tabs>
          <w:tab w:val="left" w:pos="360"/>
        </w:tabs>
        <w:spacing w:before="120" w:after="120" w:line="312" w:lineRule="auto"/>
        <w:rPr>
          <w:rFonts w:asciiTheme="minorHAnsi" w:hAnsiTheme="minorHAnsi" w:cstheme="minorHAnsi"/>
        </w:rPr>
      </w:pPr>
    </w:p>
    <w:p w14:paraId="1419813B" w14:textId="77777777" w:rsidR="00483FAA" w:rsidRPr="003B7CB3" w:rsidRDefault="00DF72D1" w:rsidP="003F50B6">
      <w:pPr>
        <w:pStyle w:val="1"/>
        <w:keepNext w:val="0"/>
        <w:spacing w:before="120" w:after="120" w:line="312" w:lineRule="auto"/>
        <w:rPr>
          <w:rFonts w:asciiTheme="minorHAnsi" w:hAnsiTheme="minorHAnsi" w:cstheme="minorHAnsi"/>
          <w:b w:val="0"/>
          <w:sz w:val="24"/>
          <w:szCs w:val="24"/>
        </w:rPr>
      </w:pPr>
      <w:r>
        <w:rPr>
          <w:rFonts w:asciiTheme="minorHAnsi" w:hAnsiTheme="minorHAnsi" w:cstheme="minorHAnsi"/>
          <w:sz w:val="24"/>
          <w:szCs w:val="24"/>
        </w:rPr>
        <w:t>Τ</w:t>
      </w:r>
      <w:r w:rsidRPr="003B7CB3">
        <w:rPr>
          <w:rFonts w:asciiTheme="minorHAnsi" w:hAnsiTheme="minorHAnsi" w:cstheme="minorHAnsi"/>
          <w:sz w:val="24"/>
          <w:szCs w:val="24"/>
        </w:rPr>
        <w:t>ελικ</w:t>
      </w:r>
      <w:r>
        <w:rPr>
          <w:rFonts w:asciiTheme="minorHAnsi" w:hAnsiTheme="minorHAnsi" w:cstheme="minorHAnsi"/>
          <w:sz w:val="24"/>
          <w:szCs w:val="24"/>
        </w:rPr>
        <w:t>ή</w:t>
      </w:r>
      <w:r w:rsidRPr="003B7CB3">
        <w:rPr>
          <w:rFonts w:asciiTheme="minorHAnsi" w:hAnsiTheme="minorHAnsi" w:cstheme="minorHAnsi"/>
          <w:sz w:val="24"/>
          <w:szCs w:val="24"/>
        </w:rPr>
        <w:t xml:space="preserve"> απολογιστικ</w:t>
      </w:r>
      <w:r>
        <w:rPr>
          <w:rFonts w:asciiTheme="minorHAnsi" w:hAnsiTheme="minorHAnsi" w:cstheme="minorHAnsi"/>
          <w:sz w:val="24"/>
          <w:szCs w:val="24"/>
        </w:rPr>
        <w:t>ή έ</w:t>
      </w:r>
      <w:r w:rsidRPr="003B7CB3">
        <w:rPr>
          <w:rFonts w:asciiTheme="minorHAnsi" w:hAnsiTheme="minorHAnsi" w:cstheme="minorHAnsi"/>
          <w:sz w:val="24"/>
          <w:szCs w:val="24"/>
        </w:rPr>
        <w:t>κθεση του φοιτητ</w:t>
      </w:r>
      <w:r>
        <w:rPr>
          <w:rFonts w:asciiTheme="minorHAnsi" w:hAnsiTheme="minorHAnsi" w:cstheme="minorHAnsi"/>
          <w:sz w:val="24"/>
          <w:szCs w:val="24"/>
        </w:rPr>
        <w:t>ή</w:t>
      </w:r>
      <w:r w:rsidRPr="003B7CB3">
        <w:rPr>
          <w:rFonts w:asciiTheme="minorHAnsi" w:hAnsiTheme="minorHAnsi" w:cstheme="minorHAnsi"/>
          <w:sz w:val="24"/>
          <w:szCs w:val="24"/>
        </w:rPr>
        <w:t xml:space="preserve"> -</w:t>
      </w:r>
      <w:proofErr w:type="spellStart"/>
      <w:r w:rsidRPr="003B7CB3">
        <w:rPr>
          <w:rFonts w:asciiTheme="minorHAnsi" w:hAnsiTheme="minorHAnsi" w:cstheme="minorHAnsi"/>
          <w:sz w:val="24"/>
          <w:szCs w:val="24"/>
        </w:rPr>
        <w:t>τριας</w:t>
      </w:r>
      <w:proofErr w:type="spellEnd"/>
    </w:p>
    <w:p w14:paraId="317F7134" w14:textId="77777777" w:rsidR="00483FAA" w:rsidRPr="0051753E" w:rsidRDefault="00483FAA" w:rsidP="00DF72D1">
      <w:pPr>
        <w:pStyle w:val="21"/>
        <w:spacing w:before="120" w:line="312" w:lineRule="auto"/>
        <w:ind w:firstLine="284"/>
        <w:jc w:val="both"/>
        <w:rPr>
          <w:rFonts w:asciiTheme="minorHAnsi" w:hAnsiTheme="minorHAnsi" w:cstheme="minorHAnsi"/>
        </w:rPr>
      </w:pPr>
      <w:r w:rsidRPr="0051753E">
        <w:rPr>
          <w:rFonts w:asciiTheme="minorHAnsi" w:hAnsiTheme="minorHAnsi" w:cstheme="minorHAnsi"/>
        </w:rPr>
        <w:t>Στο τέλος της πρακτικής άσκησης ο φοιτητής -</w:t>
      </w:r>
      <w:proofErr w:type="spellStart"/>
      <w:r w:rsidRPr="0051753E">
        <w:rPr>
          <w:rFonts w:asciiTheme="minorHAnsi" w:hAnsiTheme="minorHAnsi" w:cstheme="minorHAnsi"/>
        </w:rPr>
        <w:t>τρια</w:t>
      </w:r>
      <w:proofErr w:type="spellEnd"/>
      <w:r w:rsidRPr="0051753E">
        <w:rPr>
          <w:rFonts w:asciiTheme="minorHAnsi" w:hAnsiTheme="minorHAnsi" w:cstheme="minorHAnsi"/>
        </w:rPr>
        <w:t xml:space="preserve"> έχει την υποχρέωση να συντάξει και να καταθέσει μία έκθεση πεπραγμένων που θα αφορά στη συνολική διαδικασία της πρακτικής άσκησης. Η έκθεση κατατίθεται στον/στην Υπεύθυνο -η της Πρακτικής Άσκησης κατά περίπτωση, που έχει και την ευθύνη για το συγκεκριμένο φοιτητή -</w:t>
      </w:r>
      <w:proofErr w:type="spellStart"/>
      <w:r w:rsidRPr="0051753E">
        <w:rPr>
          <w:rFonts w:asciiTheme="minorHAnsi" w:hAnsiTheme="minorHAnsi" w:cstheme="minorHAnsi"/>
        </w:rPr>
        <w:t>τρια</w:t>
      </w:r>
      <w:proofErr w:type="spellEnd"/>
      <w:r w:rsidRPr="0051753E">
        <w:rPr>
          <w:rFonts w:asciiTheme="minorHAnsi" w:hAnsiTheme="minorHAnsi" w:cstheme="minorHAnsi"/>
        </w:rPr>
        <w:t xml:space="preserve">. </w:t>
      </w:r>
    </w:p>
    <w:p w14:paraId="01269749" w14:textId="77777777" w:rsidR="00483FAA" w:rsidRPr="0051753E" w:rsidRDefault="00483FAA" w:rsidP="003F50B6">
      <w:pPr>
        <w:spacing w:before="120" w:after="120" w:line="312" w:lineRule="auto"/>
        <w:ind w:right="1440"/>
        <w:jc w:val="both"/>
        <w:rPr>
          <w:rFonts w:asciiTheme="minorHAnsi" w:hAnsiTheme="minorHAnsi" w:cstheme="minorHAnsi"/>
          <w:b/>
          <w:bCs/>
        </w:rPr>
      </w:pPr>
    </w:p>
    <w:p w14:paraId="40867242" w14:textId="77777777" w:rsidR="00483FAA" w:rsidRPr="00DF72D1" w:rsidRDefault="00483FAA" w:rsidP="003F50B6">
      <w:pPr>
        <w:spacing w:before="120" w:after="120" w:line="312" w:lineRule="auto"/>
        <w:ind w:right="1440"/>
        <w:rPr>
          <w:rFonts w:asciiTheme="minorHAnsi" w:hAnsiTheme="minorHAnsi" w:cstheme="minorHAnsi"/>
          <w:bCs/>
        </w:rPr>
      </w:pPr>
      <w:r w:rsidRPr="00DF72D1">
        <w:rPr>
          <w:rFonts w:asciiTheme="minorHAnsi" w:hAnsiTheme="minorHAnsi" w:cstheme="minorHAnsi"/>
          <w:bCs/>
        </w:rPr>
        <w:t>Η τελική απολογιστική έκθεση πρέπει να περιλαμβάνει:</w:t>
      </w:r>
    </w:p>
    <w:p w14:paraId="00DA244D" w14:textId="77777777" w:rsidR="00483FAA" w:rsidRPr="0051753E" w:rsidRDefault="00483FAA" w:rsidP="00DF72D1">
      <w:pPr>
        <w:spacing w:before="120" w:after="120" w:line="312" w:lineRule="auto"/>
        <w:ind w:left="360" w:right="-2"/>
        <w:jc w:val="both"/>
        <w:rPr>
          <w:rFonts w:asciiTheme="minorHAnsi" w:hAnsiTheme="minorHAnsi" w:cstheme="minorHAnsi"/>
        </w:rPr>
      </w:pPr>
      <w:r w:rsidRPr="0051753E">
        <w:rPr>
          <w:rFonts w:asciiTheme="minorHAnsi" w:hAnsiTheme="minorHAnsi" w:cstheme="minorHAnsi"/>
          <w:b/>
          <w:i/>
        </w:rPr>
        <w:t>1. Συνοπτική περιγραφή του αντικειμένου</w:t>
      </w:r>
      <w:r w:rsidRPr="0051753E">
        <w:rPr>
          <w:rFonts w:asciiTheme="minorHAnsi" w:hAnsiTheme="minorHAnsi" w:cstheme="minorHAnsi"/>
        </w:rPr>
        <w:t xml:space="preserve"> σε έκταση </w:t>
      </w:r>
      <w:r>
        <w:rPr>
          <w:rFonts w:asciiTheme="minorHAnsi" w:hAnsiTheme="minorHAnsi" w:cstheme="minorHAnsi"/>
        </w:rPr>
        <w:t>έως 1000</w:t>
      </w:r>
      <w:r w:rsidRPr="0051753E">
        <w:rPr>
          <w:rFonts w:asciiTheme="minorHAnsi" w:hAnsiTheme="minorHAnsi" w:cstheme="minorHAnsi"/>
        </w:rPr>
        <w:t xml:space="preserve"> λέξε</w:t>
      </w:r>
      <w:r>
        <w:rPr>
          <w:rFonts w:asciiTheme="minorHAnsi" w:hAnsiTheme="minorHAnsi" w:cstheme="minorHAnsi"/>
        </w:rPr>
        <w:t>ις</w:t>
      </w:r>
      <w:r w:rsidRPr="0051753E">
        <w:rPr>
          <w:rFonts w:asciiTheme="minorHAnsi" w:hAnsiTheme="minorHAnsi" w:cstheme="minorHAnsi"/>
        </w:rPr>
        <w:t xml:space="preserve">. Στην έκθεση θα πρέπει να αναφέρονται </w:t>
      </w:r>
      <w:r w:rsidRPr="00DF72D1">
        <w:rPr>
          <w:rFonts w:asciiTheme="minorHAnsi" w:hAnsiTheme="minorHAnsi" w:cstheme="minorHAnsi"/>
          <w:bCs/>
        </w:rPr>
        <w:t xml:space="preserve">μόνο συγκεκριμένα ζητήματα σχετικά με το έργο που </w:t>
      </w:r>
      <w:r w:rsidRPr="00DF72D1">
        <w:rPr>
          <w:rFonts w:asciiTheme="minorHAnsi" w:hAnsiTheme="minorHAnsi" w:cstheme="minorHAnsi"/>
          <w:bCs/>
        </w:rPr>
        <w:lastRenderedPageBreak/>
        <w:t>πραγματοποιήθηκε</w:t>
      </w:r>
      <w:r w:rsidRPr="00DF72D1">
        <w:rPr>
          <w:rFonts w:asciiTheme="minorHAnsi" w:hAnsiTheme="minorHAnsi" w:cstheme="minorHAnsi"/>
        </w:rPr>
        <w:t>.</w:t>
      </w:r>
      <w:r w:rsidRPr="0051753E">
        <w:rPr>
          <w:rFonts w:asciiTheme="minorHAnsi" w:hAnsiTheme="minorHAnsi" w:cstheme="minorHAnsi"/>
        </w:rPr>
        <w:t xml:space="preserve"> Επίσης, θα πρέπει να υπάρχει συνοπτικά η αναγκαία επιστημονική τεκμηρίωση (όπου αυτό απαιτείται). Η τελική απολογιστική έκθεση πρέπει να έχει συγκεκριμένη δομή (Εισαγωγή – Σκοπός – Διαδικασία – Συμπεράσματα – Προτάσεις – Βιβλιογραφία - Παράρτημα). Η έκθεση θα πρέπει να εστιάζεται κυρίως στα παρακάτω ερωτήματα:</w:t>
      </w:r>
    </w:p>
    <w:p w14:paraId="4BAF4024" w14:textId="77777777" w:rsidR="00483FAA" w:rsidRPr="0051753E" w:rsidRDefault="00483FAA" w:rsidP="00737A43">
      <w:pPr>
        <w:numPr>
          <w:ilvl w:val="2"/>
          <w:numId w:val="11"/>
        </w:numPr>
        <w:spacing w:before="120" w:after="120" w:line="312" w:lineRule="auto"/>
        <w:ind w:right="-2"/>
        <w:jc w:val="both"/>
        <w:rPr>
          <w:rFonts w:asciiTheme="minorHAnsi" w:hAnsiTheme="minorHAnsi" w:cstheme="minorHAnsi"/>
        </w:rPr>
      </w:pPr>
      <w:r w:rsidRPr="0051753E">
        <w:rPr>
          <w:rFonts w:asciiTheme="minorHAnsi" w:hAnsiTheme="minorHAnsi" w:cstheme="minorHAnsi"/>
        </w:rPr>
        <w:t>Τι εφάρμοσε, δοκίμασε, παρακολούθησε ή πραγματοποίησε γενικώς, ο/η φοιτητής -</w:t>
      </w:r>
      <w:proofErr w:type="spellStart"/>
      <w:r w:rsidRPr="0051753E">
        <w:rPr>
          <w:rFonts w:asciiTheme="minorHAnsi" w:hAnsiTheme="minorHAnsi" w:cstheme="minorHAnsi"/>
        </w:rPr>
        <w:t>τρια</w:t>
      </w:r>
      <w:proofErr w:type="spellEnd"/>
      <w:r w:rsidRPr="0051753E">
        <w:rPr>
          <w:rFonts w:asciiTheme="minorHAnsi" w:hAnsiTheme="minorHAnsi" w:cstheme="minorHAnsi"/>
        </w:rPr>
        <w:t xml:space="preserve">. </w:t>
      </w:r>
    </w:p>
    <w:p w14:paraId="1D3C7854" w14:textId="77777777" w:rsidR="00483FAA" w:rsidRPr="0051753E" w:rsidRDefault="00483FAA" w:rsidP="00737A43">
      <w:pPr>
        <w:numPr>
          <w:ilvl w:val="2"/>
          <w:numId w:val="11"/>
        </w:numPr>
        <w:spacing w:before="120" w:after="120" w:line="312" w:lineRule="auto"/>
        <w:ind w:right="-2"/>
        <w:jc w:val="both"/>
        <w:rPr>
          <w:rFonts w:asciiTheme="minorHAnsi" w:hAnsiTheme="minorHAnsi" w:cstheme="minorHAnsi"/>
        </w:rPr>
      </w:pPr>
      <w:r w:rsidRPr="0051753E">
        <w:rPr>
          <w:rFonts w:asciiTheme="minorHAnsi" w:hAnsiTheme="minorHAnsi" w:cstheme="minorHAnsi"/>
        </w:rPr>
        <w:t xml:space="preserve">Ποιες είναι οι κυριότερες εμπειρίες που </w:t>
      </w:r>
      <w:proofErr w:type="spellStart"/>
      <w:r w:rsidRPr="0051753E">
        <w:rPr>
          <w:rFonts w:asciiTheme="minorHAnsi" w:hAnsiTheme="minorHAnsi" w:cstheme="minorHAnsi"/>
        </w:rPr>
        <w:t>αποκομίστηκαν</w:t>
      </w:r>
      <w:proofErr w:type="spellEnd"/>
      <w:r w:rsidRPr="0051753E">
        <w:rPr>
          <w:rFonts w:asciiTheme="minorHAnsi" w:hAnsiTheme="minorHAnsi" w:cstheme="minorHAnsi"/>
        </w:rPr>
        <w:t xml:space="preserve"> από την πρακτική άσκηση.</w:t>
      </w:r>
    </w:p>
    <w:p w14:paraId="33E0E5E4" w14:textId="77777777" w:rsidR="00483FAA" w:rsidRPr="0051753E" w:rsidRDefault="00483FAA" w:rsidP="00737A43">
      <w:pPr>
        <w:numPr>
          <w:ilvl w:val="2"/>
          <w:numId w:val="11"/>
        </w:numPr>
        <w:spacing w:before="120" w:after="120" w:line="312" w:lineRule="auto"/>
        <w:ind w:right="-2"/>
        <w:jc w:val="both"/>
        <w:rPr>
          <w:rFonts w:asciiTheme="minorHAnsi" w:hAnsiTheme="minorHAnsi" w:cstheme="minorHAnsi"/>
        </w:rPr>
      </w:pPr>
      <w:r w:rsidRPr="0051753E">
        <w:rPr>
          <w:rFonts w:asciiTheme="minorHAnsi" w:hAnsiTheme="minorHAnsi" w:cstheme="minorHAnsi"/>
        </w:rPr>
        <w:t>Χρησιμότητα αυτών των εμπειριών στην αγορά εργασίας.</w:t>
      </w:r>
    </w:p>
    <w:p w14:paraId="55E01838" w14:textId="77777777" w:rsidR="00483FAA" w:rsidRPr="0051753E" w:rsidRDefault="00483FAA" w:rsidP="00DF72D1">
      <w:pPr>
        <w:spacing w:before="120" w:after="120" w:line="312" w:lineRule="auto"/>
        <w:ind w:left="360" w:right="-2"/>
        <w:jc w:val="both"/>
        <w:rPr>
          <w:rFonts w:asciiTheme="minorHAnsi" w:hAnsiTheme="minorHAnsi" w:cstheme="minorHAnsi"/>
        </w:rPr>
      </w:pPr>
      <w:r w:rsidRPr="0051753E">
        <w:rPr>
          <w:rFonts w:asciiTheme="minorHAnsi" w:hAnsiTheme="minorHAnsi" w:cstheme="minorHAnsi"/>
          <w:b/>
          <w:i/>
        </w:rPr>
        <w:t>2. Παράρτημα</w:t>
      </w:r>
      <w:r w:rsidRPr="0051753E">
        <w:rPr>
          <w:rFonts w:asciiTheme="minorHAnsi" w:hAnsiTheme="minorHAnsi" w:cstheme="minorHAnsi"/>
        </w:rPr>
        <w:t xml:space="preserve"> όπου </w:t>
      </w:r>
      <w:r>
        <w:rPr>
          <w:rFonts w:asciiTheme="minorHAnsi" w:hAnsiTheme="minorHAnsi" w:cstheme="minorHAnsi"/>
        </w:rPr>
        <w:t xml:space="preserve">μπορεί να </w:t>
      </w:r>
      <w:r w:rsidRPr="0051753E">
        <w:rPr>
          <w:rFonts w:asciiTheme="minorHAnsi" w:hAnsiTheme="minorHAnsi" w:cstheme="minorHAnsi"/>
        </w:rPr>
        <w:t xml:space="preserve">συμπεριλαμβάνονται: α) Το συνοπτικό χρονοδιάγραμμα εργασιών, β) Λεπτομέρειες που κρίνονται σημαντικές και δεν είναι δυνατόν να ενσωματωθούν στο κυρίως κείμενο, και γ) Αποδεικτικό υλικό εφόσον κρίνεται απαραίτητο ή ζητηθεί από τον υπεύθυνο της πρακτικής άσκησης κατά περίπτωση. </w:t>
      </w:r>
    </w:p>
    <w:p w14:paraId="110E059F" w14:textId="77777777" w:rsidR="00483FAA" w:rsidRPr="0051753E" w:rsidRDefault="00483FAA" w:rsidP="003F50B6">
      <w:pPr>
        <w:spacing w:before="120" w:after="120" w:line="312" w:lineRule="auto"/>
        <w:ind w:right="1440"/>
        <w:rPr>
          <w:rFonts w:asciiTheme="minorHAnsi" w:hAnsiTheme="minorHAnsi" w:cstheme="minorHAnsi"/>
        </w:rPr>
      </w:pPr>
    </w:p>
    <w:p w14:paraId="61FA601A" w14:textId="77777777" w:rsidR="00483FAA" w:rsidRPr="003B7CB3" w:rsidRDefault="00DF72D1" w:rsidP="003F50B6">
      <w:pPr>
        <w:pStyle w:val="1"/>
        <w:keepNext w:val="0"/>
        <w:spacing w:before="120" w:after="120" w:line="312" w:lineRule="auto"/>
        <w:rPr>
          <w:rFonts w:asciiTheme="minorHAnsi" w:hAnsiTheme="minorHAnsi" w:cstheme="minorHAnsi"/>
          <w:b w:val="0"/>
          <w:sz w:val="24"/>
          <w:szCs w:val="24"/>
        </w:rPr>
      </w:pPr>
      <w:r>
        <w:rPr>
          <w:rFonts w:asciiTheme="minorHAnsi" w:hAnsiTheme="minorHAnsi" w:cstheme="minorHAnsi"/>
          <w:sz w:val="24"/>
          <w:szCs w:val="24"/>
        </w:rPr>
        <w:t>Α</w:t>
      </w:r>
      <w:r w:rsidRPr="003B7CB3">
        <w:rPr>
          <w:rFonts w:asciiTheme="minorHAnsi" w:hAnsiTheme="minorHAnsi" w:cstheme="minorHAnsi"/>
          <w:sz w:val="24"/>
          <w:szCs w:val="24"/>
        </w:rPr>
        <w:t>ξιολ</w:t>
      </w:r>
      <w:r>
        <w:rPr>
          <w:rFonts w:asciiTheme="minorHAnsi" w:hAnsiTheme="minorHAnsi" w:cstheme="minorHAnsi"/>
          <w:sz w:val="24"/>
          <w:szCs w:val="24"/>
        </w:rPr>
        <w:t>ό</w:t>
      </w:r>
      <w:r w:rsidRPr="003B7CB3">
        <w:rPr>
          <w:rFonts w:asciiTheme="minorHAnsi" w:hAnsiTheme="minorHAnsi" w:cstheme="minorHAnsi"/>
          <w:sz w:val="24"/>
          <w:szCs w:val="24"/>
        </w:rPr>
        <w:t xml:space="preserve">γηση της </w:t>
      </w:r>
      <w:r>
        <w:rPr>
          <w:rFonts w:asciiTheme="minorHAnsi" w:hAnsiTheme="minorHAnsi" w:cstheme="minorHAnsi"/>
          <w:sz w:val="24"/>
          <w:szCs w:val="24"/>
        </w:rPr>
        <w:t>Π</w:t>
      </w:r>
      <w:r w:rsidRPr="003B7CB3">
        <w:rPr>
          <w:rFonts w:asciiTheme="minorHAnsi" w:hAnsiTheme="minorHAnsi" w:cstheme="minorHAnsi"/>
          <w:sz w:val="24"/>
          <w:szCs w:val="24"/>
        </w:rPr>
        <w:t>ρακτικ</w:t>
      </w:r>
      <w:r>
        <w:rPr>
          <w:rFonts w:asciiTheme="minorHAnsi" w:hAnsiTheme="minorHAnsi" w:cstheme="minorHAnsi"/>
          <w:sz w:val="24"/>
          <w:szCs w:val="24"/>
        </w:rPr>
        <w:t>ή</w:t>
      </w:r>
      <w:r w:rsidRPr="003B7CB3">
        <w:rPr>
          <w:rFonts w:asciiTheme="minorHAnsi" w:hAnsiTheme="minorHAnsi" w:cstheme="minorHAnsi"/>
          <w:sz w:val="24"/>
          <w:szCs w:val="24"/>
        </w:rPr>
        <w:t xml:space="preserve">ς </w:t>
      </w:r>
      <w:r>
        <w:rPr>
          <w:rFonts w:asciiTheme="minorHAnsi" w:hAnsiTheme="minorHAnsi" w:cstheme="minorHAnsi"/>
          <w:sz w:val="24"/>
          <w:szCs w:val="24"/>
        </w:rPr>
        <w:t>Ά</w:t>
      </w:r>
      <w:r w:rsidRPr="003B7CB3">
        <w:rPr>
          <w:rFonts w:asciiTheme="minorHAnsi" w:hAnsiTheme="minorHAnsi" w:cstheme="minorHAnsi"/>
          <w:sz w:val="24"/>
          <w:szCs w:val="24"/>
        </w:rPr>
        <w:t>σκησης</w:t>
      </w:r>
    </w:p>
    <w:p w14:paraId="5D45C040" w14:textId="77777777" w:rsidR="00483FAA" w:rsidRPr="0051753E" w:rsidRDefault="00483FAA" w:rsidP="00DF72D1">
      <w:pPr>
        <w:pStyle w:val="22"/>
        <w:spacing w:before="120" w:line="312" w:lineRule="auto"/>
        <w:jc w:val="both"/>
        <w:rPr>
          <w:rFonts w:asciiTheme="minorHAnsi" w:hAnsiTheme="minorHAnsi" w:cstheme="minorHAnsi"/>
        </w:rPr>
      </w:pPr>
      <w:r>
        <w:rPr>
          <w:rFonts w:asciiTheme="minorHAnsi" w:hAnsiTheme="minorHAnsi" w:cstheme="minorHAnsi"/>
        </w:rPr>
        <w:tab/>
      </w:r>
      <w:r w:rsidRPr="0051753E">
        <w:rPr>
          <w:rFonts w:asciiTheme="minorHAnsi" w:hAnsiTheme="minorHAnsi" w:cstheme="minorHAnsi"/>
        </w:rPr>
        <w:t xml:space="preserve">Ο υπεύθυνος </w:t>
      </w:r>
      <w:r w:rsidR="00DF72D1">
        <w:rPr>
          <w:rFonts w:asciiTheme="minorHAnsi" w:hAnsiTheme="minorHAnsi" w:cstheme="minorHAnsi"/>
        </w:rPr>
        <w:t xml:space="preserve">διδάσκων </w:t>
      </w:r>
      <w:r w:rsidRPr="0051753E">
        <w:rPr>
          <w:rFonts w:asciiTheme="minorHAnsi" w:hAnsiTheme="minorHAnsi" w:cstheme="minorHAnsi"/>
        </w:rPr>
        <w:t>για την παρακολούθηση της πρακτικής άσκησης των φοιτητών</w:t>
      </w:r>
      <w:r w:rsidR="00DF72D1">
        <w:rPr>
          <w:rFonts w:asciiTheme="minorHAnsi" w:hAnsiTheme="minorHAnsi" w:cstheme="minorHAnsi"/>
        </w:rPr>
        <w:t>/</w:t>
      </w:r>
      <w:r w:rsidRPr="0051753E">
        <w:rPr>
          <w:rFonts w:asciiTheme="minorHAnsi" w:hAnsiTheme="minorHAnsi" w:cstheme="minorHAnsi"/>
        </w:rPr>
        <w:t>τριών αξιολογεί τους φοιτητές που ανήκουν στην ευθύνη του κατά περίπτωση ως εξής:</w:t>
      </w:r>
      <w:r w:rsidRPr="003B7CB3">
        <w:rPr>
          <w:rFonts w:asciiTheme="minorHAnsi" w:hAnsiTheme="minorHAnsi" w:cstheme="minorHAnsi"/>
        </w:rPr>
        <w:t xml:space="preserve"> </w:t>
      </w:r>
      <w:r w:rsidRPr="0051753E">
        <w:rPr>
          <w:rFonts w:asciiTheme="minorHAnsi" w:hAnsiTheme="minorHAnsi" w:cstheme="minorHAnsi"/>
        </w:rPr>
        <w:t xml:space="preserve">Με βαθμό 1-10. Κάθε ειδικότητα </w:t>
      </w:r>
      <w:r w:rsidR="00DF72D1">
        <w:rPr>
          <w:rFonts w:asciiTheme="minorHAnsi" w:hAnsiTheme="minorHAnsi" w:cstheme="minorHAnsi"/>
        </w:rPr>
        <w:t xml:space="preserve">δύναται να </w:t>
      </w:r>
      <w:r w:rsidRPr="0051753E">
        <w:rPr>
          <w:rFonts w:asciiTheme="minorHAnsi" w:hAnsiTheme="minorHAnsi" w:cstheme="minorHAnsi"/>
        </w:rPr>
        <w:t>ορίσει συγκεκριμένα κριτήρια απόδοσης για την αξιολόγηση του φοιτητή</w:t>
      </w:r>
      <w:r w:rsidR="00DF72D1">
        <w:rPr>
          <w:rFonts w:asciiTheme="minorHAnsi" w:hAnsiTheme="minorHAnsi" w:cstheme="minorHAnsi"/>
        </w:rPr>
        <w:t>/</w:t>
      </w:r>
      <w:proofErr w:type="spellStart"/>
      <w:r w:rsidRPr="0051753E">
        <w:rPr>
          <w:rFonts w:asciiTheme="minorHAnsi" w:hAnsiTheme="minorHAnsi" w:cstheme="minorHAnsi"/>
        </w:rPr>
        <w:t>τριας</w:t>
      </w:r>
      <w:proofErr w:type="spellEnd"/>
      <w:r w:rsidRPr="0051753E">
        <w:rPr>
          <w:rFonts w:asciiTheme="minorHAnsi" w:hAnsiTheme="minorHAnsi" w:cstheme="minorHAnsi"/>
        </w:rPr>
        <w:t>.</w:t>
      </w:r>
    </w:p>
    <w:p w14:paraId="57ED4C49" w14:textId="77777777" w:rsidR="00483FAA" w:rsidRPr="0051753E" w:rsidRDefault="00483FAA" w:rsidP="00DF72D1">
      <w:pPr>
        <w:tabs>
          <w:tab w:val="left" w:pos="360"/>
        </w:tabs>
        <w:spacing w:before="120" w:after="120" w:line="312" w:lineRule="auto"/>
        <w:jc w:val="both"/>
        <w:rPr>
          <w:rFonts w:asciiTheme="minorHAnsi" w:hAnsiTheme="minorHAnsi" w:cstheme="minorHAnsi"/>
        </w:rPr>
      </w:pPr>
      <w:r>
        <w:rPr>
          <w:rFonts w:asciiTheme="minorHAnsi" w:hAnsiTheme="minorHAnsi" w:cstheme="minorHAnsi"/>
        </w:rPr>
        <w:tab/>
      </w:r>
      <w:r w:rsidRPr="0051753E">
        <w:rPr>
          <w:rFonts w:asciiTheme="minorHAnsi" w:hAnsiTheme="minorHAnsi" w:cstheme="minorHAnsi"/>
        </w:rPr>
        <w:t>Ο υπεύθυνος για την πρακτική άσκηση μπορεί να χρησιμοποιήσει διάφορα μέσα για την παρακολούθηση και αξιολόγηση των φοιτητών -τριών. Μερικά απ’ αυτά μπορεί να είναι:</w:t>
      </w:r>
    </w:p>
    <w:p w14:paraId="45948215" w14:textId="77777777" w:rsidR="00483FAA" w:rsidRPr="0051753E" w:rsidRDefault="00483FAA" w:rsidP="00737A43">
      <w:pPr>
        <w:numPr>
          <w:ilvl w:val="0"/>
          <w:numId w:val="9"/>
        </w:numPr>
        <w:spacing w:before="120" w:after="120" w:line="312" w:lineRule="auto"/>
        <w:jc w:val="both"/>
        <w:rPr>
          <w:rFonts w:asciiTheme="minorHAnsi" w:hAnsiTheme="minorHAnsi" w:cstheme="minorHAnsi"/>
        </w:rPr>
      </w:pPr>
      <w:r w:rsidRPr="0051753E">
        <w:rPr>
          <w:rFonts w:asciiTheme="minorHAnsi" w:hAnsiTheme="minorHAnsi" w:cstheme="minorHAnsi"/>
        </w:rPr>
        <w:t>Ατομική ή ομαδικές συναντήσεις με τους φοιτητές -</w:t>
      </w:r>
      <w:proofErr w:type="spellStart"/>
      <w:r w:rsidRPr="0051753E">
        <w:rPr>
          <w:rFonts w:asciiTheme="minorHAnsi" w:hAnsiTheme="minorHAnsi" w:cstheme="minorHAnsi"/>
        </w:rPr>
        <w:t>τριες</w:t>
      </w:r>
      <w:proofErr w:type="spellEnd"/>
      <w:r w:rsidRPr="0051753E">
        <w:rPr>
          <w:rFonts w:asciiTheme="minorHAnsi" w:hAnsiTheme="minorHAnsi" w:cstheme="minorHAnsi"/>
        </w:rPr>
        <w:t xml:space="preserve"> κατά την διάρκεια της πρακτικής άσκησης.</w:t>
      </w:r>
    </w:p>
    <w:p w14:paraId="6D4F393E" w14:textId="77777777" w:rsidR="00483FAA" w:rsidRPr="0051753E" w:rsidRDefault="00483FAA" w:rsidP="00737A43">
      <w:pPr>
        <w:numPr>
          <w:ilvl w:val="0"/>
          <w:numId w:val="9"/>
        </w:numPr>
        <w:spacing w:before="120" w:after="120" w:line="312" w:lineRule="auto"/>
        <w:jc w:val="both"/>
        <w:rPr>
          <w:rFonts w:asciiTheme="minorHAnsi" w:hAnsiTheme="minorHAnsi" w:cstheme="minorHAnsi"/>
        </w:rPr>
      </w:pPr>
      <w:r w:rsidRPr="0051753E">
        <w:rPr>
          <w:rFonts w:asciiTheme="minorHAnsi" w:hAnsiTheme="minorHAnsi" w:cstheme="minorHAnsi"/>
        </w:rPr>
        <w:t>Τηλεφωνική επικοινωνία με τον/την επιβλέποντα</w:t>
      </w:r>
      <w:r w:rsidR="00DF72D1">
        <w:rPr>
          <w:rFonts w:asciiTheme="minorHAnsi" w:hAnsiTheme="minorHAnsi" w:cstheme="minorHAnsi"/>
        </w:rPr>
        <w:t>/</w:t>
      </w:r>
      <w:proofErr w:type="spellStart"/>
      <w:r w:rsidRPr="0051753E">
        <w:rPr>
          <w:rFonts w:asciiTheme="minorHAnsi" w:hAnsiTheme="minorHAnsi" w:cstheme="minorHAnsi"/>
        </w:rPr>
        <w:t>ουσα</w:t>
      </w:r>
      <w:proofErr w:type="spellEnd"/>
      <w:r w:rsidRPr="0051753E">
        <w:rPr>
          <w:rFonts w:asciiTheme="minorHAnsi" w:hAnsiTheme="minorHAnsi" w:cstheme="minorHAnsi"/>
        </w:rPr>
        <w:t xml:space="preserve"> ή τον/την υπεύθυνο</w:t>
      </w:r>
      <w:r w:rsidR="00DF72D1">
        <w:rPr>
          <w:rFonts w:asciiTheme="minorHAnsi" w:hAnsiTheme="minorHAnsi" w:cstheme="minorHAnsi"/>
        </w:rPr>
        <w:t>/</w:t>
      </w:r>
      <w:r w:rsidRPr="0051753E">
        <w:rPr>
          <w:rFonts w:asciiTheme="minorHAnsi" w:hAnsiTheme="minorHAnsi" w:cstheme="minorHAnsi"/>
        </w:rPr>
        <w:t xml:space="preserve">η του χώρου/φορέα που υλοποιείται η πρακτική άσκηση (πχ διευθυντή του νοσοκομείου, του σχολείου, του γυμναστηρίου, της κατασκήνωσης </w:t>
      </w:r>
      <w:proofErr w:type="spellStart"/>
      <w:r w:rsidRPr="0051753E">
        <w:rPr>
          <w:rFonts w:asciiTheme="minorHAnsi" w:hAnsiTheme="minorHAnsi" w:cstheme="minorHAnsi"/>
        </w:rPr>
        <w:t>κά</w:t>
      </w:r>
      <w:proofErr w:type="spellEnd"/>
      <w:r w:rsidRPr="0051753E">
        <w:rPr>
          <w:rFonts w:asciiTheme="minorHAnsi" w:hAnsiTheme="minorHAnsi" w:cstheme="minorHAnsi"/>
        </w:rPr>
        <w:t>).</w:t>
      </w:r>
    </w:p>
    <w:p w14:paraId="1353E2A8" w14:textId="77777777" w:rsidR="00483FAA" w:rsidRPr="0051753E" w:rsidRDefault="00483FAA" w:rsidP="00737A43">
      <w:pPr>
        <w:numPr>
          <w:ilvl w:val="0"/>
          <w:numId w:val="9"/>
        </w:numPr>
        <w:spacing w:before="120" w:after="120" w:line="312" w:lineRule="auto"/>
        <w:jc w:val="both"/>
        <w:rPr>
          <w:rFonts w:asciiTheme="minorHAnsi" w:hAnsiTheme="minorHAnsi" w:cstheme="minorHAnsi"/>
        </w:rPr>
      </w:pPr>
      <w:r w:rsidRPr="0051753E">
        <w:rPr>
          <w:rFonts w:asciiTheme="minorHAnsi" w:hAnsiTheme="minorHAnsi" w:cstheme="minorHAnsi"/>
        </w:rPr>
        <w:t>Επίσκεψη του/της υπευθύνου της πρακτικής στους χώρους άσκησης.</w:t>
      </w:r>
    </w:p>
    <w:p w14:paraId="142B0680" w14:textId="77777777" w:rsidR="00483FAA" w:rsidRPr="0051753E" w:rsidRDefault="00483FAA" w:rsidP="00737A43">
      <w:pPr>
        <w:numPr>
          <w:ilvl w:val="0"/>
          <w:numId w:val="9"/>
        </w:numPr>
        <w:spacing w:before="120" w:after="120" w:line="312" w:lineRule="auto"/>
        <w:jc w:val="both"/>
        <w:rPr>
          <w:rFonts w:asciiTheme="minorHAnsi" w:hAnsiTheme="minorHAnsi" w:cstheme="minorHAnsi"/>
        </w:rPr>
      </w:pPr>
      <w:r w:rsidRPr="0051753E">
        <w:rPr>
          <w:rFonts w:asciiTheme="minorHAnsi" w:hAnsiTheme="minorHAnsi" w:cstheme="minorHAnsi"/>
        </w:rPr>
        <w:t xml:space="preserve">Παράδοση αποδεικτικού υλικού (σχέδια μαθημάτων, φύλλα προπόνησης, δεδομένα μετρήσεων, φωτογραφίες, βίντεο </w:t>
      </w:r>
      <w:proofErr w:type="spellStart"/>
      <w:r w:rsidRPr="0051753E">
        <w:rPr>
          <w:rFonts w:asciiTheme="minorHAnsi" w:hAnsiTheme="minorHAnsi" w:cstheme="minorHAnsi"/>
        </w:rPr>
        <w:t>κλπ</w:t>
      </w:r>
      <w:proofErr w:type="spellEnd"/>
      <w:r w:rsidRPr="0051753E">
        <w:rPr>
          <w:rFonts w:asciiTheme="minorHAnsi" w:hAnsiTheme="minorHAnsi" w:cstheme="minorHAnsi"/>
        </w:rPr>
        <w:t>).</w:t>
      </w:r>
    </w:p>
    <w:p w14:paraId="51A50A35" w14:textId="77777777" w:rsidR="00483FAA" w:rsidRPr="0051753E" w:rsidRDefault="00483FAA" w:rsidP="003F50B6">
      <w:pPr>
        <w:spacing w:before="120" w:after="120" w:line="312" w:lineRule="auto"/>
        <w:ind w:left="360"/>
        <w:rPr>
          <w:rFonts w:asciiTheme="minorHAnsi" w:hAnsiTheme="minorHAnsi" w:cstheme="minorHAnsi"/>
        </w:rPr>
      </w:pPr>
    </w:p>
    <w:p w14:paraId="43856573" w14:textId="77777777" w:rsidR="00483FAA" w:rsidRPr="0051753E" w:rsidRDefault="00483FAA" w:rsidP="003F50B6">
      <w:pPr>
        <w:spacing w:before="120" w:after="120" w:line="312" w:lineRule="auto"/>
        <w:ind w:left="360"/>
        <w:rPr>
          <w:rFonts w:asciiTheme="minorHAnsi" w:hAnsiTheme="minorHAnsi" w:cstheme="minorHAnsi"/>
        </w:rPr>
      </w:pPr>
    </w:p>
    <w:p w14:paraId="6F91D094" w14:textId="77777777" w:rsidR="00483FAA" w:rsidRPr="003B7CB3" w:rsidRDefault="00DF72D1" w:rsidP="003F50B6">
      <w:pPr>
        <w:pStyle w:val="1"/>
        <w:keepNext w:val="0"/>
        <w:spacing w:before="120" w:after="120" w:line="312" w:lineRule="auto"/>
        <w:rPr>
          <w:rFonts w:asciiTheme="minorHAnsi" w:hAnsiTheme="minorHAnsi" w:cstheme="minorHAnsi"/>
          <w:b w:val="0"/>
          <w:sz w:val="24"/>
          <w:szCs w:val="24"/>
        </w:rPr>
      </w:pPr>
      <w:r>
        <w:rPr>
          <w:rFonts w:asciiTheme="minorHAnsi" w:hAnsiTheme="minorHAnsi" w:cstheme="minorHAnsi"/>
          <w:sz w:val="24"/>
          <w:szCs w:val="24"/>
        </w:rPr>
        <w:lastRenderedPageBreak/>
        <w:t>Υπεύθ</w:t>
      </w:r>
      <w:r w:rsidRPr="003B7CB3">
        <w:rPr>
          <w:rFonts w:asciiTheme="minorHAnsi" w:hAnsiTheme="minorHAnsi" w:cstheme="minorHAnsi"/>
          <w:sz w:val="24"/>
          <w:szCs w:val="24"/>
        </w:rPr>
        <w:t xml:space="preserve">υνοι της </w:t>
      </w:r>
      <w:r>
        <w:rPr>
          <w:rFonts w:asciiTheme="minorHAnsi" w:hAnsiTheme="minorHAnsi" w:cstheme="minorHAnsi"/>
          <w:sz w:val="24"/>
          <w:szCs w:val="24"/>
        </w:rPr>
        <w:t>Π</w:t>
      </w:r>
      <w:r w:rsidRPr="003B7CB3">
        <w:rPr>
          <w:rFonts w:asciiTheme="minorHAnsi" w:hAnsiTheme="minorHAnsi" w:cstheme="minorHAnsi"/>
          <w:sz w:val="24"/>
          <w:szCs w:val="24"/>
        </w:rPr>
        <w:t>ρακτικ</w:t>
      </w:r>
      <w:r>
        <w:rPr>
          <w:rFonts w:asciiTheme="minorHAnsi" w:hAnsiTheme="minorHAnsi" w:cstheme="minorHAnsi"/>
          <w:sz w:val="24"/>
          <w:szCs w:val="24"/>
        </w:rPr>
        <w:t>ή</w:t>
      </w:r>
      <w:r w:rsidRPr="003B7CB3">
        <w:rPr>
          <w:rFonts w:asciiTheme="minorHAnsi" w:hAnsiTheme="minorHAnsi" w:cstheme="minorHAnsi"/>
          <w:sz w:val="24"/>
          <w:szCs w:val="24"/>
        </w:rPr>
        <w:t xml:space="preserve">ς </w:t>
      </w:r>
      <w:r>
        <w:rPr>
          <w:rFonts w:asciiTheme="minorHAnsi" w:hAnsiTheme="minorHAnsi" w:cstheme="minorHAnsi"/>
          <w:sz w:val="24"/>
          <w:szCs w:val="24"/>
        </w:rPr>
        <w:t>Ά</w:t>
      </w:r>
      <w:r w:rsidRPr="003B7CB3">
        <w:rPr>
          <w:rFonts w:asciiTheme="minorHAnsi" w:hAnsiTheme="minorHAnsi" w:cstheme="minorHAnsi"/>
          <w:sz w:val="24"/>
          <w:szCs w:val="24"/>
        </w:rPr>
        <w:t>σκησης</w:t>
      </w:r>
    </w:p>
    <w:p w14:paraId="47FBBBDF" w14:textId="77777777" w:rsidR="00483FAA" w:rsidRPr="0051753E" w:rsidRDefault="00DF72D1" w:rsidP="003F50B6">
      <w:pPr>
        <w:tabs>
          <w:tab w:val="left" w:pos="360"/>
        </w:tabs>
        <w:spacing w:before="120" w:after="120" w:line="312" w:lineRule="auto"/>
        <w:rPr>
          <w:rFonts w:asciiTheme="minorHAnsi" w:hAnsiTheme="minorHAnsi" w:cstheme="minorHAnsi"/>
        </w:rPr>
      </w:pPr>
      <w:r>
        <w:rPr>
          <w:rFonts w:asciiTheme="minorHAnsi" w:hAnsiTheme="minorHAnsi" w:cstheme="minorHAnsi"/>
        </w:rPr>
        <w:tab/>
      </w:r>
      <w:r w:rsidR="00483FAA" w:rsidRPr="0051753E">
        <w:rPr>
          <w:rFonts w:asciiTheme="minorHAnsi" w:hAnsiTheme="minorHAnsi" w:cstheme="minorHAnsi"/>
        </w:rPr>
        <w:t>Την ευθύνη παρακολούθησης και αξιολόγησης των φοιτητών</w:t>
      </w:r>
      <w:r>
        <w:rPr>
          <w:rFonts w:asciiTheme="minorHAnsi" w:hAnsiTheme="minorHAnsi" w:cstheme="minorHAnsi"/>
        </w:rPr>
        <w:t>/</w:t>
      </w:r>
      <w:r w:rsidR="00483FAA" w:rsidRPr="0051753E">
        <w:rPr>
          <w:rFonts w:asciiTheme="minorHAnsi" w:hAnsiTheme="minorHAnsi" w:cstheme="minorHAnsi"/>
        </w:rPr>
        <w:t>τριών που εμπλέκονται στην πρακτική άσκηση έχουν κατά περίπτωση:</w:t>
      </w:r>
    </w:p>
    <w:p w14:paraId="1F632877" w14:textId="77777777" w:rsidR="00483FAA" w:rsidRPr="0051753E" w:rsidRDefault="00483FAA" w:rsidP="00737A43">
      <w:pPr>
        <w:numPr>
          <w:ilvl w:val="0"/>
          <w:numId w:val="13"/>
        </w:numPr>
        <w:tabs>
          <w:tab w:val="left" w:pos="360"/>
        </w:tabs>
        <w:spacing w:before="120" w:after="120" w:line="312" w:lineRule="auto"/>
        <w:rPr>
          <w:rFonts w:asciiTheme="minorHAnsi" w:hAnsiTheme="minorHAnsi" w:cstheme="minorHAnsi"/>
        </w:rPr>
      </w:pPr>
      <w:r w:rsidRPr="0051753E">
        <w:rPr>
          <w:rFonts w:asciiTheme="minorHAnsi" w:hAnsiTheme="minorHAnsi" w:cstheme="minorHAnsi"/>
        </w:rPr>
        <w:t xml:space="preserve">Στην </w:t>
      </w:r>
      <w:r w:rsidR="00DF72D1">
        <w:rPr>
          <w:rFonts w:asciiTheme="minorHAnsi" w:hAnsiTheme="minorHAnsi" w:cstheme="minorHAnsi"/>
          <w:i/>
        </w:rPr>
        <w:t>Π</w:t>
      </w:r>
      <w:r w:rsidRPr="0051753E">
        <w:rPr>
          <w:rFonts w:asciiTheme="minorHAnsi" w:hAnsiTheme="minorHAnsi" w:cstheme="minorHAnsi"/>
          <w:i/>
        </w:rPr>
        <w:t xml:space="preserve">ρακτική </w:t>
      </w:r>
      <w:r w:rsidR="00DF72D1">
        <w:rPr>
          <w:rFonts w:asciiTheme="minorHAnsi" w:hAnsiTheme="minorHAnsi" w:cstheme="minorHAnsi"/>
          <w:i/>
        </w:rPr>
        <w:t>Ά</w:t>
      </w:r>
      <w:r w:rsidRPr="0051753E">
        <w:rPr>
          <w:rFonts w:asciiTheme="minorHAnsi" w:hAnsiTheme="minorHAnsi" w:cstheme="minorHAnsi"/>
          <w:i/>
        </w:rPr>
        <w:t>σκηση στα σχολεία</w:t>
      </w:r>
      <w:r w:rsidRPr="0051753E">
        <w:rPr>
          <w:rFonts w:asciiTheme="minorHAnsi" w:hAnsiTheme="minorHAnsi" w:cstheme="minorHAnsi"/>
        </w:rPr>
        <w:t xml:space="preserve"> οι υπεύθυνοι </w:t>
      </w:r>
      <w:r w:rsidR="00DF72D1">
        <w:rPr>
          <w:rFonts w:asciiTheme="minorHAnsi" w:hAnsiTheme="minorHAnsi" w:cstheme="minorHAnsi"/>
        </w:rPr>
        <w:t>διδάσκοντες</w:t>
      </w:r>
      <w:r w:rsidRPr="0051753E">
        <w:rPr>
          <w:rFonts w:asciiTheme="minorHAnsi" w:hAnsiTheme="minorHAnsi" w:cstheme="minorHAnsi"/>
        </w:rPr>
        <w:t xml:space="preserve"> κάθε τμήματος.</w:t>
      </w:r>
    </w:p>
    <w:p w14:paraId="3A141786" w14:textId="77777777" w:rsidR="00483FAA" w:rsidRPr="0051753E" w:rsidRDefault="00483FAA" w:rsidP="00737A43">
      <w:pPr>
        <w:numPr>
          <w:ilvl w:val="0"/>
          <w:numId w:val="13"/>
        </w:numPr>
        <w:tabs>
          <w:tab w:val="left" w:pos="360"/>
        </w:tabs>
        <w:spacing w:before="120" w:after="120" w:line="312" w:lineRule="auto"/>
        <w:rPr>
          <w:rFonts w:asciiTheme="minorHAnsi" w:hAnsiTheme="minorHAnsi" w:cstheme="minorHAnsi"/>
        </w:rPr>
      </w:pPr>
      <w:r w:rsidRPr="0051753E">
        <w:rPr>
          <w:rFonts w:asciiTheme="minorHAnsi" w:hAnsiTheme="minorHAnsi" w:cstheme="minorHAnsi"/>
        </w:rPr>
        <w:t xml:space="preserve">Στην </w:t>
      </w:r>
      <w:r w:rsidR="00DF72D1">
        <w:rPr>
          <w:rFonts w:asciiTheme="minorHAnsi" w:hAnsiTheme="minorHAnsi" w:cstheme="minorHAnsi"/>
          <w:i/>
        </w:rPr>
        <w:t>Π</w:t>
      </w:r>
      <w:r w:rsidR="00DF72D1" w:rsidRPr="0051753E">
        <w:rPr>
          <w:rFonts w:asciiTheme="minorHAnsi" w:hAnsiTheme="minorHAnsi" w:cstheme="minorHAnsi"/>
          <w:i/>
        </w:rPr>
        <w:t xml:space="preserve">ρακτική </w:t>
      </w:r>
      <w:r w:rsidR="00DF72D1">
        <w:rPr>
          <w:rFonts w:asciiTheme="minorHAnsi" w:hAnsiTheme="minorHAnsi" w:cstheme="minorHAnsi"/>
          <w:i/>
        </w:rPr>
        <w:t>Ά</w:t>
      </w:r>
      <w:r w:rsidR="00DF72D1" w:rsidRPr="0051753E">
        <w:rPr>
          <w:rFonts w:asciiTheme="minorHAnsi" w:hAnsiTheme="minorHAnsi" w:cstheme="minorHAnsi"/>
          <w:i/>
        </w:rPr>
        <w:t xml:space="preserve">σκηση </w:t>
      </w:r>
      <w:r w:rsidRPr="0051753E">
        <w:rPr>
          <w:rFonts w:asciiTheme="minorHAnsi" w:hAnsiTheme="minorHAnsi" w:cstheme="minorHAnsi"/>
          <w:i/>
        </w:rPr>
        <w:t xml:space="preserve">στο πλαίσιο της </w:t>
      </w:r>
      <w:r w:rsidR="00DF72D1">
        <w:rPr>
          <w:rFonts w:asciiTheme="minorHAnsi" w:hAnsiTheme="minorHAnsi" w:cstheme="minorHAnsi"/>
          <w:i/>
        </w:rPr>
        <w:t>Ε</w:t>
      </w:r>
      <w:r w:rsidRPr="0051753E">
        <w:rPr>
          <w:rFonts w:asciiTheme="minorHAnsi" w:hAnsiTheme="minorHAnsi" w:cstheme="minorHAnsi"/>
          <w:i/>
        </w:rPr>
        <w:t xml:space="preserve">ιδικότητας </w:t>
      </w:r>
      <w:r w:rsidRPr="0051753E">
        <w:rPr>
          <w:rFonts w:asciiTheme="minorHAnsi" w:hAnsiTheme="minorHAnsi" w:cstheme="minorHAnsi"/>
        </w:rPr>
        <w:t>οι διδάσκοντες της ειδικότητας</w:t>
      </w:r>
    </w:p>
    <w:p w14:paraId="2FD755A9" w14:textId="77777777" w:rsidR="00483FAA" w:rsidRPr="0051753E" w:rsidRDefault="00483FAA" w:rsidP="00737A43">
      <w:pPr>
        <w:numPr>
          <w:ilvl w:val="0"/>
          <w:numId w:val="13"/>
        </w:numPr>
        <w:tabs>
          <w:tab w:val="left" w:pos="360"/>
        </w:tabs>
        <w:spacing w:before="120" w:after="120" w:line="312" w:lineRule="auto"/>
        <w:rPr>
          <w:rFonts w:asciiTheme="minorHAnsi" w:hAnsiTheme="minorHAnsi" w:cstheme="minorHAnsi"/>
        </w:rPr>
      </w:pPr>
      <w:r w:rsidRPr="0051753E">
        <w:rPr>
          <w:rFonts w:asciiTheme="minorHAnsi" w:hAnsiTheme="minorHAnsi" w:cstheme="minorHAnsi"/>
        </w:rPr>
        <w:t xml:space="preserve">Στην </w:t>
      </w:r>
      <w:r w:rsidR="00DF72D1">
        <w:rPr>
          <w:rFonts w:asciiTheme="minorHAnsi" w:hAnsiTheme="minorHAnsi" w:cstheme="minorHAnsi"/>
          <w:i/>
        </w:rPr>
        <w:t>Π</w:t>
      </w:r>
      <w:r w:rsidR="00DF72D1" w:rsidRPr="0051753E">
        <w:rPr>
          <w:rFonts w:asciiTheme="minorHAnsi" w:hAnsiTheme="minorHAnsi" w:cstheme="minorHAnsi"/>
          <w:i/>
        </w:rPr>
        <w:t xml:space="preserve">ρακτική </w:t>
      </w:r>
      <w:r w:rsidR="00DF72D1">
        <w:rPr>
          <w:rFonts w:asciiTheme="minorHAnsi" w:hAnsiTheme="minorHAnsi" w:cstheme="minorHAnsi"/>
          <w:i/>
        </w:rPr>
        <w:t>Ά</w:t>
      </w:r>
      <w:r w:rsidR="00DF72D1" w:rsidRPr="0051753E">
        <w:rPr>
          <w:rFonts w:asciiTheme="minorHAnsi" w:hAnsiTheme="minorHAnsi" w:cstheme="minorHAnsi"/>
          <w:i/>
        </w:rPr>
        <w:t xml:space="preserve">σκηση </w:t>
      </w:r>
      <w:r w:rsidRPr="0051753E">
        <w:rPr>
          <w:rFonts w:asciiTheme="minorHAnsi" w:hAnsiTheme="minorHAnsi" w:cstheme="minorHAnsi"/>
          <w:i/>
        </w:rPr>
        <w:t xml:space="preserve">στο πλαίσιο των φορέων </w:t>
      </w:r>
      <w:r w:rsidRPr="0051753E">
        <w:rPr>
          <w:rFonts w:asciiTheme="minorHAnsi" w:hAnsiTheme="minorHAnsi" w:cstheme="minorHAnsi"/>
        </w:rPr>
        <w:t>οι υπεύθυνοι των Επιστημονικών Προγραμμάτων ή των Εργαστηρίων κατά περίπτωση.</w:t>
      </w:r>
    </w:p>
    <w:p w14:paraId="72FDF009" w14:textId="77777777" w:rsidR="00483FAA" w:rsidRPr="0051753E" w:rsidRDefault="00483FAA" w:rsidP="003F50B6">
      <w:pPr>
        <w:tabs>
          <w:tab w:val="left" w:pos="360"/>
        </w:tabs>
        <w:spacing w:before="120" w:after="120" w:line="312" w:lineRule="auto"/>
        <w:rPr>
          <w:rFonts w:asciiTheme="minorHAnsi" w:hAnsiTheme="minorHAnsi" w:cstheme="minorHAnsi"/>
        </w:rPr>
      </w:pPr>
      <w:r w:rsidRPr="0051753E">
        <w:rPr>
          <w:rFonts w:asciiTheme="minorHAnsi" w:hAnsiTheme="minorHAnsi" w:cstheme="minorHAnsi"/>
        </w:rPr>
        <w:t>Οι αρμοδιότητες των υπευθύνων της πρακτικής άσκησης αφορούν:</w:t>
      </w:r>
    </w:p>
    <w:p w14:paraId="12EE7997" w14:textId="77777777" w:rsidR="00483FAA" w:rsidRPr="0051753E" w:rsidRDefault="00483FAA" w:rsidP="00737A43">
      <w:pPr>
        <w:numPr>
          <w:ilvl w:val="0"/>
          <w:numId w:val="14"/>
        </w:numPr>
        <w:tabs>
          <w:tab w:val="left" w:pos="360"/>
        </w:tabs>
        <w:spacing w:line="312" w:lineRule="auto"/>
        <w:rPr>
          <w:rFonts w:asciiTheme="minorHAnsi" w:hAnsiTheme="minorHAnsi" w:cstheme="minorHAnsi"/>
        </w:rPr>
      </w:pPr>
      <w:r w:rsidRPr="0051753E">
        <w:rPr>
          <w:rFonts w:asciiTheme="minorHAnsi" w:hAnsiTheme="minorHAnsi" w:cstheme="minorHAnsi"/>
        </w:rPr>
        <w:t xml:space="preserve">Στην παρακολούθηση, </w:t>
      </w:r>
    </w:p>
    <w:p w14:paraId="61BB541F" w14:textId="77777777" w:rsidR="00483FAA" w:rsidRPr="0051753E" w:rsidRDefault="00483FAA" w:rsidP="00737A43">
      <w:pPr>
        <w:numPr>
          <w:ilvl w:val="0"/>
          <w:numId w:val="14"/>
        </w:numPr>
        <w:tabs>
          <w:tab w:val="left" w:pos="360"/>
        </w:tabs>
        <w:spacing w:line="312" w:lineRule="auto"/>
        <w:rPr>
          <w:rFonts w:asciiTheme="minorHAnsi" w:hAnsiTheme="minorHAnsi" w:cstheme="minorHAnsi"/>
        </w:rPr>
      </w:pPr>
      <w:r w:rsidRPr="0051753E">
        <w:rPr>
          <w:rFonts w:asciiTheme="minorHAnsi" w:hAnsiTheme="minorHAnsi" w:cstheme="minorHAnsi"/>
        </w:rPr>
        <w:t xml:space="preserve">Στον έλεγχο και στην καθοδήγηση των φοιτητών -τριών, </w:t>
      </w:r>
    </w:p>
    <w:p w14:paraId="6A9700ED" w14:textId="77777777" w:rsidR="00483FAA" w:rsidRPr="0051753E" w:rsidRDefault="00483FAA" w:rsidP="00737A43">
      <w:pPr>
        <w:numPr>
          <w:ilvl w:val="0"/>
          <w:numId w:val="14"/>
        </w:numPr>
        <w:tabs>
          <w:tab w:val="left" w:pos="360"/>
        </w:tabs>
        <w:spacing w:line="312" w:lineRule="auto"/>
        <w:rPr>
          <w:rFonts w:asciiTheme="minorHAnsi" w:hAnsiTheme="minorHAnsi" w:cstheme="minorHAnsi"/>
        </w:rPr>
      </w:pPr>
      <w:r w:rsidRPr="0051753E">
        <w:rPr>
          <w:rFonts w:asciiTheme="minorHAnsi" w:hAnsiTheme="minorHAnsi" w:cstheme="minorHAnsi"/>
        </w:rPr>
        <w:t xml:space="preserve">Στη συλλογή των εκθέσεων αναφοράς (αν και όπου αυτή απαιτείται), </w:t>
      </w:r>
    </w:p>
    <w:p w14:paraId="3E0B71DE" w14:textId="77777777" w:rsidR="00483FAA" w:rsidRPr="0051753E" w:rsidRDefault="00483FAA" w:rsidP="00737A43">
      <w:pPr>
        <w:numPr>
          <w:ilvl w:val="0"/>
          <w:numId w:val="14"/>
        </w:numPr>
        <w:tabs>
          <w:tab w:val="left" w:pos="360"/>
        </w:tabs>
        <w:spacing w:line="312" w:lineRule="auto"/>
        <w:rPr>
          <w:rFonts w:asciiTheme="minorHAnsi" w:hAnsiTheme="minorHAnsi" w:cstheme="minorHAnsi"/>
        </w:rPr>
      </w:pPr>
      <w:r w:rsidRPr="0051753E">
        <w:rPr>
          <w:rFonts w:asciiTheme="minorHAnsi" w:hAnsiTheme="minorHAnsi" w:cstheme="minorHAnsi"/>
        </w:rPr>
        <w:t xml:space="preserve">Στην αξιολόγηση της </w:t>
      </w:r>
      <w:r w:rsidRPr="0051753E">
        <w:rPr>
          <w:rFonts w:asciiTheme="minorHAnsi" w:hAnsiTheme="minorHAnsi" w:cstheme="minorHAnsi"/>
          <w:i/>
        </w:rPr>
        <w:t>Τελικής Απολογιστικής Έκθεσης</w:t>
      </w:r>
      <w:r w:rsidRPr="0051753E">
        <w:rPr>
          <w:rFonts w:asciiTheme="minorHAnsi" w:hAnsiTheme="minorHAnsi" w:cstheme="minorHAnsi"/>
        </w:rPr>
        <w:t xml:space="preserve">, </w:t>
      </w:r>
    </w:p>
    <w:p w14:paraId="581C2F75" w14:textId="77777777" w:rsidR="00483FAA" w:rsidRPr="0051753E" w:rsidRDefault="00483FAA" w:rsidP="00737A43">
      <w:pPr>
        <w:numPr>
          <w:ilvl w:val="0"/>
          <w:numId w:val="14"/>
        </w:numPr>
        <w:tabs>
          <w:tab w:val="left" w:pos="360"/>
        </w:tabs>
        <w:spacing w:line="312" w:lineRule="auto"/>
        <w:rPr>
          <w:rFonts w:asciiTheme="minorHAnsi" w:hAnsiTheme="minorHAnsi" w:cstheme="minorHAnsi"/>
        </w:rPr>
      </w:pPr>
      <w:r w:rsidRPr="0051753E">
        <w:rPr>
          <w:rFonts w:asciiTheme="minorHAnsi" w:hAnsiTheme="minorHAnsi" w:cstheme="minorHAnsi"/>
        </w:rPr>
        <w:t>Στη συνολική αξιολόγηση του φοιτητή –</w:t>
      </w:r>
      <w:proofErr w:type="spellStart"/>
      <w:r w:rsidRPr="0051753E">
        <w:rPr>
          <w:rFonts w:asciiTheme="minorHAnsi" w:hAnsiTheme="minorHAnsi" w:cstheme="minorHAnsi"/>
        </w:rPr>
        <w:t>τριας</w:t>
      </w:r>
      <w:proofErr w:type="spellEnd"/>
      <w:r w:rsidRPr="0051753E">
        <w:rPr>
          <w:rFonts w:asciiTheme="minorHAnsi" w:hAnsiTheme="minorHAnsi" w:cstheme="minorHAnsi"/>
        </w:rPr>
        <w:t xml:space="preserve"> (όπου απαιτείται).  </w:t>
      </w:r>
    </w:p>
    <w:p w14:paraId="4C55853A" w14:textId="77777777" w:rsidR="00483FAA" w:rsidRPr="0051753E" w:rsidRDefault="00483FAA" w:rsidP="00DF72D1">
      <w:pPr>
        <w:pStyle w:val="21"/>
        <w:spacing w:after="0" w:line="312" w:lineRule="auto"/>
        <w:rPr>
          <w:rFonts w:asciiTheme="minorHAnsi" w:hAnsiTheme="minorHAnsi" w:cstheme="minorHAnsi"/>
        </w:rPr>
      </w:pPr>
    </w:p>
    <w:p w14:paraId="07E4E73A" w14:textId="77777777" w:rsidR="00483FAA" w:rsidRPr="0051753E" w:rsidRDefault="00483FAA" w:rsidP="00DF72D1">
      <w:pPr>
        <w:pStyle w:val="21"/>
        <w:spacing w:before="120" w:line="312" w:lineRule="auto"/>
        <w:ind w:firstLine="360"/>
        <w:jc w:val="both"/>
        <w:rPr>
          <w:rFonts w:asciiTheme="minorHAnsi" w:hAnsiTheme="minorHAnsi" w:cstheme="minorHAnsi"/>
          <w:b/>
          <w:bCs/>
        </w:rPr>
      </w:pPr>
      <w:r w:rsidRPr="0051753E">
        <w:rPr>
          <w:rFonts w:asciiTheme="minorHAnsi" w:hAnsiTheme="minorHAnsi" w:cstheme="minorHAnsi"/>
        </w:rPr>
        <w:t>Οι αρμοδιότητες του υπευθύνου καθηγητή για την πρακτική άσκηση αρχίζουν από τη στιγμή που ο φοιτητής -</w:t>
      </w:r>
      <w:proofErr w:type="spellStart"/>
      <w:r w:rsidRPr="0051753E">
        <w:rPr>
          <w:rFonts w:asciiTheme="minorHAnsi" w:hAnsiTheme="minorHAnsi" w:cstheme="minorHAnsi"/>
        </w:rPr>
        <w:t>τρια</w:t>
      </w:r>
      <w:proofErr w:type="spellEnd"/>
      <w:r w:rsidRPr="0051753E">
        <w:rPr>
          <w:rFonts w:asciiTheme="minorHAnsi" w:hAnsiTheme="minorHAnsi" w:cstheme="minorHAnsi"/>
        </w:rPr>
        <w:t xml:space="preserve"> έχει αποφασίσει τι θα κάνει και έχει καταθέσει την αίτησή του. Στην πρώτη συνάντηση και μετά την ενημέρωση από τον υπεύθυνο καθηγητή, ο/η φοιτητής καταθέτει την αίτηση με πλήρη στοιχεία. που θα συνοδεύεται από μια συνοπτική πρόταση (300-500 λέξεις) για το αντικείμενο της πρακτικής.</w:t>
      </w:r>
    </w:p>
    <w:p w14:paraId="738757C9" w14:textId="77777777" w:rsidR="00483FAA" w:rsidRPr="00E5170B" w:rsidRDefault="00483FAA" w:rsidP="003F50B6">
      <w:pPr>
        <w:pStyle w:val="1"/>
        <w:spacing w:before="120" w:after="120" w:line="312" w:lineRule="auto"/>
        <w:rPr>
          <w:rFonts w:asciiTheme="minorHAnsi" w:hAnsiTheme="minorHAnsi" w:cstheme="minorHAnsi"/>
          <w:bCs w:val="0"/>
          <w:sz w:val="40"/>
          <w:szCs w:val="40"/>
        </w:rPr>
      </w:pPr>
      <w:r w:rsidRPr="0051753E">
        <w:rPr>
          <w:rFonts w:asciiTheme="minorHAnsi" w:hAnsiTheme="minorHAnsi" w:cstheme="minorHAnsi"/>
          <w:sz w:val="24"/>
          <w:szCs w:val="24"/>
        </w:rPr>
        <w:br w:type="page"/>
      </w:r>
    </w:p>
    <w:p w14:paraId="2A3FB14F" w14:textId="7F51863F" w:rsidR="00483FAA" w:rsidRDefault="0073014C" w:rsidP="003F50B6">
      <w:pPr>
        <w:tabs>
          <w:tab w:val="left" w:pos="360"/>
        </w:tabs>
        <w:spacing w:before="120" w:after="120" w:line="312" w:lineRule="auto"/>
        <w:jc w:val="center"/>
        <w:rPr>
          <w:rFonts w:asciiTheme="minorHAnsi" w:hAnsiTheme="minorHAnsi" w:cstheme="minorHAnsi"/>
          <w:b/>
        </w:rPr>
      </w:pPr>
      <w:r>
        <w:rPr>
          <w:rFonts w:asciiTheme="minorHAnsi" w:hAnsiTheme="minorHAnsi" w:cstheme="minorHAnsi"/>
          <w:noProof/>
          <w:lang w:bidi="ar-SA"/>
        </w:rPr>
        <w:lastRenderedPageBreak/>
        <mc:AlternateContent>
          <mc:Choice Requires="wps">
            <w:drawing>
              <wp:anchor distT="0" distB="0" distL="114300" distR="114300" simplePos="0" relativeHeight="251660288" behindDoc="0" locked="0" layoutInCell="1" allowOverlap="1" wp14:anchorId="385E8BB2" wp14:editId="5D3CC4AA">
                <wp:simplePos x="0" y="0"/>
                <wp:positionH relativeFrom="margin">
                  <wp:posOffset>1244600</wp:posOffset>
                </wp:positionH>
                <wp:positionV relativeFrom="paragraph">
                  <wp:posOffset>1578610</wp:posOffset>
                </wp:positionV>
                <wp:extent cx="3771900" cy="624840"/>
                <wp:effectExtent l="0" t="0" r="57150" b="4191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24840"/>
                        </a:xfrm>
                        <a:prstGeom prst="roundRect">
                          <a:avLst>
                            <a:gd name="adj" fmla="val 16667"/>
                          </a:avLst>
                        </a:prstGeom>
                        <a:solidFill>
                          <a:srgbClr val="F2F2F2"/>
                        </a:solidFill>
                        <a:ln w="9525">
                          <a:solidFill>
                            <a:srgbClr val="000000"/>
                          </a:solidFill>
                          <a:round/>
                          <a:headEnd/>
                          <a:tailEnd/>
                        </a:ln>
                        <a:effectLst>
                          <a:outerShdw dist="57238" dir="2021404" algn="ctr" rotWithShape="0">
                            <a:srgbClr val="000000"/>
                          </a:outerShdw>
                        </a:effectLst>
                      </wps:spPr>
                      <wps:txbx>
                        <w:txbxContent>
                          <w:p w14:paraId="3A7DEAEE" w14:textId="77777777" w:rsidR="001A001B" w:rsidRPr="00DF72D1" w:rsidRDefault="001A001B" w:rsidP="00483FAA">
                            <w:pPr>
                              <w:pStyle w:val="a8"/>
                              <w:jc w:val="center"/>
                              <w:rPr>
                                <w:rFonts w:asciiTheme="minorHAnsi" w:hAnsiTheme="minorHAnsi" w:cstheme="minorHAnsi"/>
                                <w:b/>
                                <w:sz w:val="28"/>
                              </w:rPr>
                            </w:pPr>
                            <w:r w:rsidRPr="00DF72D1">
                              <w:rPr>
                                <w:rFonts w:asciiTheme="minorHAnsi" w:hAnsiTheme="minorHAnsi" w:cstheme="minorHAnsi"/>
                                <w:b/>
                                <w:sz w:val="28"/>
                              </w:rPr>
                              <w:t>ΔΗΛΩΣΗ ΠΡΑΚΤΙΚΗΣ ΑΣΚΗΣΗΣ</w:t>
                            </w:r>
                          </w:p>
                          <w:p w14:paraId="0BAA77B1" w14:textId="77777777" w:rsidR="001A001B" w:rsidRPr="00DF72D1" w:rsidRDefault="001A001B" w:rsidP="00483FAA">
                            <w:pPr>
                              <w:tabs>
                                <w:tab w:val="left" w:pos="360"/>
                              </w:tabs>
                              <w:jc w:val="center"/>
                              <w:rPr>
                                <w:rFonts w:asciiTheme="minorHAnsi" w:hAnsiTheme="minorHAnsi" w:cstheme="minorHAnsi"/>
                                <w:b/>
                                <w:sz w:val="28"/>
                              </w:rPr>
                            </w:pPr>
                            <w:r w:rsidRPr="00DF72D1">
                              <w:rPr>
                                <w:rFonts w:asciiTheme="minorHAnsi" w:hAnsiTheme="minorHAnsi" w:cstheme="minorHAnsi"/>
                                <w:b/>
                                <w:bCs/>
                                <w:sz w:val="28"/>
                              </w:rPr>
                              <w:t>Ακαδημαϊκό έτος 201</w:t>
                            </w:r>
                            <w:r>
                              <w:rPr>
                                <w:rFonts w:asciiTheme="minorHAnsi" w:hAnsiTheme="minorHAnsi" w:cstheme="minorHAnsi"/>
                                <w:b/>
                                <w:bCs/>
                                <w:sz w:val="28"/>
                              </w:rPr>
                              <w:t>9</w:t>
                            </w:r>
                            <w:r w:rsidRPr="00DF72D1">
                              <w:rPr>
                                <w:rFonts w:asciiTheme="minorHAnsi" w:hAnsiTheme="minorHAnsi" w:cstheme="minorHAnsi"/>
                                <w:b/>
                                <w:bCs/>
                                <w:sz w:val="28"/>
                              </w:rPr>
                              <w:t xml:space="preserve"> – 20</w:t>
                            </w:r>
                            <w:r>
                              <w:rPr>
                                <w:rFonts w:asciiTheme="minorHAnsi" w:hAnsiTheme="minorHAnsi" w:cstheme="minorHAnsi"/>
                                <w:b/>
                                <w:bCs/>
                                <w:sz w:val="28"/>
                              </w:rPr>
                              <w:t>2</w:t>
                            </w:r>
                            <w:r w:rsidRPr="00DF72D1">
                              <w:rPr>
                                <w:rFonts w:asciiTheme="minorHAnsi" w:hAnsiTheme="minorHAnsi" w:cstheme="minorHAnsi"/>
                                <w:b/>
                                <w:bCs/>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E8BB2" id="AutoShape 2" o:spid="_x0000_s1026" style="position:absolute;left:0;text-align:left;margin-left:98pt;margin-top:124.3pt;width:297pt;height:4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" fillcolor="#f2f2f2">
                <v:shadow on="t" color="black" offset="3.75pt,2.5pt"/>
                <v:textbox>
                  <w:txbxContent>
                    <w:p w14:paraId="3A7DEAEE" w14:textId="77777777" w:rsidR="001A001B" w:rsidRPr="00DF72D1" w:rsidRDefault="001A001B" w:rsidP="00483FAA">
                      <w:pPr>
                        <w:pStyle w:val="a8"/>
                        <w:jc w:val="center"/>
                        <w:rPr>
                          <w:rFonts w:asciiTheme="minorHAnsi" w:hAnsiTheme="minorHAnsi" w:cstheme="minorHAnsi"/>
                          <w:b/>
                          <w:sz w:val="28"/>
                        </w:rPr>
                      </w:pPr>
                      <w:r w:rsidRPr="00DF72D1">
                        <w:rPr>
                          <w:rFonts w:asciiTheme="minorHAnsi" w:hAnsiTheme="minorHAnsi" w:cstheme="minorHAnsi"/>
                          <w:b/>
                          <w:sz w:val="28"/>
                        </w:rPr>
                        <w:t>ΔΗΛΩΣΗ ΠΡΑΚΤΙΚΗΣ ΑΣΚΗΣΗΣ</w:t>
                      </w:r>
                    </w:p>
                    <w:p w14:paraId="0BAA77B1" w14:textId="77777777" w:rsidR="001A001B" w:rsidRPr="00DF72D1" w:rsidRDefault="001A001B" w:rsidP="00483FAA">
                      <w:pPr>
                        <w:tabs>
                          <w:tab w:val="left" w:pos="360"/>
                        </w:tabs>
                        <w:jc w:val="center"/>
                        <w:rPr>
                          <w:rFonts w:asciiTheme="minorHAnsi" w:hAnsiTheme="minorHAnsi" w:cstheme="minorHAnsi"/>
                          <w:b/>
                          <w:sz w:val="28"/>
                        </w:rPr>
                      </w:pPr>
                      <w:r w:rsidRPr="00DF72D1">
                        <w:rPr>
                          <w:rFonts w:asciiTheme="minorHAnsi" w:hAnsiTheme="minorHAnsi" w:cstheme="minorHAnsi"/>
                          <w:b/>
                          <w:bCs/>
                          <w:sz w:val="28"/>
                        </w:rPr>
                        <w:t>Ακαδημαϊκό έτος 201</w:t>
                      </w:r>
                      <w:r>
                        <w:rPr>
                          <w:rFonts w:asciiTheme="minorHAnsi" w:hAnsiTheme="minorHAnsi" w:cstheme="minorHAnsi"/>
                          <w:b/>
                          <w:bCs/>
                          <w:sz w:val="28"/>
                        </w:rPr>
                        <w:t>9</w:t>
                      </w:r>
                      <w:r w:rsidRPr="00DF72D1">
                        <w:rPr>
                          <w:rFonts w:asciiTheme="minorHAnsi" w:hAnsiTheme="minorHAnsi" w:cstheme="minorHAnsi"/>
                          <w:b/>
                          <w:bCs/>
                          <w:sz w:val="28"/>
                        </w:rPr>
                        <w:t xml:space="preserve"> – 20</w:t>
                      </w:r>
                      <w:r>
                        <w:rPr>
                          <w:rFonts w:asciiTheme="minorHAnsi" w:hAnsiTheme="minorHAnsi" w:cstheme="minorHAnsi"/>
                          <w:b/>
                          <w:bCs/>
                          <w:sz w:val="28"/>
                        </w:rPr>
                        <w:t>2</w:t>
                      </w:r>
                      <w:r w:rsidRPr="00DF72D1">
                        <w:rPr>
                          <w:rFonts w:asciiTheme="minorHAnsi" w:hAnsiTheme="minorHAnsi" w:cstheme="minorHAnsi"/>
                          <w:b/>
                          <w:bCs/>
                          <w:sz w:val="28"/>
                        </w:rPr>
                        <w:t>…</w:t>
                      </w:r>
                    </w:p>
                  </w:txbxContent>
                </v:textbox>
                <w10:wrap anchorx="margin"/>
              </v:roundrect>
            </w:pict>
          </mc:Fallback>
        </mc:AlternateContent>
      </w:r>
      <w:r w:rsidR="00483FAA">
        <w:rPr>
          <w:rFonts w:asciiTheme="minorHAnsi" w:hAnsiTheme="minorHAnsi" w:cstheme="minorHAnsi"/>
          <w:b/>
          <w:noProof/>
          <w:lang w:bidi="ar-SA"/>
        </w:rPr>
        <w:drawing>
          <wp:inline distT="0" distB="0" distL="0" distR="0" wp14:anchorId="1E2209C7" wp14:editId="1ADDD02B">
            <wp:extent cx="5299925" cy="1609859"/>
            <wp:effectExtent l="19050" t="0" r="0" b="0"/>
            <wp:docPr id="2" name="1 - Εικόνα" descr="ScreenHunter_01 Oct. 16 07.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1 Oct. 16 07.58.gif"/>
                    <pic:cNvPicPr/>
                  </pic:nvPicPr>
                  <pic:blipFill>
                    <a:blip r:embed="rId23" cstate="print"/>
                    <a:stretch>
                      <a:fillRect/>
                    </a:stretch>
                  </pic:blipFill>
                  <pic:spPr>
                    <a:xfrm>
                      <a:off x="0" y="0"/>
                      <a:ext cx="5308507" cy="1612466"/>
                    </a:xfrm>
                    <a:prstGeom prst="rect">
                      <a:avLst/>
                    </a:prstGeom>
                  </pic:spPr>
                </pic:pic>
              </a:graphicData>
            </a:graphic>
          </wp:inline>
        </w:drawing>
      </w:r>
    </w:p>
    <w:p w14:paraId="6881DDC4" w14:textId="77777777" w:rsidR="00483FAA" w:rsidRPr="00E5170B" w:rsidRDefault="00483FAA" w:rsidP="003F50B6">
      <w:pPr>
        <w:spacing w:before="120" w:after="120" w:line="312" w:lineRule="auto"/>
        <w:rPr>
          <w:rFonts w:asciiTheme="minorHAnsi" w:hAnsiTheme="minorHAnsi" w:cstheme="minorHAnsi"/>
        </w:rPr>
      </w:pPr>
    </w:p>
    <w:p w14:paraId="59259FA3" w14:textId="77777777" w:rsidR="00483FAA" w:rsidRPr="00E5170B" w:rsidRDefault="00483FAA" w:rsidP="003F50B6">
      <w:pPr>
        <w:tabs>
          <w:tab w:val="left" w:pos="3435"/>
        </w:tabs>
        <w:spacing w:before="120" w:after="120" w:line="312" w:lineRule="auto"/>
        <w:rPr>
          <w:rFonts w:asciiTheme="minorHAnsi" w:hAnsiTheme="minorHAnsi" w:cstheme="minorHAnsi"/>
        </w:rPr>
      </w:pPr>
      <w:r w:rsidRPr="00E5170B">
        <w:rPr>
          <w:rFonts w:asciiTheme="minorHAnsi" w:hAnsiTheme="minorHAnsi" w:cstheme="minorHAnsi"/>
        </w:rPr>
        <w:tab/>
      </w:r>
    </w:p>
    <w:tbl>
      <w:tblPr>
        <w:tblW w:w="5000" w:type="pct"/>
        <w:tblBorders>
          <w:top w:val="single" w:sz="6" w:space="0" w:color="auto"/>
          <w:left w:val="single" w:sz="6" w:space="0" w:color="auto"/>
          <w:bottom w:val="dotted" w:sz="6" w:space="0" w:color="auto"/>
          <w:right w:val="single" w:sz="6" w:space="0" w:color="auto"/>
          <w:insideH w:val="dotted" w:sz="6" w:space="0" w:color="auto"/>
          <w:insideV w:val="dotted" w:sz="6" w:space="0" w:color="auto"/>
        </w:tblBorders>
        <w:tblLook w:val="0000" w:firstRow="0" w:lastRow="0" w:firstColumn="0" w:lastColumn="0" w:noHBand="0" w:noVBand="0"/>
      </w:tblPr>
      <w:tblGrid>
        <w:gridCol w:w="2600"/>
        <w:gridCol w:w="1927"/>
        <w:gridCol w:w="4527"/>
      </w:tblGrid>
      <w:tr w:rsidR="00483FAA" w:rsidRPr="00E5170B" w14:paraId="2B521DE9" w14:textId="77777777" w:rsidTr="00C16619">
        <w:tc>
          <w:tcPr>
            <w:tcW w:w="1436" w:type="pct"/>
            <w:tcBorders>
              <w:top w:val="single" w:sz="6" w:space="0" w:color="auto"/>
            </w:tcBorders>
            <w:shd w:val="pct10" w:color="auto" w:fill="auto"/>
          </w:tcPr>
          <w:p w14:paraId="136A1E96" w14:textId="77777777" w:rsidR="00483FAA" w:rsidRPr="00E5170B" w:rsidRDefault="00483FAA" w:rsidP="00A374B5">
            <w:pPr>
              <w:spacing w:before="120" w:after="120"/>
              <w:rPr>
                <w:rFonts w:asciiTheme="minorHAnsi" w:hAnsiTheme="minorHAnsi" w:cstheme="minorHAnsi"/>
                <w:b/>
              </w:rPr>
            </w:pPr>
            <w:r w:rsidRPr="00E5170B">
              <w:rPr>
                <w:rFonts w:asciiTheme="minorHAnsi" w:hAnsiTheme="minorHAnsi" w:cstheme="minorHAnsi"/>
                <w:b/>
                <w:sz w:val="22"/>
              </w:rPr>
              <w:t>Υπεύθυνος της πρακτικής άσκησης:</w:t>
            </w:r>
          </w:p>
        </w:tc>
        <w:tc>
          <w:tcPr>
            <w:tcW w:w="3564" w:type="pct"/>
            <w:gridSpan w:val="2"/>
          </w:tcPr>
          <w:p w14:paraId="69242952" w14:textId="77777777" w:rsidR="00483FAA" w:rsidRPr="00E5170B" w:rsidRDefault="00483FAA" w:rsidP="00A374B5">
            <w:pPr>
              <w:spacing w:before="120" w:after="120"/>
              <w:rPr>
                <w:rFonts w:asciiTheme="minorHAnsi" w:hAnsiTheme="minorHAnsi" w:cstheme="minorHAnsi"/>
              </w:rPr>
            </w:pPr>
            <w:r>
              <w:rPr>
                <w:rFonts w:asciiTheme="minorHAnsi" w:hAnsiTheme="minorHAnsi" w:cstheme="minorHAnsi"/>
                <w:sz w:val="22"/>
              </w:rPr>
              <w:t>Ο</w:t>
            </w:r>
            <w:r w:rsidRPr="00E5170B">
              <w:rPr>
                <w:rFonts w:asciiTheme="minorHAnsi" w:hAnsiTheme="minorHAnsi" w:cstheme="minorHAnsi"/>
                <w:sz w:val="22"/>
              </w:rPr>
              <w:t xml:space="preserve">νοματεπώνυμο </w:t>
            </w:r>
            <w:r>
              <w:rPr>
                <w:rFonts w:asciiTheme="minorHAnsi" w:hAnsiTheme="minorHAnsi" w:cstheme="minorHAnsi"/>
                <w:sz w:val="22"/>
              </w:rPr>
              <w:t>Διδάσκοντα</w:t>
            </w:r>
          </w:p>
        </w:tc>
      </w:tr>
      <w:tr w:rsidR="00483FAA" w:rsidRPr="00E5170B" w14:paraId="16E12855" w14:textId="77777777" w:rsidTr="00C16619">
        <w:tc>
          <w:tcPr>
            <w:tcW w:w="1436" w:type="pct"/>
            <w:tcBorders>
              <w:top w:val="single" w:sz="6" w:space="0" w:color="auto"/>
            </w:tcBorders>
            <w:shd w:val="pct10" w:color="auto" w:fill="auto"/>
          </w:tcPr>
          <w:p w14:paraId="0852356F" w14:textId="77777777" w:rsidR="00483FAA" w:rsidRPr="00E5170B" w:rsidRDefault="00483FAA" w:rsidP="00A374B5">
            <w:pPr>
              <w:spacing w:before="120" w:after="120"/>
              <w:rPr>
                <w:rFonts w:asciiTheme="minorHAnsi" w:hAnsiTheme="minorHAnsi" w:cstheme="minorHAnsi"/>
                <w:b/>
              </w:rPr>
            </w:pPr>
            <w:r w:rsidRPr="00E5170B">
              <w:rPr>
                <w:rFonts w:asciiTheme="minorHAnsi" w:hAnsiTheme="minorHAnsi" w:cstheme="minorHAnsi"/>
                <w:b/>
                <w:sz w:val="22"/>
              </w:rPr>
              <w:t>Ονοματεπώνυμο:</w:t>
            </w:r>
          </w:p>
        </w:tc>
        <w:tc>
          <w:tcPr>
            <w:tcW w:w="3564" w:type="pct"/>
            <w:gridSpan w:val="2"/>
          </w:tcPr>
          <w:p w14:paraId="54D8A93B" w14:textId="77777777" w:rsidR="00483FAA" w:rsidRPr="00E5170B" w:rsidRDefault="00483FAA" w:rsidP="00A374B5">
            <w:pPr>
              <w:spacing w:before="120" w:after="120"/>
              <w:rPr>
                <w:rFonts w:asciiTheme="minorHAnsi" w:hAnsiTheme="minorHAnsi" w:cstheme="minorHAnsi"/>
              </w:rPr>
            </w:pPr>
            <w:r>
              <w:rPr>
                <w:rFonts w:asciiTheme="minorHAnsi" w:hAnsiTheme="minorHAnsi" w:cstheme="minorHAnsi"/>
                <w:sz w:val="22"/>
              </w:rPr>
              <w:t>Ο</w:t>
            </w:r>
            <w:r w:rsidRPr="00E5170B">
              <w:rPr>
                <w:rFonts w:asciiTheme="minorHAnsi" w:hAnsiTheme="minorHAnsi" w:cstheme="minorHAnsi"/>
                <w:sz w:val="22"/>
              </w:rPr>
              <w:t xml:space="preserve">νοματεπώνυμο </w:t>
            </w:r>
            <w:r>
              <w:rPr>
                <w:rFonts w:asciiTheme="minorHAnsi" w:hAnsiTheme="minorHAnsi" w:cstheme="minorHAnsi"/>
                <w:sz w:val="22"/>
              </w:rPr>
              <w:t>Φοιτητή</w:t>
            </w:r>
          </w:p>
        </w:tc>
      </w:tr>
      <w:tr w:rsidR="00483FAA" w:rsidRPr="00E5170B" w14:paraId="6082DBD5" w14:textId="77777777" w:rsidTr="00C16619">
        <w:tc>
          <w:tcPr>
            <w:tcW w:w="1436" w:type="pct"/>
            <w:tcBorders>
              <w:top w:val="single" w:sz="6" w:space="0" w:color="auto"/>
            </w:tcBorders>
            <w:shd w:val="pct10" w:color="auto" w:fill="auto"/>
          </w:tcPr>
          <w:p w14:paraId="56D50DEF" w14:textId="77777777" w:rsidR="00483FAA" w:rsidRPr="00E5170B" w:rsidRDefault="00483FAA" w:rsidP="00A374B5">
            <w:pPr>
              <w:spacing w:before="120" w:after="120"/>
              <w:rPr>
                <w:rFonts w:asciiTheme="minorHAnsi" w:hAnsiTheme="minorHAnsi" w:cstheme="minorHAnsi"/>
                <w:b/>
              </w:rPr>
            </w:pPr>
            <w:r w:rsidRPr="00E5170B">
              <w:rPr>
                <w:rFonts w:asciiTheme="minorHAnsi" w:hAnsiTheme="minorHAnsi" w:cstheme="minorHAnsi"/>
                <w:b/>
                <w:sz w:val="22"/>
              </w:rPr>
              <w:t>ΑΕΜ:</w:t>
            </w:r>
          </w:p>
        </w:tc>
        <w:tc>
          <w:tcPr>
            <w:tcW w:w="3564" w:type="pct"/>
            <w:gridSpan w:val="2"/>
          </w:tcPr>
          <w:p w14:paraId="4684677C" w14:textId="77777777" w:rsidR="00483FAA" w:rsidRPr="00E5170B" w:rsidRDefault="00483FAA" w:rsidP="00A374B5">
            <w:pPr>
              <w:spacing w:before="120" w:after="120"/>
              <w:rPr>
                <w:rFonts w:asciiTheme="minorHAnsi" w:hAnsiTheme="minorHAnsi" w:cstheme="minorHAnsi"/>
              </w:rPr>
            </w:pPr>
          </w:p>
        </w:tc>
      </w:tr>
      <w:tr w:rsidR="00483FAA" w:rsidRPr="00E5170B" w14:paraId="02CDFA4F" w14:textId="77777777" w:rsidTr="00C16619">
        <w:tc>
          <w:tcPr>
            <w:tcW w:w="1436" w:type="pct"/>
            <w:tcBorders>
              <w:top w:val="single" w:sz="6" w:space="0" w:color="auto"/>
            </w:tcBorders>
            <w:shd w:val="pct10" w:color="auto" w:fill="auto"/>
          </w:tcPr>
          <w:p w14:paraId="173867C7" w14:textId="77777777" w:rsidR="00483FAA" w:rsidRPr="00E5170B" w:rsidRDefault="00483FAA" w:rsidP="00A374B5">
            <w:pPr>
              <w:spacing w:before="120" w:after="120"/>
              <w:rPr>
                <w:rFonts w:asciiTheme="minorHAnsi" w:hAnsiTheme="minorHAnsi" w:cstheme="minorHAnsi"/>
                <w:b/>
              </w:rPr>
            </w:pPr>
            <w:r w:rsidRPr="00E5170B">
              <w:rPr>
                <w:rFonts w:asciiTheme="minorHAnsi" w:hAnsiTheme="minorHAnsi" w:cstheme="minorHAnsi"/>
                <w:b/>
                <w:sz w:val="22"/>
              </w:rPr>
              <w:t>Η πρακτική άσκηση εκπονείται στο πλαίσιο:</w:t>
            </w:r>
          </w:p>
        </w:tc>
        <w:tc>
          <w:tcPr>
            <w:tcW w:w="3564" w:type="pct"/>
            <w:gridSpan w:val="2"/>
          </w:tcPr>
          <w:p w14:paraId="69F1F842" w14:textId="77777777" w:rsidR="00483FAA" w:rsidRPr="00E5170B" w:rsidRDefault="00483FAA" w:rsidP="00A374B5">
            <w:pPr>
              <w:spacing w:before="120" w:after="120"/>
              <w:rPr>
                <w:rFonts w:asciiTheme="minorHAnsi" w:hAnsiTheme="minorHAnsi" w:cstheme="minorHAnsi"/>
              </w:rPr>
            </w:pPr>
            <w:r w:rsidRPr="00E5170B">
              <w:rPr>
                <w:rFonts w:asciiTheme="minorHAnsi" w:hAnsiTheme="minorHAnsi" w:cstheme="minorHAnsi"/>
                <w:sz w:val="22"/>
              </w:rPr>
              <w:t>Της ειδικότητας</w:t>
            </w:r>
            <w:r>
              <w:rPr>
                <w:rFonts w:asciiTheme="minorHAnsi" w:hAnsiTheme="minorHAnsi" w:cstheme="minorHAnsi"/>
                <w:sz w:val="22"/>
              </w:rPr>
              <w:t xml:space="preserve"> ……………………..</w:t>
            </w:r>
          </w:p>
        </w:tc>
      </w:tr>
      <w:tr w:rsidR="00483FAA" w:rsidRPr="00E5170B" w14:paraId="00AD5A70" w14:textId="77777777" w:rsidTr="00C16619">
        <w:tc>
          <w:tcPr>
            <w:tcW w:w="1436" w:type="pct"/>
            <w:tcBorders>
              <w:top w:val="single" w:sz="6" w:space="0" w:color="auto"/>
            </w:tcBorders>
            <w:shd w:val="pct10" w:color="auto" w:fill="auto"/>
          </w:tcPr>
          <w:p w14:paraId="3308659E" w14:textId="77777777" w:rsidR="00483FAA" w:rsidRPr="00E5170B" w:rsidRDefault="00483FAA" w:rsidP="00A374B5">
            <w:pPr>
              <w:spacing w:before="120" w:after="120"/>
              <w:rPr>
                <w:rFonts w:asciiTheme="minorHAnsi" w:hAnsiTheme="minorHAnsi" w:cstheme="minorHAnsi"/>
                <w:b/>
              </w:rPr>
            </w:pPr>
            <w:r w:rsidRPr="00E5170B">
              <w:rPr>
                <w:rFonts w:asciiTheme="minorHAnsi" w:hAnsiTheme="minorHAnsi" w:cstheme="minorHAnsi"/>
                <w:b/>
                <w:sz w:val="22"/>
              </w:rPr>
              <w:t>Τίτλος πρακτικής άσκησης:</w:t>
            </w:r>
          </w:p>
        </w:tc>
        <w:tc>
          <w:tcPr>
            <w:tcW w:w="3564" w:type="pct"/>
            <w:gridSpan w:val="2"/>
          </w:tcPr>
          <w:p w14:paraId="642F2BBA" w14:textId="77777777" w:rsidR="00483FAA" w:rsidRPr="00E5170B" w:rsidRDefault="00483FAA" w:rsidP="00A374B5">
            <w:pPr>
              <w:spacing w:before="120" w:after="120"/>
              <w:rPr>
                <w:rFonts w:asciiTheme="minorHAnsi" w:hAnsiTheme="minorHAnsi" w:cstheme="minorHAnsi"/>
              </w:rPr>
            </w:pPr>
            <w:r w:rsidRPr="00E5170B">
              <w:rPr>
                <w:rFonts w:asciiTheme="minorHAnsi" w:hAnsiTheme="minorHAnsi" w:cstheme="minorHAnsi"/>
                <w:sz w:val="22"/>
              </w:rPr>
              <w:t xml:space="preserve">Γράψτε έναν γενικό τίτλο για την </w:t>
            </w:r>
            <w:r w:rsidR="00A374B5">
              <w:rPr>
                <w:rFonts w:asciiTheme="minorHAnsi" w:hAnsiTheme="minorHAnsi" w:cstheme="minorHAnsi"/>
                <w:sz w:val="22"/>
              </w:rPr>
              <w:t>Πρακτική σας Ά</w:t>
            </w:r>
            <w:r w:rsidRPr="00E5170B">
              <w:rPr>
                <w:rFonts w:asciiTheme="minorHAnsi" w:hAnsiTheme="minorHAnsi" w:cstheme="minorHAnsi"/>
                <w:sz w:val="22"/>
              </w:rPr>
              <w:t>σκηση</w:t>
            </w:r>
          </w:p>
        </w:tc>
      </w:tr>
      <w:tr w:rsidR="00483FAA" w:rsidRPr="00E5170B" w14:paraId="6A397EA0" w14:textId="77777777" w:rsidTr="00C16619">
        <w:tc>
          <w:tcPr>
            <w:tcW w:w="1436" w:type="pct"/>
            <w:tcBorders>
              <w:top w:val="dotted" w:sz="6" w:space="0" w:color="auto"/>
            </w:tcBorders>
            <w:shd w:val="pct10" w:color="auto" w:fill="auto"/>
          </w:tcPr>
          <w:p w14:paraId="15732254" w14:textId="77777777" w:rsidR="00483FAA" w:rsidRPr="00E5170B" w:rsidRDefault="00483FAA" w:rsidP="00A374B5">
            <w:pPr>
              <w:spacing w:before="120" w:after="120"/>
              <w:rPr>
                <w:rFonts w:asciiTheme="minorHAnsi" w:hAnsiTheme="minorHAnsi" w:cstheme="minorHAnsi"/>
                <w:b/>
              </w:rPr>
            </w:pPr>
            <w:r w:rsidRPr="00E5170B">
              <w:rPr>
                <w:rFonts w:asciiTheme="minorHAnsi" w:hAnsiTheme="minorHAnsi" w:cstheme="minorHAnsi"/>
                <w:b/>
                <w:sz w:val="22"/>
              </w:rPr>
              <w:t>Φορέας:</w:t>
            </w:r>
          </w:p>
        </w:tc>
        <w:tc>
          <w:tcPr>
            <w:tcW w:w="3564" w:type="pct"/>
            <w:gridSpan w:val="2"/>
          </w:tcPr>
          <w:p w14:paraId="7CF8A75C" w14:textId="77777777" w:rsidR="00483FAA" w:rsidRPr="00E5170B" w:rsidRDefault="00483FAA" w:rsidP="00A374B5">
            <w:pPr>
              <w:spacing w:before="120" w:after="120"/>
              <w:rPr>
                <w:rFonts w:asciiTheme="minorHAnsi" w:hAnsiTheme="minorHAnsi" w:cstheme="minorHAnsi"/>
              </w:rPr>
            </w:pPr>
            <w:r w:rsidRPr="00E5170B">
              <w:rPr>
                <w:rFonts w:asciiTheme="minorHAnsi" w:hAnsiTheme="minorHAnsi" w:cstheme="minorHAnsi"/>
                <w:sz w:val="22"/>
              </w:rPr>
              <w:t>Σχολείο, ομάδα, εργαστήριο, νοσοκομείο, κατασκήνωση (αναφέρετε συγκεκριμένα)</w:t>
            </w:r>
          </w:p>
        </w:tc>
      </w:tr>
      <w:tr w:rsidR="00483FAA" w:rsidRPr="00E5170B" w14:paraId="09FEF4A2" w14:textId="77777777" w:rsidTr="00C16619">
        <w:tc>
          <w:tcPr>
            <w:tcW w:w="1436" w:type="pct"/>
            <w:tcBorders>
              <w:top w:val="dotted" w:sz="6" w:space="0" w:color="auto"/>
            </w:tcBorders>
            <w:shd w:val="pct10" w:color="auto" w:fill="auto"/>
          </w:tcPr>
          <w:p w14:paraId="3ABBAEA5" w14:textId="77777777" w:rsidR="00483FAA" w:rsidRPr="00E5170B" w:rsidRDefault="00483FAA" w:rsidP="00A374B5">
            <w:pPr>
              <w:spacing w:before="120" w:after="120"/>
              <w:rPr>
                <w:rFonts w:asciiTheme="minorHAnsi" w:hAnsiTheme="minorHAnsi" w:cstheme="minorHAnsi"/>
                <w:b/>
              </w:rPr>
            </w:pPr>
            <w:r w:rsidRPr="00E5170B">
              <w:rPr>
                <w:rFonts w:asciiTheme="minorHAnsi" w:hAnsiTheme="minorHAnsi" w:cstheme="minorHAnsi"/>
                <w:b/>
                <w:sz w:val="22"/>
              </w:rPr>
              <w:t>Τόπος υλοποίησης:</w:t>
            </w:r>
          </w:p>
        </w:tc>
        <w:tc>
          <w:tcPr>
            <w:tcW w:w="3564" w:type="pct"/>
            <w:gridSpan w:val="2"/>
          </w:tcPr>
          <w:p w14:paraId="4D27C6B5" w14:textId="77777777" w:rsidR="00483FAA" w:rsidRPr="00E5170B" w:rsidRDefault="00483FAA" w:rsidP="00A374B5">
            <w:pPr>
              <w:spacing w:before="120" w:after="120"/>
              <w:rPr>
                <w:rFonts w:asciiTheme="minorHAnsi" w:hAnsiTheme="minorHAnsi" w:cstheme="minorHAnsi"/>
              </w:rPr>
            </w:pPr>
            <w:r w:rsidRPr="00E5170B">
              <w:rPr>
                <w:rFonts w:asciiTheme="minorHAnsi" w:hAnsiTheme="minorHAnsi" w:cstheme="minorHAnsi"/>
                <w:sz w:val="22"/>
              </w:rPr>
              <w:t>Στάδιο πόλης</w:t>
            </w:r>
            <w:r>
              <w:rPr>
                <w:rFonts w:asciiTheme="minorHAnsi" w:hAnsiTheme="minorHAnsi" w:cstheme="minorHAnsi"/>
                <w:sz w:val="22"/>
              </w:rPr>
              <w:t>, Γυμναστήριο</w:t>
            </w:r>
            <w:r w:rsidRPr="00E5170B">
              <w:rPr>
                <w:rFonts w:asciiTheme="minorHAnsi" w:hAnsiTheme="minorHAnsi" w:cstheme="minorHAnsi"/>
                <w:sz w:val="22"/>
              </w:rPr>
              <w:t xml:space="preserve"> …… </w:t>
            </w:r>
            <w:proofErr w:type="spellStart"/>
            <w:r w:rsidRPr="00E5170B">
              <w:rPr>
                <w:rFonts w:asciiTheme="minorHAnsi" w:hAnsiTheme="minorHAnsi" w:cstheme="minorHAnsi"/>
                <w:sz w:val="22"/>
              </w:rPr>
              <w:t>κλπ</w:t>
            </w:r>
            <w:proofErr w:type="spellEnd"/>
          </w:p>
        </w:tc>
      </w:tr>
      <w:tr w:rsidR="00483FAA" w:rsidRPr="00E5170B" w14:paraId="6D3D04D9" w14:textId="77777777" w:rsidTr="00C16619">
        <w:tc>
          <w:tcPr>
            <w:tcW w:w="1436" w:type="pct"/>
            <w:tcBorders>
              <w:top w:val="dotted" w:sz="6" w:space="0" w:color="auto"/>
            </w:tcBorders>
            <w:shd w:val="pct10" w:color="auto" w:fill="auto"/>
          </w:tcPr>
          <w:p w14:paraId="14FBAD64" w14:textId="77777777" w:rsidR="00483FAA" w:rsidRPr="00E5170B" w:rsidRDefault="00483FAA" w:rsidP="00A374B5">
            <w:pPr>
              <w:spacing w:before="120" w:after="120"/>
              <w:rPr>
                <w:rFonts w:asciiTheme="minorHAnsi" w:hAnsiTheme="minorHAnsi" w:cstheme="minorHAnsi"/>
                <w:b/>
              </w:rPr>
            </w:pPr>
            <w:r w:rsidRPr="00E5170B">
              <w:rPr>
                <w:rFonts w:asciiTheme="minorHAnsi" w:hAnsiTheme="minorHAnsi" w:cstheme="minorHAnsi"/>
                <w:b/>
                <w:sz w:val="22"/>
              </w:rPr>
              <w:t>Περίοδος υλοποίησης:</w:t>
            </w:r>
          </w:p>
        </w:tc>
        <w:tc>
          <w:tcPr>
            <w:tcW w:w="3564" w:type="pct"/>
            <w:gridSpan w:val="2"/>
          </w:tcPr>
          <w:p w14:paraId="16379432" w14:textId="77777777" w:rsidR="00483FAA" w:rsidRPr="00E5170B" w:rsidRDefault="00483FAA" w:rsidP="00A374B5">
            <w:pPr>
              <w:spacing w:before="120" w:after="120"/>
              <w:rPr>
                <w:rFonts w:asciiTheme="minorHAnsi" w:hAnsiTheme="minorHAnsi" w:cstheme="minorHAnsi"/>
              </w:rPr>
            </w:pPr>
            <w:r w:rsidRPr="00E5170B">
              <w:rPr>
                <w:rFonts w:asciiTheme="minorHAnsi" w:hAnsiTheme="minorHAnsi" w:cstheme="minorHAnsi"/>
                <w:sz w:val="22"/>
              </w:rPr>
              <w:t xml:space="preserve">Από… </w:t>
            </w:r>
            <w:r>
              <w:rPr>
                <w:rFonts w:asciiTheme="minorHAnsi" w:hAnsiTheme="minorHAnsi" w:cstheme="minorHAnsi"/>
                <w:sz w:val="22"/>
              </w:rPr>
              <w:t xml:space="preserve">    </w:t>
            </w:r>
            <w:r w:rsidRPr="00E5170B">
              <w:rPr>
                <w:rFonts w:asciiTheme="minorHAnsi" w:hAnsiTheme="minorHAnsi" w:cstheme="minorHAnsi"/>
                <w:sz w:val="22"/>
              </w:rPr>
              <w:t>μέχρι…</w:t>
            </w:r>
          </w:p>
        </w:tc>
      </w:tr>
      <w:tr w:rsidR="00483FAA" w:rsidRPr="00E5170B" w14:paraId="4CA57C22" w14:textId="77777777" w:rsidTr="00C16619">
        <w:tblPrEx>
          <w:tblBorders>
            <w:top w:val="dotted" w:sz="6" w:space="0" w:color="auto"/>
            <w:insideH w:val="none" w:sz="0" w:space="0" w:color="auto"/>
            <w:insideV w:val="none" w:sz="0" w:space="0" w:color="auto"/>
          </w:tblBorders>
        </w:tblPrEx>
        <w:tc>
          <w:tcPr>
            <w:tcW w:w="5000" w:type="pct"/>
            <w:gridSpan w:val="3"/>
          </w:tcPr>
          <w:p w14:paraId="58EFEBFF" w14:textId="77777777" w:rsidR="00483FAA" w:rsidRPr="00E5170B" w:rsidRDefault="00483FAA" w:rsidP="00A374B5">
            <w:pPr>
              <w:spacing w:before="120" w:after="120"/>
              <w:rPr>
                <w:rFonts w:asciiTheme="minorHAnsi" w:hAnsiTheme="minorHAnsi" w:cstheme="minorHAnsi"/>
                <w:bCs/>
              </w:rPr>
            </w:pPr>
            <w:r w:rsidRPr="00E5170B">
              <w:rPr>
                <w:rFonts w:asciiTheme="minorHAnsi" w:hAnsiTheme="minorHAnsi" w:cstheme="minorHAnsi"/>
                <w:b/>
                <w:i/>
                <w:u w:val="single"/>
              </w:rPr>
              <w:t>Περιγραφή</w:t>
            </w:r>
            <w:r w:rsidRPr="00E5170B">
              <w:rPr>
                <w:rFonts w:asciiTheme="minorHAnsi" w:hAnsiTheme="minorHAnsi" w:cstheme="minorHAnsi"/>
                <w:b/>
                <w:sz w:val="22"/>
              </w:rPr>
              <w:t xml:space="preserve">: </w:t>
            </w:r>
            <w:r w:rsidRPr="00E5170B">
              <w:rPr>
                <w:rFonts w:asciiTheme="minorHAnsi" w:hAnsiTheme="minorHAnsi" w:cstheme="minorHAnsi"/>
                <w:bCs/>
                <w:sz w:val="22"/>
              </w:rPr>
              <w:t xml:space="preserve">Γράψτε </w:t>
            </w:r>
            <w:r w:rsidR="00A374B5">
              <w:rPr>
                <w:rFonts w:asciiTheme="minorHAnsi" w:hAnsiTheme="minorHAnsi" w:cstheme="minorHAnsi"/>
                <w:bCs/>
                <w:sz w:val="22"/>
              </w:rPr>
              <w:t>συνοπτικά</w:t>
            </w:r>
            <w:r w:rsidRPr="00E5170B">
              <w:rPr>
                <w:rFonts w:asciiTheme="minorHAnsi" w:hAnsiTheme="minorHAnsi" w:cstheme="minorHAnsi"/>
                <w:bCs/>
                <w:sz w:val="22"/>
              </w:rPr>
              <w:t xml:space="preserve"> τι ακριβώς θα κάνετε (μέχρι 500 λέξεις).</w:t>
            </w:r>
          </w:p>
          <w:p w14:paraId="073D7686" w14:textId="77777777" w:rsidR="00A374B5" w:rsidRDefault="00A374B5" w:rsidP="00A374B5">
            <w:pPr>
              <w:spacing w:before="120" w:after="120"/>
              <w:rPr>
                <w:rFonts w:asciiTheme="minorHAnsi" w:hAnsiTheme="minorHAnsi" w:cstheme="minorHAnsi"/>
              </w:rPr>
            </w:pPr>
          </w:p>
          <w:p w14:paraId="5BF8A0D6" w14:textId="77777777" w:rsidR="00A374B5" w:rsidRDefault="00A374B5" w:rsidP="00A374B5">
            <w:pPr>
              <w:spacing w:before="120" w:after="120"/>
              <w:rPr>
                <w:rFonts w:asciiTheme="minorHAnsi" w:hAnsiTheme="minorHAnsi" w:cstheme="minorHAnsi"/>
              </w:rPr>
            </w:pPr>
          </w:p>
          <w:p w14:paraId="6C3F0762" w14:textId="77777777" w:rsidR="00A374B5" w:rsidRDefault="00A374B5" w:rsidP="00A374B5">
            <w:pPr>
              <w:spacing w:before="120" w:after="120"/>
              <w:rPr>
                <w:rFonts w:asciiTheme="minorHAnsi" w:hAnsiTheme="minorHAnsi" w:cstheme="minorHAnsi"/>
              </w:rPr>
            </w:pPr>
          </w:p>
          <w:p w14:paraId="490B2C0B" w14:textId="77777777" w:rsidR="00483FAA" w:rsidRPr="00E5170B" w:rsidRDefault="00483FAA" w:rsidP="00A374B5">
            <w:pPr>
              <w:spacing w:before="120" w:after="120"/>
              <w:rPr>
                <w:rFonts w:asciiTheme="minorHAnsi" w:hAnsiTheme="minorHAnsi" w:cstheme="minorHAnsi"/>
              </w:rPr>
            </w:pPr>
          </w:p>
        </w:tc>
      </w:tr>
      <w:tr w:rsidR="00483FAA" w:rsidRPr="00E5170B" w14:paraId="7BF36D75" w14:textId="77777777" w:rsidTr="00C16619">
        <w:tblPrEx>
          <w:tblBorders>
            <w:top w:val="dotted" w:sz="6" w:space="0" w:color="auto"/>
            <w:bottom w:val="single" w:sz="6" w:space="0" w:color="auto"/>
            <w:insideH w:val="none" w:sz="0" w:space="0" w:color="auto"/>
            <w:insideV w:val="none" w:sz="0" w:space="0" w:color="auto"/>
          </w:tblBorders>
        </w:tblPrEx>
        <w:trPr>
          <w:cantSplit/>
        </w:trPr>
        <w:tc>
          <w:tcPr>
            <w:tcW w:w="5000" w:type="pct"/>
            <w:gridSpan w:val="3"/>
            <w:tcBorders>
              <w:top w:val="dotted" w:sz="6" w:space="0" w:color="auto"/>
              <w:bottom w:val="single" w:sz="6" w:space="0" w:color="auto"/>
            </w:tcBorders>
            <w:shd w:val="pct10" w:color="auto" w:fill="auto"/>
          </w:tcPr>
          <w:p w14:paraId="039811E7" w14:textId="77777777" w:rsidR="00483FAA" w:rsidRPr="00E5170B" w:rsidRDefault="00483FAA" w:rsidP="00A374B5">
            <w:pPr>
              <w:spacing w:before="120" w:after="120" w:line="312" w:lineRule="auto"/>
              <w:rPr>
                <w:rFonts w:asciiTheme="minorHAnsi" w:hAnsiTheme="minorHAnsi" w:cstheme="minorHAnsi"/>
              </w:rPr>
            </w:pPr>
            <w:r w:rsidRPr="00E5170B">
              <w:rPr>
                <w:rFonts w:asciiTheme="minorHAnsi" w:hAnsiTheme="minorHAnsi" w:cstheme="minorHAnsi"/>
                <w:b/>
              </w:rPr>
              <w:t>Ημερομηνία:     /    /20</w:t>
            </w:r>
            <w:r>
              <w:rPr>
                <w:rFonts w:asciiTheme="minorHAnsi" w:hAnsiTheme="minorHAnsi" w:cstheme="minorHAnsi"/>
                <w:b/>
              </w:rPr>
              <w:t>…</w:t>
            </w:r>
          </w:p>
        </w:tc>
      </w:tr>
      <w:tr w:rsidR="00483FAA" w:rsidRPr="00E5170B" w14:paraId="32DA77F6" w14:textId="77777777" w:rsidTr="00C16619">
        <w:tblPrEx>
          <w:tblBorders>
            <w:top w:val="dotted" w:sz="6" w:space="0" w:color="auto"/>
            <w:bottom w:val="single" w:sz="6" w:space="0" w:color="auto"/>
            <w:insideH w:val="none" w:sz="0" w:space="0" w:color="auto"/>
            <w:insideV w:val="none" w:sz="0" w:space="0" w:color="auto"/>
          </w:tblBorders>
        </w:tblPrEx>
        <w:trPr>
          <w:cantSplit/>
        </w:trPr>
        <w:tc>
          <w:tcPr>
            <w:tcW w:w="2500" w:type="pct"/>
            <w:gridSpan w:val="2"/>
            <w:tcBorders>
              <w:top w:val="dotted" w:sz="6" w:space="0" w:color="auto"/>
              <w:bottom w:val="dotted" w:sz="6" w:space="0" w:color="auto"/>
            </w:tcBorders>
            <w:shd w:val="pct10" w:color="auto" w:fill="auto"/>
          </w:tcPr>
          <w:p w14:paraId="44BB1797" w14:textId="77777777" w:rsidR="00483FAA" w:rsidRPr="00824108" w:rsidRDefault="00483FAA" w:rsidP="003F50B6">
            <w:pPr>
              <w:spacing w:before="120" w:after="120" w:line="312" w:lineRule="auto"/>
              <w:jc w:val="center"/>
              <w:rPr>
                <w:rFonts w:asciiTheme="minorHAnsi" w:hAnsiTheme="minorHAnsi" w:cstheme="minorHAnsi"/>
                <w:b/>
                <w:color w:val="000000" w:themeColor="text1"/>
                <w:sz w:val="18"/>
              </w:rPr>
            </w:pPr>
          </w:p>
          <w:p w14:paraId="5884DFE2" w14:textId="77777777" w:rsidR="00483FAA" w:rsidRPr="00824108" w:rsidRDefault="00483FAA" w:rsidP="003F50B6">
            <w:pPr>
              <w:spacing w:before="120" w:after="120" w:line="312" w:lineRule="auto"/>
              <w:jc w:val="center"/>
              <w:rPr>
                <w:rFonts w:asciiTheme="minorHAnsi" w:hAnsiTheme="minorHAnsi" w:cstheme="minorHAnsi"/>
                <w:bCs/>
                <w:color w:val="000000" w:themeColor="text1"/>
                <w:sz w:val="18"/>
              </w:rPr>
            </w:pPr>
            <w:r w:rsidRPr="00824108">
              <w:rPr>
                <w:rFonts w:asciiTheme="minorHAnsi" w:hAnsiTheme="minorHAnsi" w:cstheme="minorHAnsi"/>
                <w:bCs/>
                <w:color w:val="000000" w:themeColor="text1"/>
                <w:sz w:val="18"/>
              </w:rPr>
              <w:t xml:space="preserve"> . . . . . . . . . . . . . . . . . . . . . . . . .. . . . . . . ….. </w:t>
            </w:r>
          </w:p>
          <w:p w14:paraId="7C8DCDBF" w14:textId="77777777" w:rsidR="00483FAA" w:rsidRPr="00824108" w:rsidRDefault="00483FAA" w:rsidP="003F50B6">
            <w:pPr>
              <w:spacing w:before="120" w:after="120" w:line="312" w:lineRule="auto"/>
              <w:jc w:val="center"/>
              <w:rPr>
                <w:rFonts w:asciiTheme="minorHAnsi" w:hAnsiTheme="minorHAnsi" w:cstheme="minorHAnsi"/>
                <w:color w:val="000000" w:themeColor="text1"/>
                <w:sz w:val="18"/>
              </w:rPr>
            </w:pPr>
            <w:r w:rsidRPr="00824108">
              <w:rPr>
                <w:rFonts w:asciiTheme="minorHAnsi" w:hAnsiTheme="minorHAnsi" w:cstheme="minorHAnsi"/>
                <w:b/>
                <w:color w:val="000000" w:themeColor="text1"/>
                <w:sz w:val="18"/>
              </w:rPr>
              <w:t>Όνομα και υπογραφή Επιβλέποντα Καθηγητή</w:t>
            </w:r>
          </w:p>
        </w:tc>
        <w:tc>
          <w:tcPr>
            <w:tcW w:w="2500" w:type="pct"/>
            <w:tcBorders>
              <w:top w:val="dotted" w:sz="6" w:space="0" w:color="auto"/>
              <w:bottom w:val="dotted" w:sz="6" w:space="0" w:color="auto"/>
            </w:tcBorders>
            <w:shd w:val="pct10" w:color="auto" w:fill="auto"/>
          </w:tcPr>
          <w:p w14:paraId="671B00C3" w14:textId="77777777" w:rsidR="00483FAA" w:rsidRPr="00824108" w:rsidRDefault="00483FAA" w:rsidP="003F50B6">
            <w:pPr>
              <w:spacing w:before="120" w:after="120" w:line="312" w:lineRule="auto"/>
              <w:jc w:val="center"/>
              <w:rPr>
                <w:rFonts w:asciiTheme="minorHAnsi" w:hAnsiTheme="minorHAnsi" w:cstheme="minorHAnsi"/>
                <w:b/>
                <w:color w:val="000000" w:themeColor="text1"/>
                <w:sz w:val="18"/>
              </w:rPr>
            </w:pPr>
          </w:p>
          <w:p w14:paraId="11F913BB" w14:textId="77777777" w:rsidR="00483FAA" w:rsidRPr="00824108" w:rsidRDefault="00483FAA" w:rsidP="003F50B6">
            <w:pPr>
              <w:spacing w:before="120" w:after="120" w:line="312" w:lineRule="auto"/>
              <w:jc w:val="center"/>
              <w:rPr>
                <w:rFonts w:asciiTheme="minorHAnsi" w:hAnsiTheme="minorHAnsi" w:cstheme="minorHAnsi"/>
                <w:bCs/>
                <w:color w:val="000000" w:themeColor="text1"/>
                <w:sz w:val="18"/>
              </w:rPr>
            </w:pPr>
            <w:r w:rsidRPr="00824108">
              <w:rPr>
                <w:rFonts w:asciiTheme="minorHAnsi" w:hAnsiTheme="minorHAnsi" w:cstheme="minorHAnsi"/>
                <w:bCs/>
                <w:color w:val="000000" w:themeColor="text1"/>
                <w:sz w:val="18"/>
              </w:rPr>
              <w:t xml:space="preserve">. . . . . . . . . . . . . . . . . . . . . . . . .. . . . . . .….. </w:t>
            </w:r>
          </w:p>
          <w:p w14:paraId="1B76AD13" w14:textId="77777777" w:rsidR="00483FAA" w:rsidRPr="00824108" w:rsidRDefault="00483FAA" w:rsidP="003F50B6">
            <w:pPr>
              <w:pStyle w:val="3"/>
              <w:keepNext w:val="0"/>
              <w:spacing w:before="120" w:after="120" w:line="312" w:lineRule="auto"/>
              <w:rPr>
                <w:rFonts w:asciiTheme="minorHAnsi" w:hAnsiTheme="minorHAnsi" w:cstheme="minorHAnsi"/>
                <w:color w:val="000000" w:themeColor="text1"/>
                <w:sz w:val="18"/>
              </w:rPr>
            </w:pPr>
            <w:r w:rsidRPr="00824108">
              <w:rPr>
                <w:rFonts w:asciiTheme="minorHAnsi" w:hAnsiTheme="minorHAnsi" w:cstheme="minorHAnsi"/>
                <w:color w:val="000000" w:themeColor="text1"/>
                <w:sz w:val="18"/>
              </w:rPr>
              <w:t>Όνομα και υπογραφή του/της φοιτητή /</w:t>
            </w:r>
            <w:proofErr w:type="spellStart"/>
            <w:r w:rsidRPr="00824108">
              <w:rPr>
                <w:rFonts w:asciiTheme="minorHAnsi" w:hAnsiTheme="minorHAnsi" w:cstheme="minorHAnsi"/>
                <w:color w:val="000000" w:themeColor="text1"/>
                <w:sz w:val="18"/>
              </w:rPr>
              <w:t>τριας</w:t>
            </w:r>
            <w:proofErr w:type="spellEnd"/>
          </w:p>
        </w:tc>
      </w:tr>
    </w:tbl>
    <w:p w14:paraId="0238EBD7" w14:textId="77777777" w:rsidR="00483FAA" w:rsidRPr="00E5170B" w:rsidRDefault="00483FAA" w:rsidP="003F50B6">
      <w:pPr>
        <w:spacing w:before="120" w:after="120" w:line="312" w:lineRule="auto"/>
        <w:rPr>
          <w:rFonts w:asciiTheme="minorHAnsi" w:hAnsiTheme="minorHAnsi" w:cstheme="minorHAnsi"/>
        </w:rPr>
      </w:pPr>
      <w:r w:rsidRPr="00E5170B">
        <w:rPr>
          <w:rFonts w:asciiTheme="minorHAnsi" w:hAnsiTheme="minorHAnsi" w:cstheme="minorHAnsi"/>
        </w:rPr>
        <w:br w:type="page"/>
      </w:r>
    </w:p>
    <w:p w14:paraId="5CBC57EB" w14:textId="77777777" w:rsidR="00A374B5" w:rsidRDefault="00A374B5" w:rsidP="003F50B6">
      <w:pPr>
        <w:pStyle w:val="1"/>
        <w:keepNext w:val="0"/>
        <w:spacing w:before="120" w:after="120" w:line="312" w:lineRule="auto"/>
        <w:ind w:left="360"/>
        <w:jc w:val="center"/>
        <w:rPr>
          <w:rFonts w:asciiTheme="minorHAnsi" w:hAnsiTheme="minorHAnsi" w:cstheme="minorHAnsi"/>
          <w:caps/>
        </w:rPr>
      </w:pPr>
    </w:p>
    <w:p w14:paraId="4085B0C9" w14:textId="77777777" w:rsidR="00483FAA" w:rsidRPr="00A374B5" w:rsidRDefault="00483FAA" w:rsidP="003F50B6">
      <w:pPr>
        <w:pStyle w:val="1"/>
        <w:keepNext w:val="0"/>
        <w:spacing w:before="120" w:after="120" w:line="312" w:lineRule="auto"/>
        <w:ind w:left="360"/>
        <w:jc w:val="center"/>
        <w:rPr>
          <w:rFonts w:asciiTheme="minorHAnsi" w:hAnsiTheme="minorHAnsi" w:cstheme="minorHAnsi"/>
          <w:b w:val="0"/>
          <w:caps/>
          <w:color w:val="000000" w:themeColor="text1"/>
        </w:rPr>
      </w:pPr>
      <w:r w:rsidRPr="00A374B5">
        <w:rPr>
          <w:rFonts w:asciiTheme="minorHAnsi" w:hAnsiTheme="minorHAnsi" w:cstheme="minorHAnsi"/>
          <w:caps/>
          <w:color w:val="000000" w:themeColor="text1"/>
        </w:rPr>
        <w:t>ΣΤΟΙΧΕΙα ΕΠΙΚΟΙΝΩΝΙΑΣ με τον υπευθυνο χωρου</w:t>
      </w:r>
    </w:p>
    <w:p w14:paraId="63DBD467" w14:textId="77777777" w:rsidR="00483FAA" w:rsidRPr="00A374B5" w:rsidRDefault="00483FAA" w:rsidP="003F50B6">
      <w:pPr>
        <w:pStyle w:val="1"/>
        <w:keepNext w:val="0"/>
        <w:spacing w:before="120" w:after="120" w:line="312" w:lineRule="auto"/>
        <w:ind w:left="360"/>
        <w:jc w:val="center"/>
        <w:rPr>
          <w:rFonts w:asciiTheme="minorHAnsi" w:hAnsiTheme="minorHAnsi" w:cstheme="minorHAnsi"/>
          <w:b w:val="0"/>
          <w:caps/>
          <w:color w:val="000000" w:themeColor="text1"/>
        </w:rPr>
      </w:pPr>
      <w:r w:rsidRPr="00A374B5">
        <w:rPr>
          <w:rFonts w:asciiTheme="minorHAnsi" w:hAnsiTheme="minorHAnsi" w:cstheme="minorHAnsi"/>
          <w:caps/>
          <w:color w:val="000000" w:themeColor="text1"/>
        </w:rPr>
        <w:t>της ΠΡΑΚΤΙΚΗΣ ΑΣΚΗΣΗΣ</w:t>
      </w:r>
    </w:p>
    <w:tbl>
      <w:tblPr>
        <w:tblW w:w="85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48"/>
        <w:gridCol w:w="3037"/>
        <w:gridCol w:w="3037"/>
      </w:tblGrid>
      <w:tr w:rsidR="00483FAA" w:rsidRPr="00E5170B" w14:paraId="5057208B" w14:textId="77777777" w:rsidTr="00C16619">
        <w:tc>
          <w:tcPr>
            <w:tcW w:w="2448" w:type="dxa"/>
          </w:tcPr>
          <w:p w14:paraId="037054E7" w14:textId="77777777" w:rsidR="00483FAA" w:rsidRPr="00E5170B" w:rsidRDefault="00483FAA" w:rsidP="003F50B6">
            <w:pPr>
              <w:spacing w:before="120" w:after="120" w:line="312" w:lineRule="auto"/>
              <w:rPr>
                <w:rFonts w:asciiTheme="minorHAnsi" w:hAnsiTheme="minorHAnsi" w:cstheme="minorHAnsi"/>
                <w:b/>
                <w:bCs/>
                <w:sz w:val="26"/>
              </w:rPr>
            </w:pPr>
            <w:r w:rsidRPr="00E5170B">
              <w:rPr>
                <w:rFonts w:asciiTheme="minorHAnsi" w:hAnsiTheme="minorHAnsi" w:cstheme="minorHAnsi"/>
                <w:b/>
                <w:bCs/>
                <w:sz w:val="26"/>
              </w:rPr>
              <w:t>Επίθετο:</w:t>
            </w:r>
          </w:p>
        </w:tc>
        <w:tc>
          <w:tcPr>
            <w:tcW w:w="6074" w:type="dxa"/>
            <w:gridSpan w:val="2"/>
          </w:tcPr>
          <w:p w14:paraId="0775E176" w14:textId="77777777" w:rsidR="00483FAA" w:rsidRPr="00E5170B" w:rsidRDefault="00483FAA" w:rsidP="003F50B6">
            <w:pPr>
              <w:spacing w:before="120" w:after="120" w:line="312" w:lineRule="auto"/>
              <w:rPr>
                <w:rFonts w:asciiTheme="minorHAnsi" w:hAnsiTheme="minorHAnsi" w:cstheme="minorHAnsi"/>
              </w:rPr>
            </w:pPr>
          </w:p>
        </w:tc>
      </w:tr>
      <w:tr w:rsidR="00483FAA" w:rsidRPr="00E5170B" w14:paraId="22AA9B91" w14:textId="77777777" w:rsidTr="00C16619">
        <w:tc>
          <w:tcPr>
            <w:tcW w:w="2448" w:type="dxa"/>
          </w:tcPr>
          <w:p w14:paraId="39884292" w14:textId="77777777" w:rsidR="00483FAA" w:rsidRPr="00E5170B" w:rsidRDefault="00483FAA" w:rsidP="003F50B6">
            <w:pPr>
              <w:spacing w:before="120" w:after="120" w:line="312" w:lineRule="auto"/>
              <w:rPr>
                <w:rFonts w:asciiTheme="minorHAnsi" w:hAnsiTheme="minorHAnsi" w:cstheme="minorHAnsi"/>
                <w:b/>
                <w:bCs/>
                <w:sz w:val="26"/>
              </w:rPr>
            </w:pPr>
            <w:r w:rsidRPr="00E5170B">
              <w:rPr>
                <w:rFonts w:asciiTheme="minorHAnsi" w:hAnsiTheme="minorHAnsi" w:cstheme="minorHAnsi"/>
                <w:b/>
                <w:bCs/>
                <w:sz w:val="26"/>
              </w:rPr>
              <w:t>Όνομα:</w:t>
            </w:r>
          </w:p>
        </w:tc>
        <w:tc>
          <w:tcPr>
            <w:tcW w:w="6074" w:type="dxa"/>
            <w:gridSpan w:val="2"/>
          </w:tcPr>
          <w:p w14:paraId="3B6EBF38" w14:textId="77777777" w:rsidR="00483FAA" w:rsidRPr="00E5170B" w:rsidRDefault="00483FAA" w:rsidP="003F50B6">
            <w:pPr>
              <w:spacing w:before="120" w:after="120" w:line="312" w:lineRule="auto"/>
              <w:rPr>
                <w:rFonts w:asciiTheme="minorHAnsi" w:hAnsiTheme="minorHAnsi" w:cstheme="minorHAnsi"/>
              </w:rPr>
            </w:pPr>
          </w:p>
        </w:tc>
      </w:tr>
      <w:tr w:rsidR="00483FAA" w:rsidRPr="00E5170B" w14:paraId="67D09A4F" w14:textId="77777777" w:rsidTr="00C16619">
        <w:tc>
          <w:tcPr>
            <w:tcW w:w="2448" w:type="dxa"/>
          </w:tcPr>
          <w:p w14:paraId="061EC373" w14:textId="77777777" w:rsidR="00483FAA" w:rsidRPr="00E5170B" w:rsidRDefault="00483FAA" w:rsidP="003F50B6">
            <w:pPr>
              <w:spacing w:before="120" w:after="120" w:line="312" w:lineRule="auto"/>
              <w:rPr>
                <w:rFonts w:asciiTheme="minorHAnsi" w:hAnsiTheme="minorHAnsi" w:cstheme="minorHAnsi"/>
                <w:b/>
                <w:bCs/>
                <w:sz w:val="26"/>
              </w:rPr>
            </w:pPr>
            <w:r>
              <w:rPr>
                <w:rFonts w:asciiTheme="minorHAnsi" w:hAnsiTheme="minorHAnsi" w:cstheme="minorHAnsi"/>
                <w:b/>
                <w:bCs/>
                <w:sz w:val="26"/>
              </w:rPr>
              <w:t>Φορέας:</w:t>
            </w:r>
          </w:p>
        </w:tc>
        <w:tc>
          <w:tcPr>
            <w:tcW w:w="6074" w:type="dxa"/>
            <w:gridSpan w:val="2"/>
          </w:tcPr>
          <w:p w14:paraId="653CC7F9" w14:textId="77777777" w:rsidR="00483FAA" w:rsidRPr="00E5170B" w:rsidRDefault="00483FAA" w:rsidP="003F50B6">
            <w:pPr>
              <w:spacing w:before="120" w:after="120" w:line="312" w:lineRule="auto"/>
              <w:rPr>
                <w:rFonts w:asciiTheme="minorHAnsi" w:hAnsiTheme="minorHAnsi" w:cstheme="minorHAnsi"/>
              </w:rPr>
            </w:pPr>
          </w:p>
        </w:tc>
      </w:tr>
      <w:tr w:rsidR="00483FAA" w:rsidRPr="00E5170B" w14:paraId="7A953E06" w14:textId="77777777" w:rsidTr="00C16619">
        <w:tc>
          <w:tcPr>
            <w:tcW w:w="2448" w:type="dxa"/>
          </w:tcPr>
          <w:p w14:paraId="48BCB665" w14:textId="77777777" w:rsidR="00483FAA" w:rsidRPr="00E5170B" w:rsidRDefault="00483FAA" w:rsidP="003F50B6">
            <w:pPr>
              <w:spacing w:before="120" w:after="120" w:line="312" w:lineRule="auto"/>
              <w:rPr>
                <w:rFonts w:asciiTheme="minorHAnsi" w:hAnsiTheme="minorHAnsi" w:cstheme="minorHAnsi"/>
                <w:b/>
                <w:bCs/>
                <w:sz w:val="26"/>
              </w:rPr>
            </w:pPr>
            <w:r w:rsidRPr="00E5170B">
              <w:rPr>
                <w:rFonts w:asciiTheme="minorHAnsi" w:hAnsiTheme="minorHAnsi" w:cstheme="minorHAnsi"/>
                <w:b/>
                <w:bCs/>
                <w:sz w:val="26"/>
              </w:rPr>
              <w:t>Διεύθυνση:</w:t>
            </w:r>
          </w:p>
        </w:tc>
        <w:tc>
          <w:tcPr>
            <w:tcW w:w="6074" w:type="dxa"/>
            <w:gridSpan w:val="2"/>
          </w:tcPr>
          <w:p w14:paraId="0AAE1789" w14:textId="77777777" w:rsidR="00483FAA" w:rsidRPr="00E5170B" w:rsidRDefault="00483FAA" w:rsidP="003F50B6">
            <w:pPr>
              <w:spacing w:before="120" w:after="120" w:line="312" w:lineRule="auto"/>
              <w:rPr>
                <w:rFonts w:asciiTheme="minorHAnsi" w:hAnsiTheme="minorHAnsi" w:cstheme="minorHAnsi"/>
              </w:rPr>
            </w:pPr>
          </w:p>
          <w:p w14:paraId="53C9AA40" w14:textId="77777777" w:rsidR="00483FAA" w:rsidRPr="00E5170B" w:rsidRDefault="00483FAA" w:rsidP="003F50B6">
            <w:pPr>
              <w:spacing w:before="120" w:after="120" w:line="312" w:lineRule="auto"/>
              <w:rPr>
                <w:rFonts w:asciiTheme="minorHAnsi" w:hAnsiTheme="minorHAnsi" w:cstheme="minorHAnsi"/>
              </w:rPr>
            </w:pPr>
          </w:p>
        </w:tc>
      </w:tr>
      <w:tr w:rsidR="00483FAA" w:rsidRPr="00E5170B" w14:paraId="19CC195A" w14:textId="77777777" w:rsidTr="00C16619">
        <w:tc>
          <w:tcPr>
            <w:tcW w:w="2448" w:type="dxa"/>
          </w:tcPr>
          <w:p w14:paraId="4A797825" w14:textId="77777777" w:rsidR="00483FAA" w:rsidRPr="00E5170B" w:rsidRDefault="00483FAA" w:rsidP="003F50B6">
            <w:pPr>
              <w:spacing w:before="120" w:after="120" w:line="312" w:lineRule="auto"/>
              <w:rPr>
                <w:rFonts w:asciiTheme="minorHAnsi" w:hAnsiTheme="minorHAnsi" w:cstheme="minorHAnsi"/>
                <w:b/>
                <w:bCs/>
                <w:sz w:val="26"/>
              </w:rPr>
            </w:pPr>
            <w:r w:rsidRPr="00E5170B">
              <w:rPr>
                <w:rFonts w:asciiTheme="minorHAnsi" w:hAnsiTheme="minorHAnsi" w:cstheme="minorHAnsi"/>
                <w:b/>
                <w:bCs/>
                <w:sz w:val="26"/>
              </w:rPr>
              <w:t>Τηλέφωνα:</w:t>
            </w:r>
          </w:p>
        </w:tc>
        <w:tc>
          <w:tcPr>
            <w:tcW w:w="3037" w:type="dxa"/>
          </w:tcPr>
          <w:p w14:paraId="310308F8" w14:textId="77777777" w:rsidR="00483FAA" w:rsidRPr="00E5170B" w:rsidRDefault="00483FAA" w:rsidP="003F50B6">
            <w:pPr>
              <w:spacing w:before="120" w:after="120" w:line="312" w:lineRule="auto"/>
              <w:rPr>
                <w:rFonts w:asciiTheme="minorHAnsi" w:hAnsiTheme="minorHAnsi" w:cstheme="minorHAnsi"/>
              </w:rPr>
            </w:pPr>
            <w:r w:rsidRPr="00E5170B">
              <w:rPr>
                <w:rFonts w:asciiTheme="minorHAnsi" w:hAnsiTheme="minorHAnsi" w:cstheme="minorHAnsi"/>
              </w:rPr>
              <w:t>α.</w:t>
            </w:r>
          </w:p>
        </w:tc>
        <w:tc>
          <w:tcPr>
            <w:tcW w:w="3037" w:type="dxa"/>
          </w:tcPr>
          <w:p w14:paraId="5C7BF0A7" w14:textId="77777777" w:rsidR="00483FAA" w:rsidRPr="00E5170B" w:rsidRDefault="00483FAA" w:rsidP="003F50B6">
            <w:pPr>
              <w:spacing w:before="120" w:after="120" w:line="312" w:lineRule="auto"/>
              <w:rPr>
                <w:rFonts w:asciiTheme="minorHAnsi" w:hAnsiTheme="minorHAnsi" w:cstheme="minorHAnsi"/>
              </w:rPr>
            </w:pPr>
            <w:r w:rsidRPr="00E5170B">
              <w:rPr>
                <w:rFonts w:asciiTheme="minorHAnsi" w:hAnsiTheme="minorHAnsi" w:cstheme="minorHAnsi"/>
              </w:rPr>
              <w:t>β.</w:t>
            </w:r>
          </w:p>
        </w:tc>
      </w:tr>
      <w:tr w:rsidR="00483FAA" w:rsidRPr="00E5170B" w14:paraId="7C621610" w14:textId="77777777" w:rsidTr="00C16619">
        <w:tc>
          <w:tcPr>
            <w:tcW w:w="2448" w:type="dxa"/>
          </w:tcPr>
          <w:p w14:paraId="45F54DA3" w14:textId="77777777" w:rsidR="00483FAA" w:rsidRPr="00E5170B" w:rsidRDefault="00483FAA" w:rsidP="003F50B6">
            <w:pPr>
              <w:spacing w:before="120" w:after="120" w:line="312" w:lineRule="auto"/>
              <w:rPr>
                <w:rFonts w:asciiTheme="minorHAnsi" w:hAnsiTheme="minorHAnsi" w:cstheme="minorHAnsi"/>
                <w:b/>
                <w:bCs/>
                <w:sz w:val="26"/>
              </w:rPr>
            </w:pPr>
            <w:r w:rsidRPr="00E5170B">
              <w:rPr>
                <w:rFonts w:asciiTheme="minorHAnsi" w:hAnsiTheme="minorHAnsi" w:cstheme="minorHAnsi"/>
                <w:b/>
                <w:bCs/>
                <w:sz w:val="26"/>
              </w:rPr>
              <w:t>Ηλεκτρονική διεύθυνση (</w:t>
            </w:r>
            <w:r w:rsidRPr="00E5170B">
              <w:rPr>
                <w:rFonts w:asciiTheme="minorHAnsi" w:hAnsiTheme="minorHAnsi" w:cstheme="minorHAnsi"/>
                <w:b/>
                <w:bCs/>
                <w:sz w:val="26"/>
                <w:lang w:val="en-US"/>
              </w:rPr>
              <w:t>e-mail</w:t>
            </w:r>
            <w:r w:rsidRPr="00E5170B">
              <w:rPr>
                <w:rFonts w:asciiTheme="minorHAnsi" w:hAnsiTheme="minorHAnsi" w:cstheme="minorHAnsi"/>
                <w:b/>
                <w:bCs/>
                <w:sz w:val="26"/>
              </w:rPr>
              <w:t>)</w:t>
            </w:r>
          </w:p>
        </w:tc>
        <w:tc>
          <w:tcPr>
            <w:tcW w:w="6074" w:type="dxa"/>
            <w:gridSpan w:val="2"/>
          </w:tcPr>
          <w:p w14:paraId="6EB04C0A" w14:textId="77777777" w:rsidR="00483FAA" w:rsidRPr="00E5170B" w:rsidRDefault="00483FAA" w:rsidP="003F50B6">
            <w:pPr>
              <w:spacing w:before="120" w:after="120" w:line="312" w:lineRule="auto"/>
              <w:rPr>
                <w:rFonts w:asciiTheme="minorHAnsi" w:hAnsiTheme="minorHAnsi" w:cstheme="minorHAnsi"/>
              </w:rPr>
            </w:pPr>
          </w:p>
        </w:tc>
      </w:tr>
    </w:tbl>
    <w:p w14:paraId="59F55C85" w14:textId="77777777" w:rsidR="00483FAA" w:rsidRPr="00E5170B" w:rsidRDefault="00483FAA" w:rsidP="003F50B6">
      <w:pPr>
        <w:spacing w:before="120" w:after="120" w:line="312" w:lineRule="auto"/>
        <w:jc w:val="both"/>
        <w:rPr>
          <w:rFonts w:asciiTheme="minorHAnsi" w:hAnsiTheme="minorHAnsi" w:cstheme="minorHAnsi"/>
        </w:rPr>
      </w:pPr>
      <w:r w:rsidRPr="00E5170B">
        <w:rPr>
          <w:rFonts w:asciiTheme="minorHAnsi" w:hAnsiTheme="minorHAnsi" w:cstheme="minorHAnsi"/>
          <w:b/>
          <w:bCs/>
        </w:rPr>
        <w:t>Σημείωση:</w:t>
      </w:r>
      <w:r w:rsidRPr="00E5170B">
        <w:rPr>
          <w:rFonts w:asciiTheme="minorHAnsi" w:hAnsiTheme="minorHAnsi" w:cstheme="minorHAnsi"/>
        </w:rPr>
        <w:t xml:space="preserve"> Η συμπλήρωση των παραπάνω στοιχείων είναι υποχρεωτική. </w:t>
      </w:r>
    </w:p>
    <w:p w14:paraId="34EB4C22" w14:textId="77777777" w:rsidR="00483FAA" w:rsidRDefault="00483FAA" w:rsidP="003F50B6">
      <w:pPr>
        <w:spacing w:before="120" w:after="120" w:line="312" w:lineRule="auto"/>
        <w:rPr>
          <w:rFonts w:asciiTheme="minorHAnsi" w:hAnsiTheme="minorHAnsi" w:cstheme="minorHAnsi"/>
        </w:rPr>
      </w:pPr>
    </w:p>
    <w:p w14:paraId="41D48AD2" w14:textId="77777777" w:rsidR="00483FAA" w:rsidRDefault="00483FAA" w:rsidP="003F50B6">
      <w:pPr>
        <w:spacing w:before="120" w:after="120" w:line="312" w:lineRule="auto"/>
        <w:rPr>
          <w:rFonts w:asciiTheme="minorHAnsi" w:hAnsiTheme="minorHAnsi" w:cstheme="minorHAnsi"/>
        </w:rPr>
      </w:pPr>
    </w:p>
    <w:p w14:paraId="11DE654C" w14:textId="77777777" w:rsidR="00483FAA" w:rsidRDefault="00483FAA" w:rsidP="003F50B6">
      <w:pPr>
        <w:spacing w:before="120" w:after="120" w:line="312" w:lineRule="auto"/>
        <w:rPr>
          <w:rFonts w:asciiTheme="minorHAnsi" w:hAnsiTheme="minorHAnsi" w:cstheme="minorHAnsi"/>
        </w:rPr>
      </w:pPr>
    </w:p>
    <w:p w14:paraId="1BE0C145" w14:textId="77777777" w:rsidR="00483FAA" w:rsidRPr="00E5170B" w:rsidRDefault="00483FAA" w:rsidP="003F50B6">
      <w:pPr>
        <w:spacing w:before="120" w:after="120" w:line="312" w:lineRule="auto"/>
        <w:rPr>
          <w:rFonts w:asciiTheme="minorHAnsi" w:hAnsiTheme="minorHAnsi" w:cstheme="minorHAnsi"/>
        </w:rPr>
        <w:sectPr w:rsidR="00483FAA" w:rsidRPr="00E5170B" w:rsidSect="00C16619">
          <w:pgSz w:w="11906" w:h="16838"/>
          <w:pgMar w:top="1418" w:right="1418" w:bottom="1418" w:left="1418" w:header="709" w:footer="709" w:gutter="0"/>
          <w:cols w:space="708"/>
          <w:docGrid w:linePitch="360"/>
        </w:sectPr>
      </w:pPr>
    </w:p>
    <w:p w14:paraId="1863316F" w14:textId="77777777" w:rsidR="00483FAA" w:rsidRPr="00A374B5" w:rsidRDefault="00483FAA" w:rsidP="003F50B6">
      <w:pPr>
        <w:pStyle w:val="1"/>
        <w:keepNext w:val="0"/>
        <w:spacing w:before="120" w:after="120" w:line="312" w:lineRule="auto"/>
        <w:jc w:val="center"/>
        <w:rPr>
          <w:rFonts w:asciiTheme="minorHAnsi" w:hAnsiTheme="minorHAnsi" w:cstheme="minorHAnsi"/>
          <w:b w:val="0"/>
          <w:color w:val="000000" w:themeColor="text1"/>
          <w:sz w:val="32"/>
        </w:rPr>
      </w:pPr>
      <w:r w:rsidRPr="00A374B5">
        <w:rPr>
          <w:rFonts w:asciiTheme="minorHAnsi" w:hAnsiTheme="minorHAnsi" w:cstheme="minorHAnsi"/>
          <w:color w:val="000000" w:themeColor="text1"/>
          <w:sz w:val="32"/>
        </w:rPr>
        <w:lastRenderedPageBreak/>
        <w:t>ΑΝΑΛΥΤΙΚΟ ΧΡΟΝΟΔΙΑΓΡΑΜΜΑ ΠΡΑΚΤΙΚΗΣ ΑΣΚΗΣΗΣ</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719"/>
        <w:gridCol w:w="2038"/>
        <w:gridCol w:w="2038"/>
        <w:gridCol w:w="2038"/>
        <w:gridCol w:w="2038"/>
        <w:gridCol w:w="2038"/>
        <w:gridCol w:w="2033"/>
      </w:tblGrid>
      <w:tr w:rsidR="00483FAA" w:rsidRPr="00E5170B" w14:paraId="11FD6829" w14:textId="77777777" w:rsidTr="00A374B5">
        <w:trPr>
          <w:cantSplit/>
          <w:trHeight w:val="497"/>
        </w:trPr>
        <w:tc>
          <w:tcPr>
            <w:tcW w:w="616" w:type="pct"/>
            <w:vMerge w:val="restart"/>
            <w:tcBorders>
              <w:tl2br w:val="single" w:sz="6" w:space="0" w:color="000000"/>
            </w:tcBorders>
            <w:shd w:val="clear" w:color="auto" w:fill="D9D9D9"/>
          </w:tcPr>
          <w:p w14:paraId="306C4019" w14:textId="77777777" w:rsidR="00483FAA" w:rsidRPr="00E5170B" w:rsidRDefault="00483FAA" w:rsidP="00A374B5">
            <w:pPr>
              <w:spacing w:line="312" w:lineRule="auto"/>
              <w:rPr>
                <w:rFonts w:asciiTheme="minorHAnsi" w:hAnsiTheme="minorHAnsi" w:cstheme="minorHAnsi"/>
                <w:b/>
                <w:bCs/>
              </w:rPr>
            </w:pPr>
          </w:p>
        </w:tc>
        <w:tc>
          <w:tcPr>
            <w:tcW w:w="731" w:type="pct"/>
            <w:shd w:val="clear" w:color="auto" w:fill="D9D9D9"/>
          </w:tcPr>
          <w:p w14:paraId="43E3D194"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ΕΒΔΟΜΑΔΑ 1</w:t>
            </w:r>
          </w:p>
        </w:tc>
        <w:tc>
          <w:tcPr>
            <w:tcW w:w="731" w:type="pct"/>
            <w:shd w:val="clear" w:color="auto" w:fill="D9D9D9"/>
          </w:tcPr>
          <w:p w14:paraId="15EBF415"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ΕΒΔΟΜΑΔΑ 2</w:t>
            </w:r>
          </w:p>
        </w:tc>
        <w:tc>
          <w:tcPr>
            <w:tcW w:w="731" w:type="pct"/>
            <w:shd w:val="clear" w:color="auto" w:fill="D9D9D9"/>
          </w:tcPr>
          <w:p w14:paraId="17FF90E3"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ΕΒΔΟΜΑΔΑ 3</w:t>
            </w:r>
          </w:p>
        </w:tc>
        <w:tc>
          <w:tcPr>
            <w:tcW w:w="731" w:type="pct"/>
            <w:shd w:val="clear" w:color="auto" w:fill="D9D9D9"/>
          </w:tcPr>
          <w:p w14:paraId="42662457"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ΕΒΔΟΜΑΔΑ 4</w:t>
            </w:r>
          </w:p>
        </w:tc>
        <w:tc>
          <w:tcPr>
            <w:tcW w:w="731" w:type="pct"/>
            <w:shd w:val="clear" w:color="auto" w:fill="D9D9D9"/>
          </w:tcPr>
          <w:p w14:paraId="638CE935"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ΕΒΔΟΜΑΔΑ 5</w:t>
            </w:r>
          </w:p>
        </w:tc>
        <w:tc>
          <w:tcPr>
            <w:tcW w:w="729" w:type="pct"/>
            <w:shd w:val="clear" w:color="auto" w:fill="D9D9D9"/>
          </w:tcPr>
          <w:p w14:paraId="2FDB7AA9"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ΕΒΔΟΜΑΔΑ 6</w:t>
            </w:r>
          </w:p>
        </w:tc>
      </w:tr>
      <w:tr w:rsidR="00483FAA" w:rsidRPr="00E5170B" w14:paraId="437CA985" w14:textId="77777777" w:rsidTr="00A374B5">
        <w:trPr>
          <w:cantSplit/>
          <w:trHeight w:val="138"/>
        </w:trPr>
        <w:tc>
          <w:tcPr>
            <w:tcW w:w="616" w:type="pct"/>
            <w:vMerge/>
            <w:shd w:val="clear" w:color="auto" w:fill="D9D9D9"/>
          </w:tcPr>
          <w:p w14:paraId="41919A4D" w14:textId="77777777" w:rsidR="00483FAA" w:rsidRPr="00E5170B" w:rsidRDefault="00483FAA" w:rsidP="00A374B5">
            <w:pPr>
              <w:spacing w:line="312" w:lineRule="auto"/>
              <w:rPr>
                <w:rFonts w:asciiTheme="minorHAnsi" w:hAnsiTheme="minorHAnsi" w:cstheme="minorHAnsi"/>
                <w:b/>
                <w:bCs/>
              </w:rPr>
            </w:pPr>
          </w:p>
        </w:tc>
        <w:tc>
          <w:tcPr>
            <w:tcW w:w="731" w:type="pct"/>
            <w:shd w:val="clear" w:color="auto" w:fill="D9D9D9"/>
          </w:tcPr>
          <w:p w14:paraId="09D958AA"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Από…   μέχρι…</w:t>
            </w:r>
          </w:p>
        </w:tc>
        <w:tc>
          <w:tcPr>
            <w:tcW w:w="731" w:type="pct"/>
            <w:shd w:val="clear" w:color="auto" w:fill="D9D9D9"/>
          </w:tcPr>
          <w:p w14:paraId="722B1951"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Από…   μέχρι…</w:t>
            </w:r>
          </w:p>
        </w:tc>
        <w:tc>
          <w:tcPr>
            <w:tcW w:w="731" w:type="pct"/>
            <w:shd w:val="clear" w:color="auto" w:fill="D9D9D9"/>
          </w:tcPr>
          <w:p w14:paraId="7A773507"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Από…  μέχρι…</w:t>
            </w:r>
          </w:p>
        </w:tc>
        <w:tc>
          <w:tcPr>
            <w:tcW w:w="731" w:type="pct"/>
            <w:shd w:val="clear" w:color="auto" w:fill="D9D9D9"/>
          </w:tcPr>
          <w:p w14:paraId="4A3A5071"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Από…  μέχρι…</w:t>
            </w:r>
          </w:p>
        </w:tc>
        <w:tc>
          <w:tcPr>
            <w:tcW w:w="731" w:type="pct"/>
            <w:shd w:val="clear" w:color="auto" w:fill="D9D9D9"/>
          </w:tcPr>
          <w:p w14:paraId="3A2CE57A"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Από…  μέχρι…</w:t>
            </w:r>
          </w:p>
        </w:tc>
        <w:tc>
          <w:tcPr>
            <w:tcW w:w="729" w:type="pct"/>
            <w:shd w:val="clear" w:color="auto" w:fill="D9D9D9"/>
          </w:tcPr>
          <w:p w14:paraId="676C5EC5" w14:textId="77777777" w:rsidR="00483FAA" w:rsidRPr="00E5170B" w:rsidRDefault="00483FAA" w:rsidP="00A374B5">
            <w:pPr>
              <w:spacing w:line="312" w:lineRule="auto"/>
              <w:rPr>
                <w:rFonts w:asciiTheme="minorHAnsi" w:hAnsiTheme="minorHAnsi" w:cstheme="minorHAnsi"/>
                <w:b/>
                <w:bCs/>
              </w:rPr>
            </w:pPr>
            <w:r w:rsidRPr="00E5170B">
              <w:rPr>
                <w:rFonts w:asciiTheme="minorHAnsi" w:hAnsiTheme="minorHAnsi" w:cstheme="minorHAnsi"/>
                <w:b/>
                <w:bCs/>
              </w:rPr>
              <w:t>Από…  μέχρι…</w:t>
            </w:r>
          </w:p>
        </w:tc>
      </w:tr>
      <w:tr w:rsidR="00483FAA" w:rsidRPr="00E5170B" w14:paraId="14BB14EA" w14:textId="77777777" w:rsidTr="00C16619">
        <w:tc>
          <w:tcPr>
            <w:tcW w:w="616" w:type="pct"/>
          </w:tcPr>
          <w:p w14:paraId="20803A1F" w14:textId="77777777" w:rsidR="00483FAA" w:rsidRPr="00A374B5" w:rsidRDefault="00483FAA" w:rsidP="00A374B5">
            <w:pPr>
              <w:rPr>
                <w:rFonts w:asciiTheme="minorHAnsi" w:hAnsiTheme="minorHAnsi" w:cstheme="minorHAnsi"/>
                <w:b/>
                <w:bCs/>
                <w:sz w:val="20"/>
                <w:szCs w:val="20"/>
              </w:rPr>
            </w:pPr>
            <w:r w:rsidRPr="00A374B5">
              <w:rPr>
                <w:rFonts w:asciiTheme="minorHAnsi" w:hAnsiTheme="minorHAnsi" w:cstheme="minorHAnsi"/>
                <w:b/>
                <w:bCs/>
                <w:sz w:val="20"/>
                <w:szCs w:val="20"/>
              </w:rPr>
              <w:t>Δευτέρα</w:t>
            </w:r>
          </w:p>
        </w:tc>
        <w:tc>
          <w:tcPr>
            <w:tcW w:w="731" w:type="pct"/>
          </w:tcPr>
          <w:p w14:paraId="724272D4"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7A3C185D"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6E7F909B"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2EDB8F02"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380A0D94"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74B7B609"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46CF7E37"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2129E311"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5EF8C9E8"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0966B51B"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443E8EE5"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2EFCC8F9"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2B6D3DF"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2AEADC91"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0F1C7641"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51F14B58"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30E43D7F"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3F17F266"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483FAA" w:rsidRPr="00E5170B" w14:paraId="2F63A3BA" w14:textId="77777777" w:rsidTr="00C16619">
        <w:tc>
          <w:tcPr>
            <w:tcW w:w="616" w:type="pct"/>
          </w:tcPr>
          <w:p w14:paraId="681E1106" w14:textId="77777777" w:rsidR="00483FAA" w:rsidRPr="00A374B5" w:rsidRDefault="00483FAA" w:rsidP="00A374B5">
            <w:pPr>
              <w:rPr>
                <w:rFonts w:asciiTheme="minorHAnsi" w:hAnsiTheme="minorHAnsi" w:cstheme="minorHAnsi"/>
                <w:b/>
                <w:bCs/>
                <w:sz w:val="20"/>
                <w:szCs w:val="20"/>
              </w:rPr>
            </w:pPr>
            <w:r w:rsidRPr="00A374B5">
              <w:rPr>
                <w:rFonts w:asciiTheme="minorHAnsi" w:hAnsiTheme="minorHAnsi" w:cstheme="minorHAnsi"/>
                <w:b/>
                <w:bCs/>
                <w:sz w:val="20"/>
                <w:szCs w:val="20"/>
              </w:rPr>
              <w:t>Τρίτη</w:t>
            </w:r>
          </w:p>
        </w:tc>
        <w:tc>
          <w:tcPr>
            <w:tcW w:w="731" w:type="pct"/>
          </w:tcPr>
          <w:p w14:paraId="647FFFF9"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1D8BE9C5"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1B93FD24"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17630800"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4D36AB23"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45502DF7"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00024D0"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10910F5D"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2807276C"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5801C66"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0ECE3772"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1831C158"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47D317E6"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08489E9C"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64F98828"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53E95D4B"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3AACDC44"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148AE443"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483FAA" w:rsidRPr="00E5170B" w14:paraId="70A0623E" w14:textId="77777777" w:rsidTr="00C16619">
        <w:tc>
          <w:tcPr>
            <w:tcW w:w="616" w:type="pct"/>
          </w:tcPr>
          <w:p w14:paraId="1C8CD1B1" w14:textId="77777777" w:rsidR="00483FAA" w:rsidRPr="00A374B5" w:rsidRDefault="00483FAA" w:rsidP="00A374B5">
            <w:pPr>
              <w:rPr>
                <w:rFonts w:asciiTheme="minorHAnsi" w:hAnsiTheme="minorHAnsi" w:cstheme="minorHAnsi"/>
                <w:b/>
                <w:bCs/>
                <w:sz w:val="20"/>
                <w:szCs w:val="20"/>
              </w:rPr>
            </w:pPr>
            <w:r w:rsidRPr="00A374B5">
              <w:rPr>
                <w:rFonts w:asciiTheme="minorHAnsi" w:hAnsiTheme="minorHAnsi" w:cstheme="minorHAnsi"/>
                <w:b/>
                <w:bCs/>
                <w:sz w:val="20"/>
                <w:szCs w:val="20"/>
              </w:rPr>
              <w:t>Τετάρτη</w:t>
            </w:r>
          </w:p>
        </w:tc>
        <w:tc>
          <w:tcPr>
            <w:tcW w:w="731" w:type="pct"/>
          </w:tcPr>
          <w:p w14:paraId="615532D7"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1C8C3D25"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4B128284"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2025E622"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68FA7A92"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6C3D132B"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7E155A8B"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143F8581"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63F154D7"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C50B80A"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7FB11BBD"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48822622"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43FDC596"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7991E028"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6C516879"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0A21D33C"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4EB16037"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05C4F966"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483FAA" w:rsidRPr="00E5170B" w14:paraId="62265C6A" w14:textId="77777777" w:rsidTr="00C16619">
        <w:tc>
          <w:tcPr>
            <w:tcW w:w="616" w:type="pct"/>
          </w:tcPr>
          <w:p w14:paraId="53E5DA76" w14:textId="77777777" w:rsidR="00483FAA" w:rsidRPr="00A374B5" w:rsidRDefault="00483FAA" w:rsidP="00A374B5">
            <w:pPr>
              <w:tabs>
                <w:tab w:val="left" w:pos="1230"/>
              </w:tabs>
              <w:rPr>
                <w:rFonts w:asciiTheme="minorHAnsi" w:hAnsiTheme="minorHAnsi" w:cstheme="minorHAnsi"/>
                <w:b/>
                <w:bCs/>
                <w:sz w:val="20"/>
                <w:szCs w:val="20"/>
              </w:rPr>
            </w:pPr>
            <w:r w:rsidRPr="00A374B5">
              <w:rPr>
                <w:rFonts w:asciiTheme="minorHAnsi" w:hAnsiTheme="minorHAnsi" w:cstheme="minorHAnsi"/>
                <w:b/>
                <w:bCs/>
                <w:sz w:val="20"/>
                <w:szCs w:val="20"/>
              </w:rPr>
              <w:t xml:space="preserve">Πέμπτη </w:t>
            </w:r>
          </w:p>
        </w:tc>
        <w:tc>
          <w:tcPr>
            <w:tcW w:w="731" w:type="pct"/>
          </w:tcPr>
          <w:p w14:paraId="33FAB71C"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344F89A2"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6A5FEB3C" w14:textId="77777777" w:rsidR="00483FAA" w:rsidRPr="00A374B5" w:rsidRDefault="00483FAA" w:rsidP="00A374B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7CD03F66"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5C1D2DC1"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66712F23" w14:textId="77777777" w:rsidR="00483FAA" w:rsidRPr="00A374B5" w:rsidRDefault="00483FAA" w:rsidP="00A374B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1F2A2C61"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2FF556D6"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72112229" w14:textId="77777777" w:rsidR="00483FAA" w:rsidRPr="00A374B5" w:rsidRDefault="00483FAA" w:rsidP="00A374B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1658779B"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5AF140C3"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744E4F4E" w14:textId="77777777" w:rsidR="00483FAA" w:rsidRPr="00A374B5" w:rsidRDefault="00483FAA" w:rsidP="00A374B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7B4554B3"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2DCF507D"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054F8FD3" w14:textId="77777777" w:rsidR="00483FAA" w:rsidRPr="00A374B5" w:rsidRDefault="00483FAA" w:rsidP="00A374B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584D3EE8"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26733F65"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2E53DBDC" w14:textId="77777777" w:rsidR="00483FAA" w:rsidRPr="00A374B5" w:rsidRDefault="00483FAA" w:rsidP="00A374B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r>
      <w:tr w:rsidR="00483FAA" w:rsidRPr="00E5170B" w14:paraId="6F4A1C92" w14:textId="77777777" w:rsidTr="00C16619">
        <w:tc>
          <w:tcPr>
            <w:tcW w:w="616" w:type="pct"/>
          </w:tcPr>
          <w:p w14:paraId="74B43202" w14:textId="77777777" w:rsidR="00483FAA" w:rsidRPr="00A374B5" w:rsidRDefault="00483FAA" w:rsidP="00A374B5">
            <w:pPr>
              <w:rPr>
                <w:rFonts w:asciiTheme="minorHAnsi" w:hAnsiTheme="minorHAnsi" w:cstheme="minorHAnsi"/>
                <w:b/>
                <w:bCs/>
                <w:sz w:val="20"/>
                <w:szCs w:val="20"/>
              </w:rPr>
            </w:pPr>
            <w:r w:rsidRPr="00A374B5">
              <w:rPr>
                <w:rFonts w:asciiTheme="minorHAnsi" w:hAnsiTheme="minorHAnsi" w:cstheme="minorHAnsi"/>
                <w:b/>
                <w:bCs/>
                <w:sz w:val="20"/>
                <w:szCs w:val="20"/>
              </w:rPr>
              <w:t>Παρασκευή</w:t>
            </w:r>
          </w:p>
        </w:tc>
        <w:tc>
          <w:tcPr>
            <w:tcW w:w="731" w:type="pct"/>
          </w:tcPr>
          <w:p w14:paraId="3FEF7F52"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61F44BB9"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7409D75D"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897FEDA"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3A18B29C"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6088D41A"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7C3DC395"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688518AC"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55106DE7"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72551493"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45034D8E"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2AC307B2"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170AF99B"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1B165CCB"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43F2950A"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4C4C6A70"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2A9C214E"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42B68647"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483FAA" w:rsidRPr="00E5170B" w14:paraId="5E9E5068" w14:textId="77777777" w:rsidTr="00C16619">
        <w:tc>
          <w:tcPr>
            <w:tcW w:w="616" w:type="pct"/>
          </w:tcPr>
          <w:p w14:paraId="0936F186" w14:textId="77777777" w:rsidR="00483FAA" w:rsidRPr="00A374B5" w:rsidRDefault="00483FAA" w:rsidP="00A374B5">
            <w:pPr>
              <w:rPr>
                <w:rFonts w:asciiTheme="minorHAnsi" w:hAnsiTheme="minorHAnsi" w:cstheme="minorHAnsi"/>
                <w:b/>
                <w:bCs/>
                <w:sz w:val="20"/>
                <w:szCs w:val="20"/>
              </w:rPr>
            </w:pPr>
            <w:r w:rsidRPr="00A374B5">
              <w:rPr>
                <w:rFonts w:asciiTheme="minorHAnsi" w:hAnsiTheme="minorHAnsi" w:cstheme="minorHAnsi"/>
                <w:b/>
                <w:bCs/>
                <w:sz w:val="20"/>
                <w:szCs w:val="20"/>
              </w:rPr>
              <w:t>Σάββατο</w:t>
            </w:r>
          </w:p>
        </w:tc>
        <w:tc>
          <w:tcPr>
            <w:tcW w:w="731" w:type="pct"/>
          </w:tcPr>
          <w:p w14:paraId="1BDC4520"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6C548CE0"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02AD6CAF"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522F1A10"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7407C342"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68DABDF3"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2AB60099"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2341C7F3"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2DA06B01"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7E35C1E7"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6F5CB220"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522A7587"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41EB9848"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063DCCA4"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0BE051D3"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37AFBF81"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6C528603"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34EC0C3D"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483FAA" w:rsidRPr="00E5170B" w14:paraId="0B29B117" w14:textId="77777777" w:rsidTr="00C16619">
        <w:tc>
          <w:tcPr>
            <w:tcW w:w="616" w:type="pct"/>
          </w:tcPr>
          <w:p w14:paraId="7A7F9439" w14:textId="77777777" w:rsidR="00483FAA" w:rsidRPr="00A374B5" w:rsidRDefault="00483FAA" w:rsidP="00A374B5">
            <w:pPr>
              <w:rPr>
                <w:rFonts w:asciiTheme="minorHAnsi" w:hAnsiTheme="minorHAnsi" w:cstheme="minorHAnsi"/>
                <w:b/>
                <w:bCs/>
                <w:sz w:val="20"/>
                <w:szCs w:val="20"/>
              </w:rPr>
            </w:pPr>
            <w:r w:rsidRPr="00A374B5">
              <w:rPr>
                <w:rFonts w:asciiTheme="minorHAnsi" w:hAnsiTheme="minorHAnsi" w:cstheme="minorHAnsi"/>
                <w:b/>
                <w:bCs/>
                <w:sz w:val="20"/>
                <w:szCs w:val="20"/>
              </w:rPr>
              <w:t>Κυριακή</w:t>
            </w:r>
          </w:p>
        </w:tc>
        <w:tc>
          <w:tcPr>
            <w:tcW w:w="731" w:type="pct"/>
          </w:tcPr>
          <w:p w14:paraId="0B6644DF"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6D6CE3B8"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0568F957"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27323CDF"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4D560EAD"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797DF09D"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6F84BB35"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520EC9FA"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1C67610D"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4502F269"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1D1A72F3"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1AB88EB9"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5481CC2"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2A84183E"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28A2CD3B"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08A80796"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Τόπος:</w:t>
            </w:r>
          </w:p>
          <w:p w14:paraId="3137ACFB"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Φορέας:</w:t>
            </w:r>
          </w:p>
          <w:p w14:paraId="3FF3E875" w14:textId="77777777" w:rsidR="00483FAA" w:rsidRPr="00A374B5" w:rsidRDefault="00483FAA" w:rsidP="00A374B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483FAA" w:rsidRPr="00E5170B" w14:paraId="0129E729" w14:textId="77777777" w:rsidTr="00C16619">
        <w:tc>
          <w:tcPr>
            <w:tcW w:w="616" w:type="pct"/>
          </w:tcPr>
          <w:p w14:paraId="597B7800" w14:textId="77777777" w:rsidR="00483FAA" w:rsidRPr="00A374B5" w:rsidRDefault="00483FAA" w:rsidP="00A374B5">
            <w:pPr>
              <w:jc w:val="center"/>
              <w:rPr>
                <w:rFonts w:asciiTheme="minorHAnsi" w:hAnsiTheme="minorHAnsi" w:cstheme="minorHAnsi"/>
                <w:b/>
                <w:bCs/>
                <w:sz w:val="18"/>
                <w:szCs w:val="20"/>
              </w:rPr>
            </w:pPr>
            <w:r w:rsidRPr="00A374B5">
              <w:rPr>
                <w:rFonts w:asciiTheme="minorHAnsi" w:hAnsiTheme="minorHAnsi" w:cstheme="minorHAnsi"/>
                <w:b/>
                <w:bCs/>
                <w:sz w:val="18"/>
                <w:szCs w:val="20"/>
              </w:rPr>
              <w:t>Σύνολο ωρών πρακτικής άσκησης κατά εβδομάδα</w:t>
            </w:r>
          </w:p>
        </w:tc>
        <w:tc>
          <w:tcPr>
            <w:tcW w:w="731" w:type="pct"/>
          </w:tcPr>
          <w:p w14:paraId="70B77E20" w14:textId="77777777" w:rsidR="00483FAA" w:rsidRPr="00A374B5" w:rsidRDefault="00483FAA" w:rsidP="00A374B5">
            <w:pPr>
              <w:jc w:val="right"/>
              <w:rPr>
                <w:rFonts w:asciiTheme="minorHAnsi" w:hAnsiTheme="minorHAnsi" w:cstheme="minorHAnsi"/>
                <w:sz w:val="20"/>
                <w:szCs w:val="20"/>
              </w:rPr>
            </w:pPr>
          </w:p>
          <w:p w14:paraId="4A6E8191" w14:textId="77777777" w:rsidR="00483FAA" w:rsidRPr="00A374B5" w:rsidRDefault="00483FAA" w:rsidP="00A374B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c>
          <w:tcPr>
            <w:tcW w:w="731" w:type="pct"/>
          </w:tcPr>
          <w:p w14:paraId="0C6D7FE8" w14:textId="77777777" w:rsidR="00483FAA" w:rsidRPr="00A374B5" w:rsidRDefault="00483FAA" w:rsidP="00A374B5">
            <w:pPr>
              <w:jc w:val="right"/>
              <w:rPr>
                <w:rFonts w:asciiTheme="minorHAnsi" w:hAnsiTheme="minorHAnsi" w:cstheme="minorHAnsi"/>
                <w:sz w:val="20"/>
                <w:szCs w:val="20"/>
              </w:rPr>
            </w:pPr>
          </w:p>
          <w:p w14:paraId="5FD08DCB" w14:textId="77777777" w:rsidR="00483FAA" w:rsidRPr="00A374B5" w:rsidRDefault="00483FAA" w:rsidP="00A374B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c>
          <w:tcPr>
            <w:tcW w:w="731" w:type="pct"/>
          </w:tcPr>
          <w:p w14:paraId="5EDC8C85" w14:textId="77777777" w:rsidR="00483FAA" w:rsidRPr="00A374B5" w:rsidRDefault="00483FAA" w:rsidP="00A374B5">
            <w:pPr>
              <w:jc w:val="right"/>
              <w:rPr>
                <w:rFonts w:asciiTheme="minorHAnsi" w:hAnsiTheme="minorHAnsi" w:cstheme="minorHAnsi"/>
                <w:sz w:val="20"/>
                <w:szCs w:val="20"/>
              </w:rPr>
            </w:pPr>
          </w:p>
          <w:p w14:paraId="4E07BA1C" w14:textId="77777777" w:rsidR="00483FAA" w:rsidRPr="00A374B5" w:rsidRDefault="00483FAA" w:rsidP="00A374B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c>
          <w:tcPr>
            <w:tcW w:w="731" w:type="pct"/>
          </w:tcPr>
          <w:p w14:paraId="197B9E50" w14:textId="77777777" w:rsidR="00483FAA" w:rsidRPr="00A374B5" w:rsidRDefault="00483FAA" w:rsidP="00A374B5">
            <w:pPr>
              <w:jc w:val="right"/>
              <w:rPr>
                <w:rFonts w:asciiTheme="minorHAnsi" w:hAnsiTheme="minorHAnsi" w:cstheme="minorHAnsi"/>
                <w:sz w:val="20"/>
                <w:szCs w:val="20"/>
              </w:rPr>
            </w:pPr>
          </w:p>
          <w:p w14:paraId="36752A3F" w14:textId="77777777" w:rsidR="00483FAA" w:rsidRPr="00A374B5" w:rsidRDefault="00483FAA" w:rsidP="00A374B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c>
          <w:tcPr>
            <w:tcW w:w="731" w:type="pct"/>
          </w:tcPr>
          <w:p w14:paraId="47E27BCB" w14:textId="77777777" w:rsidR="00483FAA" w:rsidRPr="00A374B5" w:rsidRDefault="00483FAA" w:rsidP="00A374B5">
            <w:pPr>
              <w:jc w:val="right"/>
              <w:rPr>
                <w:rFonts w:asciiTheme="minorHAnsi" w:hAnsiTheme="minorHAnsi" w:cstheme="minorHAnsi"/>
                <w:sz w:val="20"/>
                <w:szCs w:val="20"/>
              </w:rPr>
            </w:pPr>
          </w:p>
          <w:p w14:paraId="56B3EA78" w14:textId="77777777" w:rsidR="00483FAA" w:rsidRPr="00A374B5" w:rsidRDefault="00483FAA" w:rsidP="00A374B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c>
          <w:tcPr>
            <w:tcW w:w="729" w:type="pct"/>
          </w:tcPr>
          <w:p w14:paraId="4F36E19F" w14:textId="77777777" w:rsidR="00483FAA" w:rsidRPr="00A374B5" w:rsidRDefault="00483FAA" w:rsidP="00A374B5">
            <w:pPr>
              <w:jc w:val="right"/>
              <w:rPr>
                <w:rFonts w:asciiTheme="minorHAnsi" w:hAnsiTheme="minorHAnsi" w:cstheme="minorHAnsi"/>
                <w:sz w:val="20"/>
                <w:szCs w:val="20"/>
              </w:rPr>
            </w:pPr>
          </w:p>
          <w:p w14:paraId="077A7D69" w14:textId="77777777" w:rsidR="00483FAA" w:rsidRPr="00A374B5" w:rsidRDefault="00483FAA" w:rsidP="00A374B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r>
    </w:tbl>
    <w:p w14:paraId="3F95C458" w14:textId="77777777" w:rsidR="00A374B5" w:rsidRDefault="00483FAA" w:rsidP="00A374B5">
      <w:pPr>
        <w:spacing w:before="120" w:after="120" w:line="312" w:lineRule="auto"/>
        <w:jc w:val="both"/>
        <w:rPr>
          <w:rFonts w:asciiTheme="minorHAnsi" w:hAnsiTheme="minorHAnsi" w:cstheme="minorHAnsi"/>
        </w:rPr>
      </w:pPr>
      <w:r w:rsidRPr="00A374B5">
        <w:rPr>
          <w:rFonts w:asciiTheme="minorHAnsi" w:hAnsiTheme="minorHAnsi" w:cstheme="minorHAnsi"/>
          <w:b/>
          <w:bCs/>
          <w:sz w:val="20"/>
        </w:rPr>
        <w:t xml:space="preserve">Παρατηρήσεις: </w:t>
      </w:r>
      <w:r w:rsidRPr="00A374B5">
        <w:rPr>
          <w:rFonts w:asciiTheme="minorHAnsi" w:hAnsiTheme="minorHAnsi" w:cstheme="minorHAnsi"/>
          <w:sz w:val="20"/>
        </w:rPr>
        <w:t xml:space="preserve">Στην πρώτη γραμμή συμπληρώστε τον αύξοντα αριθμό της εβδομάδας της πρακτικής άσκησης. Στην δεύτερη γραμμή συμπληρώστε τις συγκεκριμένες ημερομηνίες της εβδομάδας. Στην τρίτη γραμμή συμπληρώστε για κάθε ημέρα: α) τον τόπο, β) τον φορέα και γ) τον ακριβή χρόνο υλοποίησης της πρακτικής άσκησης. </w:t>
      </w:r>
      <w:r w:rsidR="00A374B5">
        <w:rPr>
          <w:rFonts w:asciiTheme="minorHAnsi" w:hAnsiTheme="minorHAnsi" w:cstheme="minorHAnsi"/>
        </w:rP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719"/>
        <w:gridCol w:w="2038"/>
        <w:gridCol w:w="2038"/>
        <w:gridCol w:w="2038"/>
        <w:gridCol w:w="2038"/>
        <w:gridCol w:w="2038"/>
        <w:gridCol w:w="2033"/>
      </w:tblGrid>
      <w:tr w:rsidR="00A374B5" w:rsidRPr="00E5170B" w14:paraId="499E9128" w14:textId="77777777" w:rsidTr="00416435">
        <w:trPr>
          <w:cantSplit/>
          <w:trHeight w:val="497"/>
        </w:trPr>
        <w:tc>
          <w:tcPr>
            <w:tcW w:w="616" w:type="pct"/>
            <w:vMerge w:val="restart"/>
            <w:tcBorders>
              <w:tl2br w:val="single" w:sz="6" w:space="0" w:color="000000"/>
            </w:tcBorders>
            <w:shd w:val="clear" w:color="auto" w:fill="D9D9D9"/>
          </w:tcPr>
          <w:p w14:paraId="6F9A4380" w14:textId="77777777" w:rsidR="00A374B5" w:rsidRPr="00E5170B" w:rsidRDefault="00A374B5" w:rsidP="00416435">
            <w:pPr>
              <w:spacing w:line="312" w:lineRule="auto"/>
              <w:rPr>
                <w:rFonts w:asciiTheme="minorHAnsi" w:hAnsiTheme="minorHAnsi" w:cstheme="minorHAnsi"/>
                <w:b/>
                <w:bCs/>
              </w:rPr>
            </w:pPr>
          </w:p>
        </w:tc>
        <w:tc>
          <w:tcPr>
            <w:tcW w:w="731" w:type="pct"/>
            <w:shd w:val="clear" w:color="auto" w:fill="D9D9D9"/>
          </w:tcPr>
          <w:p w14:paraId="0C1C8183" w14:textId="77777777" w:rsidR="00A374B5" w:rsidRPr="00E5170B" w:rsidRDefault="00A374B5" w:rsidP="00A374B5">
            <w:pPr>
              <w:spacing w:line="312" w:lineRule="auto"/>
              <w:rPr>
                <w:rFonts w:asciiTheme="minorHAnsi" w:hAnsiTheme="minorHAnsi" w:cstheme="minorHAnsi"/>
                <w:b/>
                <w:bCs/>
              </w:rPr>
            </w:pPr>
            <w:r w:rsidRPr="00E5170B">
              <w:rPr>
                <w:rFonts w:asciiTheme="minorHAnsi" w:hAnsiTheme="minorHAnsi" w:cstheme="minorHAnsi"/>
                <w:b/>
                <w:bCs/>
              </w:rPr>
              <w:t xml:space="preserve">ΕΒΔΟΜΑΔΑ </w:t>
            </w:r>
            <w:r>
              <w:rPr>
                <w:rFonts w:asciiTheme="minorHAnsi" w:hAnsiTheme="minorHAnsi" w:cstheme="minorHAnsi"/>
                <w:b/>
                <w:bCs/>
              </w:rPr>
              <w:t>7</w:t>
            </w:r>
          </w:p>
        </w:tc>
        <w:tc>
          <w:tcPr>
            <w:tcW w:w="731" w:type="pct"/>
            <w:shd w:val="clear" w:color="auto" w:fill="D9D9D9"/>
          </w:tcPr>
          <w:p w14:paraId="3CA12361" w14:textId="77777777" w:rsidR="00A374B5" w:rsidRPr="00E5170B" w:rsidRDefault="00A374B5" w:rsidP="00A374B5">
            <w:pPr>
              <w:spacing w:line="312" w:lineRule="auto"/>
              <w:rPr>
                <w:rFonts w:asciiTheme="minorHAnsi" w:hAnsiTheme="minorHAnsi" w:cstheme="minorHAnsi"/>
                <w:b/>
                <w:bCs/>
              </w:rPr>
            </w:pPr>
            <w:r w:rsidRPr="00E5170B">
              <w:rPr>
                <w:rFonts w:asciiTheme="minorHAnsi" w:hAnsiTheme="minorHAnsi" w:cstheme="minorHAnsi"/>
                <w:b/>
                <w:bCs/>
              </w:rPr>
              <w:t xml:space="preserve">ΕΒΔΟΜΑΔΑ </w:t>
            </w:r>
            <w:r>
              <w:rPr>
                <w:rFonts w:asciiTheme="minorHAnsi" w:hAnsiTheme="minorHAnsi" w:cstheme="minorHAnsi"/>
                <w:b/>
                <w:bCs/>
              </w:rPr>
              <w:t>8</w:t>
            </w:r>
          </w:p>
        </w:tc>
        <w:tc>
          <w:tcPr>
            <w:tcW w:w="731" w:type="pct"/>
            <w:shd w:val="clear" w:color="auto" w:fill="D9D9D9"/>
          </w:tcPr>
          <w:p w14:paraId="0CD72133" w14:textId="77777777" w:rsidR="00A374B5" w:rsidRPr="00E5170B" w:rsidRDefault="00A374B5" w:rsidP="00A374B5">
            <w:pPr>
              <w:spacing w:line="312" w:lineRule="auto"/>
              <w:rPr>
                <w:rFonts w:asciiTheme="minorHAnsi" w:hAnsiTheme="minorHAnsi" w:cstheme="minorHAnsi"/>
                <w:b/>
                <w:bCs/>
              </w:rPr>
            </w:pPr>
            <w:r w:rsidRPr="00E5170B">
              <w:rPr>
                <w:rFonts w:asciiTheme="minorHAnsi" w:hAnsiTheme="minorHAnsi" w:cstheme="minorHAnsi"/>
                <w:b/>
                <w:bCs/>
              </w:rPr>
              <w:t xml:space="preserve">ΕΒΔΟΜΑΔΑ </w:t>
            </w:r>
            <w:r>
              <w:rPr>
                <w:rFonts w:asciiTheme="minorHAnsi" w:hAnsiTheme="minorHAnsi" w:cstheme="minorHAnsi"/>
                <w:b/>
                <w:bCs/>
              </w:rPr>
              <w:t>9</w:t>
            </w:r>
          </w:p>
        </w:tc>
        <w:tc>
          <w:tcPr>
            <w:tcW w:w="731" w:type="pct"/>
            <w:shd w:val="clear" w:color="auto" w:fill="D9D9D9"/>
          </w:tcPr>
          <w:p w14:paraId="342156A7" w14:textId="77777777" w:rsidR="00A374B5" w:rsidRPr="00E5170B" w:rsidRDefault="00A374B5" w:rsidP="00A374B5">
            <w:pPr>
              <w:spacing w:line="312" w:lineRule="auto"/>
              <w:rPr>
                <w:rFonts w:asciiTheme="minorHAnsi" w:hAnsiTheme="minorHAnsi" w:cstheme="minorHAnsi"/>
                <w:b/>
                <w:bCs/>
              </w:rPr>
            </w:pPr>
            <w:r w:rsidRPr="00E5170B">
              <w:rPr>
                <w:rFonts w:asciiTheme="minorHAnsi" w:hAnsiTheme="minorHAnsi" w:cstheme="minorHAnsi"/>
                <w:b/>
                <w:bCs/>
              </w:rPr>
              <w:t xml:space="preserve">ΕΒΔΟΜΑΔΑ </w:t>
            </w:r>
            <w:r>
              <w:rPr>
                <w:rFonts w:asciiTheme="minorHAnsi" w:hAnsiTheme="minorHAnsi" w:cstheme="minorHAnsi"/>
                <w:b/>
                <w:bCs/>
              </w:rPr>
              <w:t>10</w:t>
            </w:r>
          </w:p>
        </w:tc>
        <w:tc>
          <w:tcPr>
            <w:tcW w:w="731" w:type="pct"/>
            <w:shd w:val="clear" w:color="auto" w:fill="D9D9D9"/>
          </w:tcPr>
          <w:p w14:paraId="7E061630" w14:textId="77777777" w:rsidR="00A374B5" w:rsidRPr="00E5170B" w:rsidRDefault="00A374B5" w:rsidP="00A374B5">
            <w:pPr>
              <w:spacing w:line="312" w:lineRule="auto"/>
              <w:rPr>
                <w:rFonts w:asciiTheme="minorHAnsi" w:hAnsiTheme="minorHAnsi" w:cstheme="minorHAnsi"/>
                <w:b/>
                <w:bCs/>
              </w:rPr>
            </w:pPr>
            <w:r w:rsidRPr="00E5170B">
              <w:rPr>
                <w:rFonts w:asciiTheme="minorHAnsi" w:hAnsiTheme="minorHAnsi" w:cstheme="minorHAnsi"/>
                <w:b/>
                <w:bCs/>
              </w:rPr>
              <w:t xml:space="preserve">ΕΒΔΟΜΑΔΑ </w:t>
            </w:r>
            <w:r>
              <w:rPr>
                <w:rFonts w:asciiTheme="minorHAnsi" w:hAnsiTheme="minorHAnsi" w:cstheme="minorHAnsi"/>
                <w:b/>
                <w:bCs/>
              </w:rPr>
              <w:t>11</w:t>
            </w:r>
          </w:p>
        </w:tc>
        <w:tc>
          <w:tcPr>
            <w:tcW w:w="729" w:type="pct"/>
            <w:shd w:val="clear" w:color="auto" w:fill="D9D9D9"/>
          </w:tcPr>
          <w:p w14:paraId="4A8E2141" w14:textId="77777777" w:rsidR="00A374B5" w:rsidRPr="00E5170B" w:rsidRDefault="00A374B5" w:rsidP="00A374B5">
            <w:pPr>
              <w:spacing w:line="312" w:lineRule="auto"/>
              <w:rPr>
                <w:rFonts w:asciiTheme="minorHAnsi" w:hAnsiTheme="minorHAnsi" w:cstheme="minorHAnsi"/>
                <w:b/>
                <w:bCs/>
              </w:rPr>
            </w:pPr>
            <w:r w:rsidRPr="00E5170B">
              <w:rPr>
                <w:rFonts w:asciiTheme="minorHAnsi" w:hAnsiTheme="minorHAnsi" w:cstheme="minorHAnsi"/>
                <w:b/>
                <w:bCs/>
              </w:rPr>
              <w:t xml:space="preserve">ΕΒΔΟΜΑΔΑ </w:t>
            </w:r>
            <w:r>
              <w:rPr>
                <w:rFonts w:asciiTheme="minorHAnsi" w:hAnsiTheme="minorHAnsi" w:cstheme="minorHAnsi"/>
                <w:b/>
                <w:bCs/>
              </w:rPr>
              <w:t>12</w:t>
            </w:r>
          </w:p>
        </w:tc>
      </w:tr>
      <w:tr w:rsidR="00A374B5" w:rsidRPr="00E5170B" w14:paraId="00648247" w14:textId="77777777" w:rsidTr="00416435">
        <w:trPr>
          <w:cantSplit/>
          <w:trHeight w:val="138"/>
        </w:trPr>
        <w:tc>
          <w:tcPr>
            <w:tcW w:w="616" w:type="pct"/>
            <w:vMerge/>
            <w:shd w:val="clear" w:color="auto" w:fill="D9D9D9"/>
          </w:tcPr>
          <w:p w14:paraId="63337D80" w14:textId="77777777" w:rsidR="00A374B5" w:rsidRPr="00E5170B" w:rsidRDefault="00A374B5" w:rsidP="00416435">
            <w:pPr>
              <w:spacing w:line="312" w:lineRule="auto"/>
              <w:rPr>
                <w:rFonts w:asciiTheme="minorHAnsi" w:hAnsiTheme="minorHAnsi" w:cstheme="minorHAnsi"/>
                <w:b/>
                <w:bCs/>
              </w:rPr>
            </w:pPr>
          </w:p>
        </w:tc>
        <w:tc>
          <w:tcPr>
            <w:tcW w:w="731" w:type="pct"/>
            <w:shd w:val="clear" w:color="auto" w:fill="D9D9D9"/>
          </w:tcPr>
          <w:p w14:paraId="49628CC3" w14:textId="77777777" w:rsidR="00A374B5" w:rsidRPr="00E5170B" w:rsidRDefault="00A374B5" w:rsidP="00416435">
            <w:pPr>
              <w:spacing w:line="312" w:lineRule="auto"/>
              <w:rPr>
                <w:rFonts w:asciiTheme="minorHAnsi" w:hAnsiTheme="minorHAnsi" w:cstheme="minorHAnsi"/>
                <w:b/>
                <w:bCs/>
              </w:rPr>
            </w:pPr>
            <w:r w:rsidRPr="00E5170B">
              <w:rPr>
                <w:rFonts w:asciiTheme="minorHAnsi" w:hAnsiTheme="minorHAnsi" w:cstheme="minorHAnsi"/>
                <w:b/>
                <w:bCs/>
              </w:rPr>
              <w:t>Από…   μέχρι…</w:t>
            </w:r>
          </w:p>
        </w:tc>
        <w:tc>
          <w:tcPr>
            <w:tcW w:w="731" w:type="pct"/>
            <w:shd w:val="clear" w:color="auto" w:fill="D9D9D9"/>
          </w:tcPr>
          <w:p w14:paraId="64BEF8F1" w14:textId="77777777" w:rsidR="00A374B5" w:rsidRPr="00E5170B" w:rsidRDefault="00A374B5" w:rsidP="00416435">
            <w:pPr>
              <w:spacing w:line="312" w:lineRule="auto"/>
              <w:rPr>
                <w:rFonts w:asciiTheme="minorHAnsi" w:hAnsiTheme="minorHAnsi" w:cstheme="minorHAnsi"/>
                <w:b/>
                <w:bCs/>
              </w:rPr>
            </w:pPr>
            <w:r w:rsidRPr="00E5170B">
              <w:rPr>
                <w:rFonts w:asciiTheme="minorHAnsi" w:hAnsiTheme="minorHAnsi" w:cstheme="minorHAnsi"/>
                <w:b/>
                <w:bCs/>
              </w:rPr>
              <w:t>Από…   μέχρι…</w:t>
            </w:r>
          </w:p>
        </w:tc>
        <w:tc>
          <w:tcPr>
            <w:tcW w:w="731" w:type="pct"/>
            <w:shd w:val="clear" w:color="auto" w:fill="D9D9D9"/>
          </w:tcPr>
          <w:p w14:paraId="0D61292B" w14:textId="77777777" w:rsidR="00A374B5" w:rsidRPr="00E5170B" w:rsidRDefault="00A374B5" w:rsidP="00416435">
            <w:pPr>
              <w:spacing w:line="312" w:lineRule="auto"/>
              <w:rPr>
                <w:rFonts w:asciiTheme="minorHAnsi" w:hAnsiTheme="minorHAnsi" w:cstheme="minorHAnsi"/>
                <w:b/>
                <w:bCs/>
              </w:rPr>
            </w:pPr>
            <w:r w:rsidRPr="00E5170B">
              <w:rPr>
                <w:rFonts w:asciiTheme="minorHAnsi" w:hAnsiTheme="minorHAnsi" w:cstheme="minorHAnsi"/>
                <w:b/>
                <w:bCs/>
              </w:rPr>
              <w:t>Από…  μέχρι…</w:t>
            </w:r>
          </w:p>
        </w:tc>
        <w:tc>
          <w:tcPr>
            <w:tcW w:w="731" w:type="pct"/>
            <w:shd w:val="clear" w:color="auto" w:fill="D9D9D9"/>
          </w:tcPr>
          <w:p w14:paraId="63751483" w14:textId="77777777" w:rsidR="00A374B5" w:rsidRPr="00E5170B" w:rsidRDefault="00A374B5" w:rsidP="00416435">
            <w:pPr>
              <w:spacing w:line="312" w:lineRule="auto"/>
              <w:rPr>
                <w:rFonts w:asciiTheme="minorHAnsi" w:hAnsiTheme="minorHAnsi" w:cstheme="minorHAnsi"/>
                <w:b/>
                <w:bCs/>
              </w:rPr>
            </w:pPr>
            <w:r w:rsidRPr="00E5170B">
              <w:rPr>
                <w:rFonts w:asciiTheme="minorHAnsi" w:hAnsiTheme="minorHAnsi" w:cstheme="minorHAnsi"/>
                <w:b/>
                <w:bCs/>
              </w:rPr>
              <w:t>Από…  μέχρι…</w:t>
            </w:r>
          </w:p>
        </w:tc>
        <w:tc>
          <w:tcPr>
            <w:tcW w:w="731" w:type="pct"/>
            <w:shd w:val="clear" w:color="auto" w:fill="D9D9D9"/>
          </w:tcPr>
          <w:p w14:paraId="1DA0C0C8" w14:textId="77777777" w:rsidR="00A374B5" w:rsidRPr="00E5170B" w:rsidRDefault="00A374B5" w:rsidP="00416435">
            <w:pPr>
              <w:spacing w:line="312" w:lineRule="auto"/>
              <w:rPr>
                <w:rFonts w:asciiTheme="minorHAnsi" w:hAnsiTheme="minorHAnsi" w:cstheme="minorHAnsi"/>
                <w:b/>
                <w:bCs/>
              </w:rPr>
            </w:pPr>
            <w:r w:rsidRPr="00E5170B">
              <w:rPr>
                <w:rFonts w:asciiTheme="minorHAnsi" w:hAnsiTheme="minorHAnsi" w:cstheme="minorHAnsi"/>
                <w:b/>
                <w:bCs/>
              </w:rPr>
              <w:t>Από…  μέχρι…</w:t>
            </w:r>
          </w:p>
        </w:tc>
        <w:tc>
          <w:tcPr>
            <w:tcW w:w="729" w:type="pct"/>
            <w:shd w:val="clear" w:color="auto" w:fill="D9D9D9"/>
          </w:tcPr>
          <w:p w14:paraId="3B106E4E" w14:textId="77777777" w:rsidR="00A374B5" w:rsidRPr="00E5170B" w:rsidRDefault="00A374B5" w:rsidP="00416435">
            <w:pPr>
              <w:spacing w:line="312" w:lineRule="auto"/>
              <w:rPr>
                <w:rFonts w:asciiTheme="minorHAnsi" w:hAnsiTheme="minorHAnsi" w:cstheme="minorHAnsi"/>
                <w:b/>
                <w:bCs/>
              </w:rPr>
            </w:pPr>
            <w:r w:rsidRPr="00E5170B">
              <w:rPr>
                <w:rFonts w:asciiTheme="minorHAnsi" w:hAnsiTheme="minorHAnsi" w:cstheme="minorHAnsi"/>
                <w:b/>
                <w:bCs/>
              </w:rPr>
              <w:t>Από…  μέχρι…</w:t>
            </w:r>
          </w:p>
        </w:tc>
      </w:tr>
      <w:tr w:rsidR="00A374B5" w:rsidRPr="00A374B5" w14:paraId="27E25A05" w14:textId="77777777" w:rsidTr="00416435">
        <w:tc>
          <w:tcPr>
            <w:tcW w:w="616" w:type="pct"/>
          </w:tcPr>
          <w:p w14:paraId="2AE68C66" w14:textId="77777777" w:rsidR="00A374B5" w:rsidRPr="00A374B5" w:rsidRDefault="00A374B5" w:rsidP="00416435">
            <w:pPr>
              <w:rPr>
                <w:rFonts w:asciiTheme="minorHAnsi" w:hAnsiTheme="minorHAnsi" w:cstheme="minorHAnsi"/>
                <w:b/>
                <w:bCs/>
                <w:sz w:val="20"/>
                <w:szCs w:val="20"/>
              </w:rPr>
            </w:pPr>
            <w:r w:rsidRPr="00A374B5">
              <w:rPr>
                <w:rFonts w:asciiTheme="minorHAnsi" w:hAnsiTheme="minorHAnsi" w:cstheme="minorHAnsi"/>
                <w:b/>
                <w:bCs/>
                <w:sz w:val="20"/>
                <w:szCs w:val="20"/>
              </w:rPr>
              <w:t>Δευτέρα</w:t>
            </w:r>
          </w:p>
        </w:tc>
        <w:tc>
          <w:tcPr>
            <w:tcW w:w="731" w:type="pct"/>
          </w:tcPr>
          <w:p w14:paraId="69A4FE25"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79B6B88A"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71D283E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41C6721"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40AD27D8"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4DDE4E8D"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64786331"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7982452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15A51BFB"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7A2F220E"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7D3A63ED"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44186A37"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77AFA834"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28D4C622"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05C1C7EB"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761F335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2602BBC6"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51EA62E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A374B5" w:rsidRPr="00A374B5" w14:paraId="47A34831" w14:textId="77777777" w:rsidTr="00416435">
        <w:tc>
          <w:tcPr>
            <w:tcW w:w="616" w:type="pct"/>
          </w:tcPr>
          <w:p w14:paraId="31A43A93" w14:textId="77777777" w:rsidR="00A374B5" w:rsidRPr="00A374B5" w:rsidRDefault="00A374B5" w:rsidP="00416435">
            <w:pPr>
              <w:rPr>
                <w:rFonts w:asciiTheme="minorHAnsi" w:hAnsiTheme="minorHAnsi" w:cstheme="minorHAnsi"/>
                <w:b/>
                <w:bCs/>
                <w:sz w:val="20"/>
                <w:szCs w:val="20"/>
              </w:rPr>
            </w:pPr>
            <w:r w:rsidRPr="00A374B5">
              <w:rPr>
                <w:rFonts w:asciiTheme="minorHAnsi" w:hAnsiTheme="minorHAnsi" w:cstheme="minorHAnsi"/>
                <w:b/>
                <w:bCs/>
                <w:sz w:val="20"/>
                <w:szCs w:val="20"/>
              </w:rPr>
              <w:t>Τρίτη</w:t>
            </w:r>
          </w:p>
        </w:tc>
        <w:tc>
          <w:tcPr>
            <w:tcW w:w="731" w:type="pct"/>
          </w:tcPr>
          <w:p w14:paraId="0467DB31"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1F50ACB6"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74FE87A6"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63A6DAB9"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1321C8F2"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1226A84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7013A19C"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3C2BBF61"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7559C0AE"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0F41C841"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69AC0E99"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08B8EB23"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921523E"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4E5CD4A9"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5A5743D1"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60D17C65"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5F9E15DE"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4EB9C40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A374B5" w:rsidRPr="00A374B5" w14:paraId="7C0F12C2" w14:textId="77777777" w:rsidTr="00416435">
        <w:tc>
          <w:tcPr>
            <w:tcW w:w="616" w:type="pct"/>
          </w:tcPr>
          <w:p w14:paraId="5E156A59" w14:textId="77777777" w:rsidR="00A374B5" w:rsidRPr="00A374B5" w:rsidRDefault="00A374B5" w:rsidP="00416435">
            <w:pPr>
              <w:rPr>
                <w:rFonts w:asciiTheme="minorHAnsi" w:hAnsiTheme="minorHAnsi" w:cstheme="minorHAnsi"/>
                <w:b/>
                <w:bCs/>
                <w:sz w:val="20"/>
                <w:szCs w:val="20"/>
              </w:rPr>
            </w:pPr>
            <w:r w:rsidRPr="00A374B5">
              <w:rPr>
                <w:rFonts w:asciiTheme="minorHAnsi" w:hAnsiTheme="minorHAnsi" w:cstheme="minorHAnsi"/>
                <w:b/>
                <w:bCs/>
                <w:sz w:val="20"/>
                <w:szCs w:val="20"/>
              </w:rPr>
              <w:t>Τετάρτη</w:t>
            </w:r>
          </w:p>
        </w:tc>
        <w:tc>
          <w:tcPr>
            <w:tcW w:w="731" w:type="pct"/>
          </w:tcPr>
          <w:p w14:paraId="769DBD68"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1C784043"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4C45F905"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36F14E0"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4780A9F8"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2E056BB5"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2101C5B7"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5C0AB17B"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214797C6"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52964379"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69A749CD"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51C73D4D"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6387882A"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617FA140"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785A06F6"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30CA0F18"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52B1CBC8"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09E39D1D"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A374B5" w:rsidRPr="00A374B5" w14:paraId="078E90D1" w14:textId="77777777" w:rsidTr="00416435">
        <w:tc>
          <w:tcPr>
            <w:tcW w:w="616" w:type="pct"/>
          </w:tcPr>
          <w:p w14:paraId="694FA9A4" w14:textId="77777777" w:rsidR="00A374B5" w:rsidRPr="00A374B5" w:rsidRDefault="00A374B5" w:rsidP="00416435">
            <w:pPr>
              <w:tabs>
                <w:tab w:val="left" w:pos="1230"/>
              </w:tabs>
              <w:rPr>
                <w:rFonts w:asciiTheme="minorHAnsi" w:hAnsiTheme="minorHAnsi" w:cstheme="minorHAnsi"/>
                <w:b/>
                <w:bCs/>
                <w:sz w:val="20"/>
                <w:szCs w:val="20"/>
              </w:rPr>
            </w:pPr>
            <w:r w:rsidRPr="00A374B5">
              <w:rPr>
                <w:rFonts w:asciiTheme="minorHAnsi" w:hAnsiTheme="minorHAnsi" w:cstheme="minorHAnsi"/>
                <w:b/>
                <w:bCs/>
                <w:sz w:val="20"/>
                <w:szCs w:val="20"/>
              </w:rPr>
              <w:t xml:space="preserve">Πέμπτη </w:t>
            </w:r>
          </w:p>
        </w:tc>
        <w:tc>
          <w:tcPr>
            <w:tcW w:w="731" w:type="pct"/>
          </w:tcPr>
          <w:p w14:paraId="302BDA83"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1D6A9694"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1D1F6E14" w14:textId="77777777" w:rsidR="00A374B5" w:rsidRPr="00A374B5" w:rsidRDefault="00A374B5" w:rsidP="0041643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59CEC596"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6C7F00E7"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5F528FF5" w14:textId="77777777" w:rsidR="00A374B5" w:rsidRPr="00A374B5" w:rsidRDefault="00A374B5" w:rsidP="0041643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7D699586"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569A289E"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731527D0" w14:textId="77777777" w:rsidR="00A374B5" w:rsidRPr="00A374B5" w:rsidRDefault="00A374B5" w:rsidP="0041643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0DA53E6B"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1758390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2E91B20B" w14:textId="77777777" w:rsidR="00A374B5" w:rsidRPr="00A374B5" w:rsidRDefault="00A374B5" w:rsidP="0041643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26680F50"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01203633"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4BCBF69A" w14:textId="77777777" w:rsidR="00A374B5" w:rsidRPr="00A374B5" w:rsidRDefault="00A374B5" w:rsidP="0041643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6AC05500"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6F89CB3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14471F75" w14:textId="77777777" w:rsidR="00A374B5" w:rsidRPr="00A374B5" w:rsidRDefault="00A374B5" w:rsidP="00416435">
            <w:pPr>
              <w:tabs>
                <w:tab w:val="left" w:pos="1230"/>
              </w:tabs>
              <w:rPr>
                <w:rFonts w:asciiTheme="minorHAnsi" w:hAnsiTheme="minorHAnsi" w:cstheme="minorHAnsi"/>
                <w:sz w:val="20"/>
                <w:szCs w:val="20"/>
              </w:rPr>
            </w:pPr>
            <w:r w:rsidRPr="00A374B5">
              <w:rPr>
                <w:rFonts w:asciiTheme="minorHAnsi" w:hAnsiTheme="minorHAnsi" w:cstheme="minorHAnsi"/>
                <w:sz w:val="20"/>
                <w:szCs w:val="20"/>
              </w:rPr>
              <w:t>Χρόνος:</w:t>
            </w:r>
          </w:p>
        </w:tc>
      </w:tr>
      <w:tr w:rsidR="00A374B5" w:rsidRPr="00A374B5" w14:paraId="05A7549F" w14:textId="77777777" w:rsidTr="00416435">
        <w:tc>
          <w:tcPr>
            <w:tcW w:w="616" w:type="pct"/>
          </w:tcPr>
          <w:p w14:paraId="03565614" w14:textId="77777777" w:rsidR="00A374B5" w:rsidRPr="00A374B5" w:rsidRDefault="00A374B5" w:rsidP="00416435">
            <w:pPr>
              <w:rPr>
                <w:rFonts w:asciiTheme="minorHAnsi" w:hAnsiTheme="minorHAnsi" w:cstheme="minorHAnsi"/>
                <w:b/>
                <w:bCs/>
                <w:sz w:val="20"/>
                <w:szCs w:val="20"/>
              </w:rPr>
            </w:pPr>
            <w:r w:rsidRPr="00A374B5">
              <w:rPr>
                <w:rFonts w:asciiTheme="minorHAnsi" w:hAnsiTheme="minorHAnsi" w:cstheme="minorHAnsi"/>
                <w:b/>
                <w:bCs/>
                <w:sz w:val="20"/>
                <w:szCs w:val="20"/>
              </w:rPr>
              <w:t>Παρασκευή</w:t>
            </w:r>
          </w:p>
        </w:tc>
        <w:tc>
          <w:tcPr>
            <w:tcW w:w="731" w:type="pct"/>
          </w:tcPr>
          <w:p w14:paraId="223100EE"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4CFD5EC3"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2F293070"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5A340B1B"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199B0385"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6AE2D0B1"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1A6D0C2A"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64787675"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7C65401D"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5359A207"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30A9CC5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7D122C94"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D452253"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2042AE09"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391B479E"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669742A6"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53E4DABB"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0DA81E84"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A374B5" w:rsidRPr="00A374B5" w14:paraId="7C19D708" w14:textId="77777777" w:rsidTr="00416435">
        <w:tc>
          <w:tcPr>
            <w:tcW w:w="616" w:type="pct"/>
          </w:tcPr>
          <w:p w14:paraId="7F6600BE" w14:textId="77777777" w:rsidR="00A374B5" w:rsidRPr="00A374B5" w:rsidRDefault="00A374B5" w:rsidP="00416435">
            <w:pPr>
              <w:rPr>
                <w:rFonts w:asciiTheme="minorHAnsi" w:hAnsiTheme="minorHAnsi" w:cstheme="minorHAnsi"/>
                <w:b/>
                <w:bCs/>
                <w:sz w:val="20"/>
                <w:szCs w:val="20"/>
              </w:rPr>
            </w:pPr>
            <w:r w:rsidRPr="00A374B5">
              <w:rPr>
                <w:rFonts w:asciiTheme="minorHAnsi" w:hAnsiTheme="minorHAnsi" w:cstheme="minorHAnsi"/>
                <w:b/>
                <w:bCs/>
                <w:sz w:val="20"/>
                <w:szCs w:val="20"/>
              </w:rPr>
              <w:t>Σάββατο</w:t>
            </w:r>
          </w:p>
        </w:tc>
        <w:tc>
          <w:tcPr>
            <w:tcW w:w="731" w:type="pct"/>
          </w:tcPr>
          <w:p w14:paraId="073786F1"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78408039"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5D83FF25"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2BE012C6"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4E3CF1B9"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13121E1A"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9198165"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2285D124"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02B51691"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782F6CE6"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4E71A48C"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78C27C7A"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582E4A8E"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02EF1BB5"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2A06945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5976BB08"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3AF20D6E"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72FA0189"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A374B5" w:rsidRPr="00A374B5" w14:paraId="7D05C169" w14:textId="77777777" w:rsidTr="00416435">
        <w:tc>
          <w:tcPr>
            <w:tcW w:w="616" w:type="pct"/>
          </w:tcPr>
          <w:p w14:paraId="065B4E43" w14:textId="77777777" w:rsidR="00A374B5" w:rsidRPr="00A374B5" w:rsidRDefault="00A374B5" w:rsidP="00416435">
            <w:pPr>
              <w:rPr>
                <w:rFonts w:asciiTheme="minorHAnsi" w:hAnsiTheme="minorHAnsi" w:cstheme="minorHAnsi"/>
                <w:b/>
                <w:bCs/>
                <w:sz w:val="20"/>
                <w:szCs w:val="20"/>
              </w:rPr>
            </w:pPr>
            <w:r w:rsidRPr="00A374B5">
              <w:rPr>
                <w:rFonts w:asciiTheme="minorHAnsi" w:hAnsiTheme="minorHAnsi" w:cstheme="minorHAnsi"/>
                <w:b/>
                <w:bCs/>
                <w:sz w:val="20"/>
                <w:szCs w:val="20"/>
              </w:rPr>
              <w:t>Κυριακή</w:t>
            </w:r>
          </w:p>
        </w:tc>
        <w:tc>
          <w:tcPr>
            <w:tcW w:w="731" w:type="pct"/>
          </w:tcPr>
          <w:p w14:paraId="77D619A8"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6BA34082"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70EEAC71"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0F5A5694"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17B8120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0B9975F6"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194F0DCD"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08D12421"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5A63B15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3D9869D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1B225A1E"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0FE7FD07"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31" w:type="pct"/>
          </w:tcPr>
          <w:p w14:paraId="51E2BDF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029FD248"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4852C42F"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c>
          <w:tcPr>
            <w:tcW w:w="729" w:type="pct"/>
          </w:tcPr>
          <w:p w14:paraId="2A3D297A"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Τόπος:</w:t>
            </w:r>
          </w:p>
          <w:p w14:paraId="076CF51B"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Φορέας:</w:t>
            </w:r>
          </w:p>
          <w:p w14:paraId="7A03C0BB" w14:textId="77777777" w:rsidR="00A374B5" w:rsidRPr="00A374B5" w:rsidRDefault="00A374B5" w:rsidP="00416435">
            <w:pPr>
              <w:rPr>
                <w:rFonts w:asciiTheme="minorHAnsi" w:hAnsiTheme="minorHAnsi" w:cstheme="minorHAnsi"/>
                <w:sz w:val="20"/>
                <w:szCs w:val="20"/>
              </w:rPr>
            </w:pPr>
            <w:r w:rsidRPr="00A374B5">
              <w:rPr>
                <w:rFonts w:asciiTheme="minorHAnsi" w:hAnsiTheme="minorHAnsi" w:cstheme="minorHAnsi"/>
                <w:sz w:val="20"/>
                <w:szCs w:val="20"/>
              </w:rPr>
              <w:t>Χρόνος:</w:t>
            </w:r>
          </w:p>
        </w:tc>
      </w:tr>
      <w:tr w:rsidR="00A374B5" w:rsidRPr="00A374B5" w14:paraId="72B7C305" w14:textId="77777777" w:rsidTr="00416435">
        <w:tc>
          <w:tcPr>
            <w:tcW w:w="616" w:type="pct"/>
          </w:tcPr>
          <w:p w14:paraId="60D9E688" w14:textId="77777777" w:rsidR="00A374B5" w:rsidRPr="00A374B5" w:rsidRDefault="00A374B5" w:rsidP="00416435">
            <w:pPr>
              <w:jc w:val="center"/>
              <w:rPr>
                <w:rFonts w:asciiTheme="minorHAnsi" w:hAnsiTheme="minorHAnsi" w:cstheme="minorHAnsi"/>
                <w:b/>
                <w:bCs/>
                <w:sz w:val="18"/>
                <w:szCs w:val="20"/>
              </w:rPr>
            </w:pPr>
            <w:r w:rsidRPr="00A374B5">
              <w:rPr>
                <w:rFonts w:asciiTheme="minorHAnsi" w:hAnsiTheme="minorHAnsi" w:cstheme="minorHAnsi"/>
                <w:b/>
                <w:bCs/>
                <w:sz w:val="18"/>
                <w:szCs w:val="20"/>
              </w:rPr>
              <w:t>Σύνολο ωρών πρακτικής άσκησης κατά εβδομάδα</w:t>
            </w:r>
          </w:p>
        </w:tc>
        <w:tc>
          <w:tcPr>
            <w:tcW w:w="731" w:type="pct"/>
          </w:tcPr>
          <w:p w14:paraId="226DE652" w14:textId="77777777" w:rsidR="00A374B5" w:rsidRPr="00A374B5" w:rsidRDefault="00A374B5" w:rsidP="00416435">
            <w:pPr>
              <w:jc w:val="right"/>
              <w:rPr>
                <w:rFonts w:asciiTheme="minorHAnsi" w:hAnsiTheme="minorHAnsi" w:cstheme="minorHAnsi"/>
                <w:sz w:val="20"/>
                <w:szCs w:val="20"/>
              </w:rPr>
            </w:pPr>
          </w:p>
          <w:p w14:paraId="6D299561" w14:textId="77777777" w:rsidR="00A374B5" w:rsidRPr="00A374B5" w:rsidRDefault="00A374B5" w:rsidP="0041643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c>
          <w:tcPr>
            <w:tcW w:w="731" w:type="pct"/>
          </w:tcPr>
          <w:p w14:paraId="6F548FEA" w14:textId="77777777" w:rsidR="00A374B5" w:rsidRPr="00A374B5" w:rsidRDefault="00A374B5" w:rsidP="00416435">
            <w:pPr>
              <w:jc w:val="right"/>
              <w:rPr>
                <w:rFonts w:asciiTheme="minorHAnsi" w:hAnsiTheme="minorHAnsi" w:cstheme="minorHAnsi"/>
                <w:sz w:val="20"/>
                <w:szCs w:val="20"/>
              </w:rPr>
            </w:pPr>
          </w:p>
          <w:p w14:paraId="1A21F095" w14:textId="77777777" w:rsidR="00A374B5" w:rsidRPr="00A374B5" w:rsidRDefault="00A374B5" w:rsidP="0041643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c>
          <w:tcPr>
            <w:tcW w:w="731" w:type="pct"/>
          </w:tcPr>
          <w:p w14:paraId="23173F40" w14:textId="77777777" w:rsidR="00A374B5" w:rsidRPr="00A374B5" w:rsidRDefault="00A374B5" w:rsidP="00416435">
            <w:pPr>
              <w:jc w:val="right"/>
              <w:rPr>
                <w:rFonts w:asciiTheme="minorHAnsi" w:hAnsiTheme="minorHAnsi" w:cstheme="minorHAnsi"/>
                <w:sz w:val="20"/>
                <w:szCs w:val="20"/>
              </w:rPr>
            </w:pPr>
          </w:p>
          <w:p w14:paraId="4DE239CA" w14:textId="77777777" w:rsidR="00A374B5" w:rsidRPr="00A374B5" w:rsidRDefault="00A374B5" w:rsidP="0041643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c>
          <w:tcPr>
            <w:tcW w:w="731" w:type="pct"/>
          </w:tcPr>
          <w:p w14:paraId="7ACFD56B" w14:textId="77777777" w:rsidR="00A374B5" w:rsidRPr="00A374B5" w:rsidRDefault="00A374B5" w:rsidP="00416435">
            <w:pPr>
              <w:jc w:val="right"/>
              <w:rPr>
                <w:rFonts w:asciiTheme="minorHAnsi" w:hAnsiTheme="minorHAnsi" w:cstheme="minorHAnsi"/>
                <w:sz w:val="20"/>
                <w:szCs w:val="20"/>
              </w:rPr>
            </w:pPr>
          </w:p>
          <w:p w14:paraId="123B5E50" w14:textId="77777777" w:rsidR="00A374B5" w:rsidRPr="00A374B5" w:rsidRDefault="00A374B5" w:rsidP="0041643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c>
          <w:tcPr>
            <w:tcW w:w="731" w:type="pct"/>
          </w:tcPr>
          <w:p w14:paraId="0A9DE108" w14:textId="77777777" w:rsidR="00A374B5" w:rsidRPr="00A374B5" w:rsidRDefault="00A374B5" w:rsidP="00416435">
            <w:pPr>
              <w:jc w:val="right"/>
              <w:rPr>
                <w:rFonts w:asciiTheme="minorHAnsi" w:hAnsiTheme="minorHAnsi" w:cstheme="minorHAnsi"/>
                <w:sz w:val="20"/>
                <w:szCs w:val="20"/>
              </w:rPr>
            </w:pPr>
          </w:p>
          <w:p w14:paraId="65CEABB2" w14:textId="77777777" w:rsidR="00A374B5" w:rsidRPr="00A374B5" w:rsidRDefault="00A374B5" w:rsidP="0041643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c>
          <w:tcPr>
            <w:tcW w:w="729" w:type="pct"/>
          </w:tcPr>
          <w:p w14:paraId="449DC9EB" w14:textId="77777777" w:rsidR="00A374B5" w:rsidRPr="00A374B5" w:rsidRDefault="00A374B5" w:rsidP="00416435">
            <w:pPr>
              <w:jc w:val="right"/>
              <w:rPr>
                <w:rFonts w:asciiTheme="minorHAnsi" w:hAnsiTheme="minorHAnsi" w:cstheme="minorHAnsi"/>
                <w:sz w:val="20"/>
                <w:szCs w:val="20"/>
              </w:rPr>
            </w:pPr>
          </w:p>
          <w:p w14:paraId="745818AE" w14:textId="77777777" w:rsidR="00A374B5" w:rsidRPr="00A374B5" w:rsidRDefault="00A374B5" w:rsidP="00416435">
            <w:pPr>
              <w:jc w:val="right"/>
              <w:rPr>
                <w:rFonts w:asciiTheme="minorHAnsi" w:hAnsiTheme="minorHAnsi" w:cstheme="minorHAnsi"/>
                <w:sz w:val="20"/>
                <w:szCs w:val="20"/>
              </w:rPr>
            </w:pPr>
            <w:r w:rsidRPr="00A374B5">
              <w:rPr>
                <w:rFonts w:asciiTheme="minorHAnsi" w:hAnsiTheme="minorHAnsi" w:cstheme="minorHAnsi"/>
                <w:sz w:val="20"/>
                <w:szCs w:val="20"/>
              </w:rPr>
              <w:t>…………….Ώρες</w:t>
            </w:r>
          </w:p>
        </w:tc>
      </w:tr>
    </w:tbl>
    <w:p w14:paraId="0EC181BE" w14:textId="77777777" w:rsidR="00483FAA" w:rsidRPr="00E5170B" w:rsidRDefault="00483FAA" w:rsidP="003F50B6">
      <w:pPr>
        <w:spacing w:before="120" w:after="120" w:line="312" w:lineRule="auto"/>
        <w:jc w:val="both"/>
        <w:rPr>
          <w:rFonts w:asciiTheme="minorHAnsi" w:hAnsiTheme="minorHAnsi" w:cstheme="minorHAnsi"/>
        </w:rPr>
        <w:sectPr w:rsidR="00483FAA" w:rsidRPr="00E5170B">
          <w:pgSz w:w="16838" w:h="11906" w:orient="landscape" w:code="9"/>
          <w:pgMar w:top="1797" w:right="1440" w:bottom="1797" w:left="1440" w:header="709" w:footer="709" w:gutter="0"/>
          <w:cols w:space="708"/>
          <w:docGrid w:linePitch="360"/>
        </w:sectPr>
      </w:pPr>
    </w:p>
    <w:p w14:paraId="309B114B" w14:textId="0302F4DC" w:rsidR="00483FAA" w:rsidRDefault="0073014C" w:rsidP="003F50B6">
      <w:pPr>
        <w:tabs>
          <w:tab w:val="left" w:pos="360"/>
        </w:tabs>
        <w:spacing w:before="120" w:after="120" w:line="312" w:lineRule="auto"/>
        <w:jc w:val="center"/>
        <w:rPr>
          <w:rFonts w:asciiTheme="minorHAnsi" w:hAnsiTheme="minorHAnsi" w:cstheme="minorHAnsi"/>
          <w:b/>
        </w:rPr>
      </w:pPr>
      <w:r>
        <w:rPr>
          <w:rFonts w:asciiTheme="minorHAnsi" w:hAnsiTheme="minorHAnsi" w:cstheme="minorHAnsi"/>
          <w:noProof/>
          <w:lang w:bidi="ar-SA"/>
        </w:rPr>
        <w:lastRenderedPageBreak/>
        <mc:AlternateContent>
          <mc:Choice Requires="wps">
            <w:drawing>
              <wp:anchor distT="0" distB="0" distL="114300" distR="114300" simplePos="0" relativeHeight="251661312" behindDoc="0" locked="0" layoutInCell="1" allowOverlap="1" wp14:anchorId="4A87AFED" wp14:editId="4A7B9B55">
                <wp:simplePos x="0" y="0"/>
                <wp:positionH relativeFrom="margin">
                  <wp:posOffset>1244600</wp:posOffset>
                </wp:positionH>
                <wp:positionV relativeFrom="paragraph">
                  <wp:posOffset>1578610</wp:posOffset>
                </wp:positionV>
                <wp:extent cx="3771900" cy="624840"/>
                <wp:effectExtent l="0" t="0" r="57150" b="4191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24840"/>
                        </a:xfrm>
                        <a:prstGeom prst="roundRect">
                          <a:avLst>
                            <a:gd name="adj" fmla="val 16667"/>
                          </a:avLst>
                        </a:prstGeom>
                        <a:solidFill>
                          <a:srgbClr val="F2F2F2"/>
                        </a:solidFill>
                        <a:ln w="9525">
                          <a:solidFill>
                            <a:srgbClr val="000000"/>
                          </a:solidFill>
                          <a:round/>
                          <a:headEnd/>
                          <a:tailEnd/>
                        </a:ln>
                        <a:effectLst>
                          <a:outerShdw dist="57238" dir="2021404" algn="ctr" rotWithShape="0">
                            <a:srgbClr val="000000"/>
                          </a:outerShdw>
                        </a:effectLst>
                      </wps:spPr>
                      <wps:txbx>
                        <w:txbxContent>
                          <w:p w14:paraId="18AF2FA7" w14:textId="77777777" w:rsidR="001A001B" w:rsidRPr="00A374B5" w:rsidRDefault="001A001B" w:rsidP="00483FAA">
                            <w:pPr>
                              <w:pStyle w:val="a8"/>
                              <w:jc w:val="center"/>
                              <w:rPr>
                                <w:rFonts w:asciiTheme="minorHAnsi" w:hAnsiTheme="minorHAnsi" w:cstheme="minorHAnsi"/>
                                <w:b/>
                                <w:sz w:val="28"/>
                              </w:rPr>
                            </w:pPr>
                            <w:r w:rsidRPr="00A374B5">
                              <w:rPr>
                                <w:rFonts w:asciiTheme="minorHAnsi" w:hAnsiTheme="minorHAnsi" w:cstheme="minorHAnsi"/>
                                <w:b/>
                                <w:sz w:val="28"/>
                              </w:rPr>
                              <w:t>ΤΕΛΙΚΗ ΑΠΟΛΟΓΙΣΤΙΚΗ ΕΚΘΕΣΗ</w:t>
                            </w:r>
                          </w:p>
                          <w:p w14:paraId="13C3EB91" w14:textId="77777777" w:rsidR="001A001B" w:rsidRPr="00A374B5" w:rsidRDefault="001A001B" w:rsidP="00483FAA">
                            <w:pPr>
                              <w:tabs>
                                <w:tab w:val="left" w:pos="360"/>
                              </w:tabs>
                              <w:jc w:val="center"/>
                              <w:rPr>
                                <w:b/>
                                <w:sz w:val="28"/>
                              </w:rPr>
                            </w:pPr>
                            <w:r w:rsidRPr="00A374B5">
                              <w:rPr>
                                <w:rFonts w:asciiTheme="minorHAnsi" w:hAnsiTheme="minorHAnsi" w:cstheme="minorHAnsi"/>
                                <w:b/>
                                <w:bCs/>
                                <w:sz w:val="28"/>
                              </w:rPr>
                              <w:t>Ακαδημαϊκό έτος 201… – 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7AFED" id="AutoShape 3" o:spid="_x0000_s1027" style="position:absolute;left:0;text-align:left;margin-left:98pt;margin-top:124.3pt;width:297pt;height:4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" fillcolor="#f2f2f2">
                <v:shadow on="t" color="black" offset="3.75pt,2.5pt"/>
                <v:textbox>
                  <w:txbxContent>
                    <w:p w14:paraId="18AF2FA7" w14:textId="77777777" w:rsidR="001A001B" w:rsidRPr="00A374B5" w:rsidRDefault="001A001B" w:rsidP="00483FAA">
                      <w:pPr>
                        <w:pStyle w:val="a8"/>
                        <w:jc w:val="center"/>
                        <w:rPr>
                          <w:rFonts w:asciiTheme="minorHAnsi" w:hAnsiTheme="minorHAnsi" w:cstheme="minorHAnsi"/>
                          <w:b/>
                          <w:sz w:val="28"/>
                        </w:rPr>
                      </w:pPr>
                      <w:r w:rsidRPr="00A374B5">
                        <w:rPr>
                          <w:rFonts w:asciiTheme="minorHAnsi" w:hAnsiTheme="minorHAnsi" w:cstheme="minorHAnsi"/>
                          <w:b/>
                          <w:sz w:val="28"/>
                        </w:rPr>
                        <w:t>ΤΕΛΙΚΗ ΑΠΟΛΟΓΙΣΤΙΚΗ ΕΚΘΕΣΗ</w:t>
                      </w:r>
                    </w:p>
                    <w:p w14:paraId="13C3EB91" w14:textId="77777777" w:rsidR="001A001B" w:rsidRPr="00A374B5" w:rsidRDefault="001A001B" w:rsidP="00483FAA">
                      <w:pPr>
                        <w:tabs>
                          <w:tab w:val="left" w:pos="360"/>
                        </w:tabs>
                        <w:jc w:val="center"/>
                        <w:rPr>
                          <w:b/>
                          <w:sz w:val="28"/>
                        </w:rPr>
                      </w:pPr>
                      <w:r w:rsidRPr="00A374B5">
                        <w:rPr>
                          <w:rFonts w:asciiTheme="minorHAnsi" w:hAnsiTheme="minorHAnsi" w:cstheme="minorHAnsi"/>
                          <w:b/>
                          <w:bCs/>
                          <w:sz w:val="28"/>
                        </w:rPr>
                        <w:t>Ακαδημαϊκό έτος 201… – 202…</w:t>
                      </w:r>
                    </w:p>
                  </w:txbxContent>
                </v:textbox>
                <w10:wrap anchorx="margin"/>
              </v:roundrect>
            </w:pict>
          </mc:Fallback>
        </mc:AlternateContent>
      </w:r>
      <w:r w:rsidR="00483FAA">
        <w:rPr>
          <w:rFonts w:asciiTheme="minorHAnsi" w:hAnsiTheme="minorHAnsi" w:cstheme="minorHAnsi"/>
          <w:b/>
          <w:noProof/>
          <w:lang w:bidi="ar-SA"/>
        </w:rPr>
        <w:drawing>
          <wp:inline distT="0" distB="0" distL="0" distR="0" wp14:anchorId="5274FAAD" wp14:editId="6CC1A80B">
            <wp:extent cx="5299925" cy="1609859"/>
            <wp:effectExtent l="19050" t="0" r="0" b="0"/>
            <wp:docPr id="1" name="1 - Εικόνα" descr="ScreenHunter_01 Oct. 16 07.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1 Oct. 16 07.58.gif"/>
                    <pic:cNvPicPr/>
                  </pic:nvPicPr>
                  <pic:blipFill>
                    <a:blip r:embed="rId23" cstate="print"/>
                    <a:stretch>
                      <a:fillRect/>
                    </a:stretch>
                  </pic:blipFill>
                  <pic:spPr>
                    <a:xfrm>
                      <a:off x="0" y="0"/>
                      <a:ext cx="5308507" cy="1612466"/>
                    </a:xfrm>
                    <a:prstGeom prst="rect">
                      <a:avLst/>
                    </a:prstGeom>
                  </pic:spPr>
                </pic:pic>
              </a:graphicData>
            </a:graphic>
          </wp:inline>
        </w:drawing>
      </w:r>
    </w:p>
    <w:p w14:paraId="47F337B9" w14:textId="77777777" w:rsidR="00483FAA" w:rsidRPr="00E5170B" w:rsidRDefault="00483FAA" w:rsidP="003F50B6">
      <w:pPr>
        <w:spacing w:before="120" w:after="120" w:line="312" w:lineRule="auto"/>
        <w:rPr>
          <w:rFonts w:asciiTheme="minorHAnsi" w:hAnsiTheme="minorHAnsi" w:cstheme="minorHAnsi"/>
        </w:rPr>
      </w:pPr>
    </w:p>
    <w:p w14:paraId="58AD8700" w14:textId="77777777" w:rsidR="00483FAA" w:rsidRPr="00E5170B" w:rsidRDefault="00483FAA" w:rsidP="003F50B6">
      <w:pPr>
        <w:tabs>
          <w:tab w:val="left" w:pos="3435"/>
        </w:tabs>
        <w:spacing w:before="120" w:after="120" w:line="312" w:lineRule="auto"/>
        <w:rPr>
          <w:rFonts w:asciiTheme="minorHAnsi" w:hAnsiTheme="minorHAnsi" w:cstheme="minorHAnsi"/>
        </w:rPr>
      </w:pPr>
      <w:r w:rsidRPr="00E5170B">
        <w:rPr>
          <w:rFonts w:asciiTheme="minorHAnsi" w:hAnsiTheme="minorHAnsi" w:cstheme="minorHAnsi"/>
        </w:rPr>
        <w:tab/>
      </w:r>
    </w:p>
    <w:p w14:paraId="14210031" w14:textId="77777777" w:rsidR="00483FAA" w:rsidRPr="00E5170B" w:rsidRDefault="00483FAA" w:rsidP="003F50B6">
      <w:pPr>
        <w:spacing w:before="120" w:after="120" w:line="312" w:lineRule="auto"/>
        <w:rPr>
          <w:rFonts w:asciiTheme="minorHAnsi" w:hAnsiTheme="minorHAnsi" w:cstheme="minorHAnsi"/>
        </w:rPr>
      </w:pPr>
    </w:p>
    <w:p w14:paraId="51110E93" w14:textId="77777777" w:rsidR="00483FAA" w:rsidRDefault="00483FAA" w:rsidP="003F50B6">
      <w:pPr>
        <w:pBdr>
          <w:top w:val="single" w:sz="4" w:space="1" w:color="auto" w:shadow="1"/>
          <w:left w:val="single" w:sz="4" w:space="4" w:color="auto" w:shadow="1"/>
          <w:bottom w:val="single" w:sz="4" w:space="1" w:color="auto" w:shadow="1"/>
          <w:right w:val="single" w:sz="4" w:space="4" w:color="auto" w:shadow="1"/>
        </w:pBdr>
        <w:spacing w:before="120" w:after="120" w:line="312" w:lineRule="auto"/>
        <w:jc w:val="center"/>
        <w:rPr>
          <w:rFonts w:asciiTheme="minorHAnsi" w:hAnsiTheme="minorHAnsi" w:cstheme="minorHAnsi"/>
          <w:b/>
          <w:bCs/>
          <w:sz w:val="32"/>
        </w:rPr>
      </w:pPr>
      <w:r w:rsidRPr="00E5170B">
        <w:rPr>
          <w:rFonts w:asciiTheme="minorHAnsi" w:hAnsiTheme="minorHAnsi" w:cstheme="minorHAnsi"/>
          <w:b/>
          <w:bCs/>
          <w:sz w:val="32"/>
        </w:rPr>
        <w:t>Τίτλος Πρακτικής Άσκησης:</w:t>
      </w:r>
    </w:p>
    <w:p w14:paraId="1668EEC7" w14:textId="77777777" w:rsidR="00483FAA" w:rsidRDefault="00483FAA" w:rsidP="003F50B6">
      <w:pPr>
        <w:pBdr>
          <w:top w:val="single" w:sz="4" w:space="1" w:color="auto" w:shadow="1"/>
          <w:left w:val="single" w:sz="4" w:space="4" w:color="auto" w:shadow="1"/>
          <w:bottom w:val="single" w:sz="4" w:space="1" w:color="auto" w:shadow="1"/>
          <w:right w:val="single" w:sz="4" w:space="4" w:color="auto" w:shadow="1"/>
        </w:pBdr>
        <w:spacing w:before="120" w:after="120" w:line="312" w:lineRule="auto"/>
        <w:jc w:val="center"/>
        <w:rPr>
          <w:rFonts w:asciiTheme="minorHAnsi" w:hAnsiTheme="minorHAnsi" w:cstheme="minorHAnsi"/>
          <w:b/>
          <w:bCs/>
          <w:sz w:val="32"/>
        </w:rPr>
      </w:pPr>
    </w:p>
    <w:p w14:paraId="529D05CF" w14:textId="77777777" w:rsidR="00483FAA" w:rsidRPr="00E5170B" w:rsidRDefault="00483FAA" w:rsidP="003F50B6">
      <w:pPr>
        <w:pBdr>
          <w:top w:val="single" w:sz="4" w:space="1" w:color="auto" w:shadow="1"/>
          <w:left w:val="single" w:sz="4" w:space="4" w:color="auto" w:shadow="1"/>
          <w:bottom w:val="single" w:sz="4" w:space="1" w:color="auto" w:shadow="1"/>
          <w:right w:val="single" w:sz="4" w:space="4" w:color="auto" w:shadow="1"/>
        </w:pBdr>
        <w:spacing w:before="120" w:after="120" w:line="312" w:lineRule="auto"/>
        <w:jc w:val="center"/>
        <w:rPr>
          <w:rFonts w:asciiTheme="minorHAnsi" w:hAnsiTheme="minorHAnsi" w:cstheme="minorHAnsi"/>
          <w:b/>
          <w:bCs/>
          <w:sz w:val="32"/>
        </w:rPr>
      </w:pPr>
    </w:p>
    <w:p w14:paraId="6CF4B4E8" w14:textId="77777777" w:rsidR="00483FAA" w:rsidRPr="00E5170B" w:rsidRDefault="00483FAA" w:rsidP="003F50B6">
      <w:pPr>
        <w:spacing w:before="120" w:after="120" w:line="312" w:lineRule="auto"/>
        <w:rPr>
          <w:rFonts w:asciiTheme="minorHAnsi" w:hAnsiTheme="minorHAnsi" w:cstheme="minorHAnsi"/>
        </w:rPr>
      </w:pPr>
    </w:p>
    <w:p w14:paraId="02CD18E7" w14:textId="77777777" w:rsidR="00483FAA" w:rsidRDefault="00483FAA" w:rsidP="003F50B6">
      <w:pPr>
        <w:pBdr>
          <w:top w:val="single" w:sz="4" w:space="1" w:color="auto" w:shadow="1"/>
          <w:left w:val="single" w:sz="4" w:space="4" w:color="auto" w:shadow="1"/>
          <w:bottom w:val="single" w:sz="4" w:space="1" w:color="auto" w:shadow="1"/>
          <w:right w:val="single" w:sz="4" w:space="4" w:color="auto" w:shadow="1"/>
        </w:pBdr>
        <w:spacing w:before="120" w:after="120" w:line="312" w:lineRule="auto"/>
        <w:rPr>
          <w:rFonts w:asciiTheme="minorHAnsi" w:hAnsiTheme="minorHAnsi" w:cstheme="minorHAnsi"/>
          <w:b/>
          <w:bCs/>
        </w:rPr>
      </w:pPr>
      <w:r w:rsidRPr="00E5170B">
        <w:rPr>
          <w:rFonts w:asciiTheme="minorHAnsi" w:hAnsiTheme="minorHAnsi" w:cstheme="minorHAnsi"/>
          <w:b/>
          <w:bCs/>
        </w:rPr>
        <w:t>Φορέας στον οποίο υλοποιήθηκε:</w:t>
      </w:r>
    </w:p>
    <w:p w14:paraId="114109B2" w14:textId="77777777" w:rsidR="00483FAA" w:rsidRPr="00E5170B" w:rsidRDefault="00483FAA" w:rsidP="003F50B6">
      <w:pPr>
        <w:pBdr>
          <w:top w:val="single" w:sz="4" w:space="1" w:color="auto" w:shadow="1"/>
          <w:left w:val="single" w:sz="4" w:space="4" w:color="auto" w:shadow="1"/>
          <w:bottom w:val="single" w:sz="4" w:space="1" w:color="auto" w:shadow="1"/>
          <w:right w:val="single" w:sz="4" w:space="4" w:color="auto" w:shadow="1"/>
        </w:pBdr>
        <w:spacing w:before="120" w:after="120" w:line="312" w:lineRule="auto"/>
        <w:rPr>
          <w:rFonts w:asciiTheme="minorHAnsi" w:hAnsiTheme="minorHAnsi" w:cstheme="minorHAnsi"/>
          <w:b/>
          <w:bCs/>
        </w:rPr>
      </w:pPr>
    </w:p>
    <w:p w14:paraId="071DB8DA" w14:textId="77777777" w:rsidR="00483FAA" w:rsidRPr="00E5170B" w:rsidRDefault="00483FAA" w:rsidP="003F50B6">
      <w:pPr>
        <w:spacing w:before="120" w:after="120" w:line="312" w:lineRule="auto"/>
        <w:rPr>
          <w:rFonts w:asciiTheme="minorHAnsi" w:hAnsiTheme="minorHAnsi" w:cstheme="minorHAnsi"/>
        </w:rPr>
      </w:pPr>
    </w:p>
    <w:p w14:paraId="1A493CBE" w14:textId="77777777" w:rsidR="00483FAA" w:rsidRPr="00E5170B" w:rsidRDefault="00483FAA" w:rsidP="003F50B6">
      <w:pPr>
        <w:spacing w:before="120" w:after="120" w:line="312" w:lineRule="auto"/>
        <w:jc w:val="center"/>
        <w:rPr>
          <w:rFonts w:asciiTheme="minorHAnsi" w:hAnsiTheme="minorHAnsi" w:cstheme="minorHAnsi"/>
          <w:b/>
          <w:bCs/>
          <w:sz w:val="28"/>
        </w:rPr>
      </w:pPr>
      <w:r w:rsidRPr="00E5170B">
        <w:rPr>
          <w:rFonts w:asciiTheme="minorHAnsi" w:hAnsiTheme="minorHAnsi" w:cstheme="minorHAnsi"/>
          <w:b/>
          <w:bCs/>
          <w:sz w:val="28"/>
        </w:rPr>
        <w:t>Του/της</w:t>
      </w:r>
    </w:p>
    <w:p w14:paraId="06AC0BAF" w14:textId="77777777" w:rsidR="00483FAA" w:rsidRPr="00E5170B" w:rsidRDefault="00483FAA" w:rsidP="003F50B6">
      <w:pPr>
        <w:spacing w:before="120" w:after="120" w:line="312" w:lineRule="auto"/>
        <w:jc w:val="center"/>
        <w:rPr>
          <w:rFonts w:asciiTheme="minorHAnsi" w:hAnsiTheme="minorHAnsi" w:cstheme="minorHAnsi"/>
          <w:b/>
          <w:bCs/>
          <w:sz w:val="28"/>
        </w:rPr>
      </w:pPr>
    </w:p>
    <w:p w14:paraId="1148F711" w14:textId="77777777" w:rsidR="00483FAA" w:rsidRPr="00E5170B" w:rsidRDefault="00483FAA" w:rsidP="003F50B6">
      <w:pPr>
        <w:spacing w:before="120" w:after="120" w:line="312" w:lineRule="auto"/>
        <w:jc w:val="center"/>
        <w:rPr>
          <w:rFonts w:asciiTheme="minorHAnsi" w:hAnsiTheme="minorHAnsi" w:cstheme="minorHAnsi"/>
          <w:b/>
          <w:bCs/>
          <w:sz w:val="28"/>
        </w:rPr>
      </w:pPr>
      <w:r w:rsidRPr="00E5170B">
        <w:rPr>
          <w:rFonts w:asciiTheme="minorHAnsi" w:hAnsiTheme="minorHAnsi" w:cstheme="minorHAnsi"/>
          <w:b/>
          <w:bCs/>
          <w:sz w:val="28"/>
        </w:rPr>
        <w:t>(το όνομά σας εδώ)</w:t>
      </w:r>
    </w:p>
    <w:p w14:paraId="373B0D62" w14:textId="77777777" w:rsidR="00483FAA" w:rsidRPr="00E5170B" w:rsidRDefault="00483FAA" w:rsidP="003F50B6">
      <w:pPr>
        <w:spacing w:before="120" w:after="120" w:line="312" w:lineRule="auto"/>
        <w:jc w:val="center"/>
        <w:rPr>
          <w:rFonts w:asciiTheme="minorHAnsi" w:hAnsiTheme="minorHAnsi" w:cstheme="minorHAnsi"/>
        </w:rPr>
      </w:pPr>
    </w:p>
    <w:tbl>
      <w:tblPr>
        <w:tblW w:w="10081" w:type="dxa"/>
        <w:tblLook w:val="0000" w:firstRow="0" w:lastRow="0" w:firstColumn="0" w:lastColumn="0" w:noHBand="0" w:noVBand="0"/>
      </w:tblPr>
      <w:tblGrid>
        <w:gridCol w:w="4361"/>
        <w:gridCol w:w="5720"/>
      </w:tblGrid>
      <w:tr w:rsidR="00483FAA" w:rsidRPr="00E5170B" w14:paraId="2251EBA1" w14:textId="77777777" w:rsidTr="00C16619">
        <w:tc>
          <w:tcPr>
            <w:tcW w:w="4361" w:type="dxa"/>
          </w:tcPr>
          <w:p w14:paraId="6F7D4A01" w14:textId="77777777" w:rsidR="00483FAA" w:rsidRPr="00E5170B" w:rsidRDefault="00483FAA" w:rsidP="003F50B6">
            <w:pPr>
              <w:spacing w:before="120" w:after="120" w:line="312" w:lineRule="auto"/>
              <w:rPr>
                <w:rFonts w:asciiTheme="minorHAnsi" w:hAnsiTheme="minorHAnsi" w:cstheme="minorHAnsi"/>
                <w:b/>
                <w:bCs/>
              </w:rPr>
            </w:pPr>
            <w:r w:rsidRPr="00E5170B">
              <w:rPr>
                <w:rFonts w:asciiTheme="minorHAnsi" w:hAnsiTheme="minorHAnsi" w:cstheme="minorHAnsi"/>
                <w:b/>
                <w:bCs/>
              </w:rPr>
              <w:t xml:space="preserve">Επιβλέπων Καθηγητής της </w:t>
            </w:r>
            <w:r>
              <w:rPr>
                <w:rFonts w:asciiTheme="minorHAnsi" w:hAnsiTheme="minorHAnsi" w:cstheme="minorHAnsi"/>
                <w:b/>
                <w:bCs/>
              </w:rPr>
              <w:t>Πρακτικής Ά</w:t>
            </w:r>
            <w:r w:rsidRPr="00E5170B">
              <w:rPr>
                <w:rFonts w:asciiTheme="minorHAnsi" w:hAnsiTheme="minorHAnsi" w:cstheme="minorHAnsi"/>
                <w:b/>
                <w:bCs/>
              </w:rPr>
              <w:t>σκησης:</w:t>
            </w:r>
          </w:p>
        </w:tc>
        <w:tc>
          <w:tcPr>
            <w:tcW w:w="5720" w:type="dxa"/>
          </w:tcPr>
          <w:p w14:paraId="348D0DA9" w14:textId="77777777" w:rsidR="00483FAA" w:rsidRPr="00E5170B" w:rsidRDefault="00483FAA" w:rsidP="003F50B6">
            <w:pPr>
              <w:spacing w:before="120" w:after="120" w:line="312" w:lineRule="auto"/>
              <w:rPr>
                <w:rFonts w:asciiTheme="minorHAnsi" w:hAnsiTheme="minorHAnsi" w:cstheme="minorHAnsi"/>
              </w:rPr>
            </w:pPr>
          </w:p>
        </w:tc>
      </w:tr>
    </w:tbl>
    <w:p w14:paraId="3BC95428" w14:textId="77777777" w:rsidR="00483FAA" w:rsidRPr="00E5170B" w:rsidRDefault="00483FAA" w:rsidP="003F50B6">
      <w:pPr>
        <w:spacing w:before="120" w:after="120" w:line="312" w:lineRule="auto"/>
        <w:rPr>
          <w:rFonts w:asciiTheme="minorHAnsi" w:hAnsiTheme="minorHAnsi" w:cstheme="minorHAnsi"/>
        </w:rPr>
      </w:pPr>
    </w:p>
    <w:p w14:paraId="35AE661D" w14:textId="77777777" w:rsidR="00A374B5" w:rsidRDefault="00483FAA" w:rsidP="0029397F">
      <w:pPr>
        <w:spacing w:before="120" w:after="120" w:line="312" w:lineRule="auto"/>
        <w:rPr>
          <w:rFonts w:asciiTheme="minorHAnsi" w:hAnsiTheme="minorHAnsi" w:cstheme="minorHAnsi"/>
        </w:rPr>
      </w:pPr>
      <w:r w:rsidRPr="00E5170B">
        <w:rPr>
          <w:rFonts w:asciiTheme="minorHAnsi" w:hAnsiTheme="minorHAnsi" w:cstheme="minorHAnsi"/>
        </w:rPr>
        <w:t>Ημερομηνία υποβολής δήλωσης συμμετοχής στην πρακτική άσκηση: …. /……/</w:t>
      </w:r>
    </w:p>
    <w:p w14:paraId="7E90295E" w14:textId="77777777" w:rsidR="0029397F" w:rsidRDefault="0029397F" w:rsidP="0029397F">
      <w:pPr>
        <w:spacing w:before="120" w:after="120" w:line="312" w:lineRule="auto"/>
        <w:rPr>
          <w:rFonts w:asciiTheme="minorHAnsi" w:hAnsiTheme="minorHAnsi" w:cstheme="minorHAnsi"/>
          <w:i/>
        </w:rPr>
      </w:pPr>
    </w:p>
    <w:p w14:paraId="7B8FFC3F" w14:textId="77777777" w:rsidR="00483FAA" w:rsidRPr="00E5170B" w:rsidRDefault="00483FAA" w:rsidP="00A374B5">
      <w:pPr>
        <w:pStyle w:val="6"/>
        <w:keepNext w:val="0"/>
        <w:widowControl w:val="0"/>
        <w:spacing w:before="120" w:after="120" w:line="312" w:lineRule="auto"/>
        <w:rPr>
          <w:rFonts w:asciiTheme="minorHAnsi" w:hAnsiTheme="minorHAnsi" w:cstheme="minorHAnsi"/>
        </w:rPr>
      </w:pPr>
      <w:r w:rsidRPr="00824108">
        <w:rPr>
          <w:rFonts w:asciiTheme="minorHAnsi" w:hAnsiTheme="minorHAnsi" w:cstheme="minorHAnsi"/>
          <w:i w:val="0"/>
        </w:rPr>
        <w:t>Κομοτηνή ….. /….. /</w:t>
      </w:r>
    </w:p>
    <w:p w14:paraId="5DCCFBE4" w14:textId="77777777" w:rsidR="00483FAA" w:rsidRDefault="00483FAA" w:rsidP="003F50B6">
      <w:pPr>
        <w:widowControl/>
        <w:spacing w:before="120" w:after="120" w:line="312" w:lineRule="auto"/>
        <w:rPr>
          <w:rFonts w:asciiTheme="minorHAnsi" w:hAnsiTheme="minorHAnsi" w:cstheme="minorHAnsi"/>
          <w:b/>
        </w:rPr>
      </w:pPr>
    </w:p>
    <w:sectPr w:rsidR="00483FAA" w:rsidSect="00527B88">
      <w:headerReference w:type="default" r:id="rId24"/>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CE22" w14:textId="77777777" w:rsidR="00C3061F" w:rsidRDefault="00C3061F" w:rsidP="005A587F">
      <w:r>
        <w:separator/>
      </w:r>
    </w:p>
  </w:endnote>
  <w:endnote w:type="continuationSeparator" w:id="0">
    <w:p w14:paraId="03934680" w14:textId="77777777" w:rsidR="00C3061F" w:rsidRDefault="00C3061F" w:rsidP="005A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gsanaUPC">
    <w:charset w:val="DE"/>
    <w:family w:val="roman"/>
    <w:pitch w:val="variable"/>
    <w:sig w:usb0="81000003" w:usb1="00000000" w:usb2="00000000" w:usb3="00000000" w:csb0="0001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2013" w14:textId="77777777" w:rsidR="001A001B" w:rsidRDefault="008F633A" w:rsidP="00C16619">
    <w:pPr>
      <w:pStyle w:val="a7"/>
      <w:framePr w:wrap="around" w:vAnchor="text" w:hAnchor="margin" w:xAlign="right" w:y="1"/>
      <w:rPr>
        <w:rStyle w:val="aa"/>
      </w:rPr>
    </w:pPr>
    <w:r>
      <w:rPr>
        <w:rStyle w:val="aa"/>
      </w:rPr>
      <w:fldChar w:fldCharType="begin"/>
    </w:r>
    <w:r w:rsidR="001A001B">
      <w:rPr>
        <w:rStyle w:val="aa"/>
      </w:rPr>
      <w:instrText xml:space="preserve">PAGE  </w:instrText>
    </w:r>
    <w:r>
      <w:rPr>
        <w:rStyle w:val="aa"/>
      </w:rPr>
      <w:fldChar w:fldCharType="end"/>
    </w:r>
  </w:p>
  <w:p w14:paraId="1B4F596A" w14:textId="77777777" w:rsidR="001A001B" w:rsidRDefault="001A001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086002"/>
      <w:docPartObj>
        <w:docPartGallery w:val="Page Numbers (Bottom of Page)"/>
        <w:docPartUnique/>
      </w:docPartObj>
    </w:sdtPr>
    <w:sdtContent>
      <w:p w14:paraId="1F6F9A53" w14:textId="1A0BD610" w:rsidR="001A001B" w:rsidRDefault="0073014C" w:rsidP="004A1008">
        <w:pPr>
          <w:pStyle w:val="a7"/>
          <w:tabs>
            <w:tab w:val="clear" w:pos="8306"/>
          </w:tabs>
          <w:ind w:right="-2"/>
        </w:pPr>
        <w:r>
          <w:rPr>
            <w:noProof/>
            <w:lang w:bidi="ar-SA"/>
          </w:rPr>
          <mc:AlternateContent>
            <mc:Choice Requires="wps">
              <w:drawing>
                <wp:anchor distT="0" distB="0" distL="114300" distR="114300" simplePos="0" relativeHeight="251664384" behindDoc="0" locked="0" layoutInCell="1" allowOverlap="1" wp14:anchorId="7F1181B4" wp14:editId="057CA67E">
                  <wp:simplePos x="0" y="0"/>
                  <wp:positionH relativeFrom="margin">
                    <wp:align>center</wp:align>
                  </wp:positionH>
                  <wp:positionV relativeFrom="bottomMargin">
                    <wp:align>center</wp:align>
                  </wp:positionV>
                  <wp:extent cx="541020" cy="238760"/>
                  <wp:effectExtent l="19050" t="19050" r="0" b="889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6FAAAB38" w14:textId="77777777" w:rsidR="001A001B" w:rsidRDefault="00A35001">
                              <w:pPr>
                                <w:jc w:val="center"/>
                              </w:pPr>
                              <w:r>
                                <w:fldChar w:fldCharType="begin"/>
                              </w:r>
                              <w:r>
                                <w:instrText xml:space="preserve"> PAGE    \* MERGEFORMAT </w:instrText>
                              </w:r>
                              <w:r>
                                <w:fldChar w:fldCharType="separate"/>
                              </w:r>
                              <w:r w:rsidR="003571CF">
                                <w:rPr>
                                  <w:noProof/>
                                </w:rPr>
                                <w:t>44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F1181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30" type="#_x0000_t185" style="position:absolute;margin-left:0;margin-top:0;width:42.6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" filled="t" fillcolor="white [3212]" strokecolor="gray [1629]" strokeweight="2.25pt">
                  <v:textbox inset=",0,,0">
                    <w:txbxContent>
                      <w:p w14:paraId="6FAAAB38" w14:textId="77777777" w:rsidR="001A001B" w:rsidRDefault="00A35001">
                        <w:pPr>
                          <w:jc w:val="center"/>
                        </w:pPr>
                        <w:r>
                          <w:fldChar w:fldCharType="begin"/>
                        </w:r>
                        <w:r>
                          <w:instrText xml:space="preserve"> PAGE    \* MERGEFORMAT </w:instrText>
                        </w:r>
                        <w:r>
                          <w:fldChar w:fldCharType="separate"/>
                        </w:r>
                        <w:r w:rsidR="003571CF">
                          <w:rPr>
                            <w:noProof/>
                          </w:rPr>
                          <w:t>44</w:t>
                        </w:r>
                        <w:r>
                          <w:rPr>
                            <w:noProof/>
                          </w:rPr>
                          <w:fldChar w:fldCharType="end"/>
                        </w:r>
                      </w:p>
                    </w:txbxContent>
                  </v:textbox>
                  <w10:wrap anchorx="margin" anchory="margin"/>
                </v:shape>
              </w:pict>
            </mc:Fallback>
          </mc:AlternateContent>
        </w:r>
        <w:r>
          <w:rPr>
            <w:noProof/>
            <w:lang w:bidi="ar-SA"/>
          </w:rPr>
          <mc:AlternateContent>
            <mc:Choice Requires="wps">
              <w:drawing>
                <wp:anchor distT="4294967295" distB="4294967295" distL="114300" distR="114300" simplePos="0" relativeHeight="251663360" behindDoc="0" locked="0" layoutInCell="1" allowOverlap="1" wp14:anchorId="5DA9D013" wp14:editId="21B1F074">
                  <wp:simplePos x="0" y="0"/>
                  <wp:positionH relativeFrom="margin">
                    <wp:align>center</wp:align>
                  </wp:positionH>
                  <wp:positionV relativeFrom="bottomMargin">
                    <wp:align>center</wp:align>
                  </wp:positionV>
                  <wp:extent cx="5518150" cy="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9CD4D37" id="_x0000_t32" coordsize="21600,21600" o:spt="32" o:oned="t" path="m,l21600,21600e" filled="f">
                  <v:path arrowok="t" fillok="f" o:connecttype="none"/>
                  <o:lock v:ext="edit" shapetype="t"/>
                </v:shapetype>
                <v:shape id="AutoShape 4" o:spid="_x0000_s1026" type="#_x0000_t32" style="position:absolute;margin-left:0;margin-top:0;width:434.5pt;height:0;z-index:25166336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1EBC" w14:textId="77777777" w:rsidR="00C3061F" w:rsidRDefault="00C3061F" w:rsidP="005A587F">
      <w:r>
        <w:separator/>
      </w:r>
    </w:p>
  </w:footnote>
  <w:footnote w:type="continuationSeparator" w:id="0">
    <w:p w14:paraId="4FBEC76B" w14:textId="77777777" w:rsidR="00C3061F" w:rsidRDefault="00C3061F" w:rsidP="005A5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F492" w14:textId="77777777" w:rsidR="001A001B" w:rsidRDefault="008F633A">
    <w:pPr>
      <w:pStyle w:val="a6"/>
      <w:framePr w:wrap="around" w:vAnchor="text" w:hAnchor="margin" w:xAlign="right" w:y="1"/>
      <w:rPr>
        <w:rStyle w:val="aa"/>
      </w:rPr>
    </w:pPr>
    <w:r>
      <w:rPr>
        <w:rStyle w:val="aa"/>
      </w:rPr>
      <w:fldChar w:fldCharType="begin"/>
    </w:r>
    <w:r w:rsidR="001A001B">
      <w:rPr>
        <w:rStyle w:val="aa"/>
      </w:rPr>
      <w:instrText xml:space="preserve">PAGE  </w:instrText>
    </w:r>
    <w:r>
      <w:rPr>
        <w:rStyle w:val="aa"/>
      </w:rPr>
      <w:fldChar w:fldCharType="end"/>
    </w:r>
  </w:p>
  <w:p w14:paraId="7FFC415B" w14:textId="77777777" w:rsidR="001A001B" w:rsidRDefault="001A001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6BCD" w14:textId="0EEEEEE1" w:rsidR="001A001B" w:rsidRDefault="0073014C">
    <w:pPr>
      <w:pStyle w:val="a6"/>
    </w:pPr>
    <w:r>
      <w:rPr>
        <w:noProof/>
        <w:lang w:bidi="ar-SA"/>
      </w:rPr>
      <mc:AlternateContent>
        <mc:Choice Requires="wps">
          <w:drawing>
            <wp:anchor distT="0" distB="0" distL="114300" distR="114300" simplePos="0" relativeHeight="251667456" behindDoc="0" locked="0" layoutInCell="0" allowOverlap="1" wp14:anchorId="776DB725" wp14:editId="417DB754">
              <wp:simplePos x="0" y="0"/>
              <wp:positionH relativeFrom="margin">
                <wp:align>left</wp:align>
              </wp:positionH>
              <wp:positionV relativeFrom="topMargin">
                <wp:align>center</wp:align>
              </wp:positionV>
              <wp:extent cx="5759450" cy="1549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sz w:val="20"/>
                            </w:rPr>
                            <w:alias w:val="Τίτλος"/>
                            <w:id w:val="243086001"/>
                            <w:dataBinding w:prefixMappings="xmlns:ns0='http://schemas.openxmlformats.org/package/2006/metadata/core-properties' xmlns:ns1='http://purl.org/dc/elements/1.1/'" w:xpath="/ns0:coreProperties[1]/ns1:title[1]" w:storeItemID="{6C3C8BC8-F283-45AE-878A-BAB7291924A1}"/>
                            <w:text/>
                          </w:sdtPr>
                          <w:sdtContent>
                            <w:p w14:paraId="3DCB57A5" w14:textId="77777777" w:rsidR="001A001B" w:rsidRPr="008C7232" w:rsidRDefault="001A001B">
                              <w:pPr>
                                <w:rPr>
                                  <w:rFonts w:asciiTheme="minorHAnsi" w:hAnsiTheme="minorHAnsi" w:cstheme="minorHAnsi"/>
                                  <w:sz w:val="20"/>
                                </w:rPr>
                              </w:pPr>
                              <w:r w:rsidRPr="008C7232">
                                <w:rPr>
                                  <w:rFonts w:asciiTheme="minorHAnsi" w:hAnsiTheme="minorHAnsi" w:cstheme="minorHAnsi"/>
                                  <w:sz w:val="20"/>
                                </w:rPr>
                                <w:t>Εσωτερικός Κανονισμός Π</w:t>
                              </w:r>
                              <w:r>
                                <w:rPr>
                                  <w:rFonts w:asciiTheme="minorHAnsi" w:hAnsiTheme="minorHAnsi" w:cstheme="minorHAnsi"/>
                                  <w:sz w:val="20"/>
                                </w:rPr>
                                <w:t xml:space="preserve">ροπτυχιακού Προγράμματος Σπουδών </w:t>
                              </w:r>
                              <w:r w:rsidRPr="008C7232">
                                <w:rPr>
                                  <w:rFonts w:asciiTheme="minorHAnsi" w:hAnsiTheme="minorHAnsi" w:cstheme="minorHAnsi"/>
                                  <w:sz w:val="20"/>
                                </w:rPr>
                                <w:t>ΤΕΦΑΑ-ΔΠΘ</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76DB725" id="_x0000_t202" coordsize="21600,21600" o:spt="202" path="m,l,21600r21600,l21600,xe">
              <v:stroke joinstyle="miter"/>
              <v:path gradientshapeok="t" o:connecttype="rect"/>
            </v:shapetype>
            <v:shape id="Text Box 9" o:spid="_x0000_s1028" type="#_x0000_t202" style="position:absolute;margin-left:0;margin-top:0;width:453.5pt;height:12.2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" o:allowincell="f" filled="f" stroked="f">
              <v:textbox style="mso-fit-shape-to-text:t" inset=",0,,0">
                <w:txbxContent>
                  <w:sdt>
                    <w:sdtPr>
                      <w:rPr>
                        <w:rFonts w:asciiTheme="minorHAnsi" w:hAnsiTheme="minorHAnsi" w:cstheme="minorHAnsi"/>
                        <w:sz w:val="20"/>
                      </w:rPr>
                      <w:alias w:val="Τίτλος"/>
                      <w:id w:val="243086001"/>
                      <w:dataBinding w:prefixMappings="xmlns:ns0='http://schemas.openxmlformats.org/package/2006/metadata/core-properties' xmlns:ns1='http://purl.org/dc/elements/1.1/'" w:xpath="/ns0:coreProperties[1]/ns1:title[1]" w:storeItemID="{6C3C8BC8-F283-45AE-878A-BAB7291924A1}"/>
                      <w:text/>
                    </w:sdtPr>
                    <w:sdtEndPr/>
                    <w:sdtContent>
                      <w:p w14:paraId="3DCB57A5" w14:textId="77777777" w:rsidR="001A001B" w:rsidRPr="008C7232" w:rsidRDefault="001A001B">
                        <w:pPr>
                          <w:rPr>
                            <w:rFonts w:asciiTheme="minorHAnsi" w:hAnsiTheme="minorHAnsi" w:cstheme="minorHAnsi"/>
                            <w:sz w:val="20"/>
                          </w:rPr>
                        </w:pPr>
                        <w:r w:rsidRPr="008C7232">
                          <w:rPr>
                            <w:rFonts w:asciiTheme="minorHAnsi" w:hAnsiTheme="minorHAnsi" w:cstheme="minorHAnsi"/>
                            <w:sz w:val="20"/>
                          </w:rPr>
                          <w:t>Εσωτερικός Κανονισμός Π</w:t>
                        </w:r>
                        <w:r>
                          <w:rPr>
                            <w:rFonts w:asciiTheme="minorHAnsi" w:hAnsiTheme="minorHAnsi" w:cstheme="minorHAnsi"/>
                            <w:sz w:val="20"/>
                          </w:rPr>
                          <w:t xml:space="preserve">ροπτυχιακού Προγράμματος Σπουδών </w:t>
                        </w:r>
                        <w:r w:rsidRPr="008C7232">
                          <w:rPr>
                            <w:rFonts w:asciiTheme="minorHAnsi" w:hAnsiTheme="minorHAnsi" w:cstheme="minorHAnsi"/>
                            <w:sz w:val="20"/>
                          </w:rPr>
                          <w:t>ΤΕΦΑΑ-ΔΠΘ</w:t>
                        </w:r>
                      </w:p>
                    </w:sdtContent>
                  </w:sdt>
                </w:txbxContent>
              </v:textbox>
              <w10:wrap anchorx="margin" anchory="margin"/>
            </v:shape>
          </w:pict>
        </mc:Fallback>
      </mc:AlternateContent>
    </w:r>
    <w:r>
      <w:rPr>
        <w:noProof/>
        <w:lang w:bidi="ar-SA"/>
      </w:rPr>
      <mc:AlternateContent>
        <mc:Choice Requires="wps">
          <w:drawing>
            <wp:anchor distT="0" distB="0" distL="114300" distR="114300" simplePos="0" relativeHeight="251666432" behindDoc="0" locked="0" layoutInCell="0" allowOverlap="1" wp14:anchorId="47180200" wp14:editId="25E38502">
              <wp:simplePos x="0" y="0"/>
              <wp:positionH relativeFrom="page">
                <wp:align>left</wp:align>
              </wp:positionH>
              <wp:positionV relativeFrom="topMargin">
                <wp:align>center</wp:align>
              </wp:positionV>
              <wp:extent cx="900430" cy="1727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7272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C2847" w14:textId="77777777" w:rsidR="001A001B" w:rsidRPr="008C7232" w:rsidRDefault="001A001B" w:rsidP="008C7232"/>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7180200" id="Text Box 8" o:spid="_x0000_s1029" type="#_x0000_t202" style="position:absolute;margin-left:0;margin-top:0;width:70.9pt;height:13.6pt;z-index:25166643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" o:allowincell="f" fillcolor="#4f81bd [3204]" stroked="f">
              <v:textbox style="mso-fit-shape-to-text:t" inset=",0,,0">
                <w:txbxContent>
                  <w:p w14:paraId="1A9C2847" w14:textId="77777777" w:rsidR="001A001B" w:rsidRPr="008C7232" w:rsidRDefault="001A001B" w:rsidP="008C7232"/>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2DA8" w14:textId="73BDFE25" w:rsidR="001A001B" w:rsidRDefault="0073014C">
    <w:pPr>
      <w:pStyle w:val="a6"/>
    </w:pPr>
    <w:r>
      <w:rPr>
        <w:noProof/>
        <w:lang w:bidi="ar-SA"/>
      </w:rPr>
      <mc:AlternateContent>
        <mc:Choice Requires="wps">
          <w:drawing>
            <wp:anchor distT="0" distB="0" distL="114300" distR="114300" simplePos="0" relativeHeight="251661312" behindDoc="0" locked="0" layoutInCell="0" allowOverlap="1" wp14:anchorId="56A04224" wp14:editId="420C7A56">
              <wp:simplePos x="0" y="0"/>
              <wp:positionH relativeFrom="margin">
                <wp:align>left</wp:align>
              </wp:positionH>
              <wp:positionV relativeFrom="topMargin">
                <wp:align>center</wp:align>
              </wp:positionV>
              <wp:extent cx="5579745" cy="1549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sz w:val="20"/>
                            </w:rPr>
                            <w:alias w:val="Τίτλος"/>
                            <w:id w:val="78679243"/>
                            <w:dataBinding w:prefixMappings="xmlns:ns0='http://schemas.openxmlformats.org/package/2006/metadata/core-properties' xmlns:ns1='http://purl.org/dc/elements/1.1/'" w:xpath="/ns0:coreProperties[1]/ns1:title[1]" w:storeItemID="{6C3C8BC8-F283-45AE-878A-BAB7291924A1}"/>
                            <w:text/>
                          </w:sdtPr>
                          <w:sdtContent>
                            <w:p w14:paraId="5E7A8093" w14:textId="77777777" w:rsidR="001A001B" w:rsidRDefault="001A001B">
                              <w:r>
                                <w:rPr>
                                  <w:rFonts w:asciiTheme="minorHAnsi" w:hAnsiTheme="minorHAnsi" w:cstheme="minorHAnsi"/>
                                  <w:sz w:val="20"/>
                                </w:rPr>
                                <w:t>Εσωτερικός Κανονισμός Προπτυχιακού Προγράμματος Σπουδών ΤΕΦΑΑ-ΔΠΘ</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6A04224" id="_x0000_t202" coordsize="21600,21600" o:spt="202" path="m,l,21600r21600,l21600,xe">
              <v:stroke joinstyle="miter"/>
              <v:path gradientshapeok="t" o:connecttype="rect"/>
            </v:shapetype>
            <v:shape id="Text Box 2" o:spid="_x0000_s1031" type="#_x0000_t202" style="position:absolute;margin-left:0;margin-top:0;width:439.35pt;height:12.2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" o:allowincell="f" filled="f" stroked="f">
              <v:textbox style="mso-fit-shape-to-text:t" inset=",0,,0">
                <w:txbxContent>
                  <w:sdt>
                    <w:sdtPr>
                      <w:rPr>
                        <w:rFonts w:asciiTheme="minorHAnsi" w:hAnsiTheme="minorHAnsi" w:cstheme="minorHAnsi"/>
                        <w:sz w:val="20"/>
                      </w:rPr>
                      <w:alias w:val="Τίτλος"/>
                      <w:id w:val="78679243"/>
                      <w:dataBinding w:prefixMappings="xmlns:ns0='http://schemas.openxmlformats.org/package/2006/metadata/core-properties' xmlns:ns1='http://purl.org/dc/elements/1.1/'" w:xpath="/ns0:coreProperties[1]/ns1:title[1]" w:storeItemID="{6C3C8BC8-F283-45AE-878A-BAB7291924A1}"/>
                      <w:text/>
                    </w:sdtPr>
                    <w:sdtEndPr/>
                    <w:sdtContent>
                      <w:p w14:paraId="5E7A8093" w14:textId="77777777" w:rsidR="001A001B" w:rsidRDefault="001A001B">
                        <w:r>
                          <w:rPr>
                            <w:rFonts w:asciiTheme="minorHAnsi" w:hAnsiTheme="minorHAnsi" w:cstheme="minorHAnsi"/>
                            <w:sz w:val="20"/>
                          </w:rPr>
                          <w:t>Εσωτερικός Κανονισμός Προπτυχιακού Προγράμματος Σπουδών ΤΕΦΑΑ-ΔΠΘ</w:t>
                        </w:r>
                      </w:p>
                    </w:sdtContent>
                  </w:sdt>
                </w:txbxContent>
              </v:textbox>
              <w10:wrap anchorx="margin" anchory="margin"/>
            </v:shape>
          </w:pict>
        </mc:Fallback>
      </mc:AlternateContent>
    </w:r>
    <w:r>
      <w:rPr>
        <w:noProof/>
        <w:lang w:bidi="ar-SA"/>
      </w:rPr>
      <mc:AlternateContent>
        <mc:Choice Requires="wps">
          <w:drawing>
            <wp:anchor distT="0" distB="0" distL="114300" distR="114300" simplePos="0" relativeHeight="251660288" behindDoc="0" locked="0" layoutInCell="0" allowOverlap="1" wp14:anchorId="5D1645BA" wp14:editId="507D0397">
              <wp:simplePos x="0" y="0"/>
              <wp:positionH relativeFrom="page">
                <wp:align>left</wp:align>
              </wp:positionH>
              <wp:positionV relativeFrom="topMargin">
                <wp:align>center</wp:align>
              </wp:positionV>
              <wp:extent cx="1080135" cy="18605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605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C7545" w14:textId="77777777" w:rsidR="001A001B" w:rsidRPr="005A587F" w:rsidRDefault="008F633A">
                          <w:pPr>
                            <w:jc w:val="right"/>
                            <w:rPr>
                              <w:rFonts w:asciiTheme="minorHAnsi" w:hAnsiTheme="minorHAnsi" w:cstheme="minorHAnsi"/>
                              <w:b/>
                              <w:color w:val="FFFFFF" w:themeColor="background1"/>
                            </w:rPr>
                          </w:pPr>
                          <w:r w:rsidRPr="005A587F">
                            <w:rPr>
                              <w:rFonts w:asciiTheme="minorHAnsi" w:hAnsiTheme="minorHAnsi" w:cstheme="minorHAnsi"/>
                              <w:b/>
                            </w:rPr>
                            <w:fldChar w:fldCharType="begin"/>
                          </w:r>
                          <w:r w:rsidR="001A001B" w:rsidRPr="005A587F">
                            <w:rPr>
                              <w:rFonts w:asciiTheme="minorHAnsi" w:hAnsiTheme="minorHAnsi" w:cstheme="minorHAnsi"/>
                              <w:b/>
                            </w:rPr>
                            <w:instrText xml:space="preserve"> PAGE   \* MERGEFORMAT </w:instrText>
                          </w:r>
                          <w:r w:rsidRPr="005A587F">
                            <w:rPr>
                              <w:rFonts w:asciiTheme="minorHAnsi" w:hAnsiTheme="minorHAnsi" w:cstheme="minorHAnsi"/>
                              <w:b/>
                            </w:rPr>
                            <w:fldChar w:fldCharType="separate"/>
                          </w:r>
                          <w:r w:rsidR="003571CF" w:rsidRPr="003571CF">
                            <w:rPr>
                              <w:rFonts w:asciiTheme="minorHAnsi" w:hAnsiTheme="minorHAnsi" w:cstheme="minorHAnsi"/>
                              <w:b/>
                              <w:noProof/>
                              <w:color w:val="FFFFFF" w:themeColor="background1"/>
                            </w:rPr>
                            <w:t>60</w:t>
                          </w:r>
                          <w:r w:rsidRPr="005A587F">
                            <w:rPr>
                              <w:rFonts w:asciiTheme="minorHAnsi" w:hAnsiTheme="minorHAnsi" w:cstheme="minorHAnsi"/>
                              <w:b/>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D1645BA" id="Text Box 1" o:spid="_x0000_s1032" type="#_x0000_t202" style="position:absolute;margin-left:0;margin-top:0;width:85.05pt;height:14.6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" o:allowincell="f" fillcolor="#4f81bd [3204]" stroked="f">
              <v:textbox style="mso-fit-shape-to-text:t" inset=",0,,0">
                <w:txbxContent>
                  <w:p w14:paraId="442C7545" w14:textId="77777777" w:rsidR="001A001B" w:rsidRPr="005A587F" w:rsidRDefault="008F633A">
                    <w:pPr>
                      <w:jc w:val="right"/>
                      <w:rPr>
                        <w:rFonts w:asciiTheme="minorHAnsi" w:hAnsiTheme="minorHAnsi" w:cstheme="minorHAnsi"/>
                        <w:b/>
                        <w:color w:val="FFFFFF" w:themeColor="background1"/>
                      </w:rPr>
                    </w:pPr>
                    <w:r w:rsidRPr="005A587F">
                      <w:rPr>
                        <w:rFonts w:asciiTheme="minorHAnsi" w:hAnsiTheme="minorHAnsi" w:cstheme="minorHAnsi"/>
                        <w:b/>
                      </w:rPr>
                      <w:fldChar w:fldCharType="begin"/>
                    </w:r>
                    <w:r w:rsidR="001A001B" w:rsidRPr="005A587F">
                      <w:rPr>
                        <w:rFonts w:asciiTheme="minorHAnsi" w:hAnsiTheme="minorHAnsi" w:cstheme="minorHAnsi"/>
                        <w:b/>
                      </w:rPr>
                      <w:instrText xml:space="preserve"> PAGE   \* MERGEFORMAT </w:instrText>
                    </w:r>
                    <w:r w:rsidRPr="005A587F">
                      <w:rPr>
                        <w:rFonts w:asciiTheme="minorHAnsi" w:hAnsiTheme="minorHAnsi" w:cstheme="minorHAnsi"/>
                        <w:b/>
                      </w:rPr>
                      <w:fldChar w:fldCharType="separate"/>
                    </w:r>
                    <w:r w:rsidR="003571CF" w:rsidRPr="003571CF">
                      <w:rPr>
                        <w:rFonts w:asciiTheme="minorHAnsi" w:hAnsiTheme="minorHAnsi" w:cstheme="minorHAnsi"/>
                        <w:b/>
                        <w:noProof/>
                        <w:color w:val="FFFFFF" w:themeColor="background1"/>
                      </w:rPr>
                      <w:t>60</w:t>
                    </w:r>
                    <w:r w:rsidRPr="005A587F">
                      <w:rPr>
                        <w:rFonts w:asciiTheme="minorHAnsi" w:hAnsiTheme="minorHAnsi" w:cstheme="minorHAnsi"/>
                        <w:b/>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7DD"/>
    <w:multiLevelType w:val="hybridMultilevel"/>
    <w:tmpl w:val="79C88DB8"/>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92619F"/>
    <w:multiLevelType w:val="hybridMultilevel"/>
    <w:tmpl w:val="DC984CE2"/>
    <w:lvl w:ilvl="0" w:tplc="B9A8E16A">
      <w:start w:val="1"/>
      <w:numFmt w:val="bullet"/>
      <w:lvlText w:val="-"/>
      <w:lvlJc w:val="left"/>
      <w:pPr>
        <w:tabs>
          <w:tab w:val="num" w:pos="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93C6C"/>
    <w:multiLevelType w:val="hybridMultilevel"/>
    <w:tmpl w:val="5470A7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D74DD7"/>
    <w:multiLevelType w:val="hybridMultilevel"/>
    <w:tmpl w:val="FD5EAB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916E5"/>
    <w:multiLevelType w:val="hybridMultilevel"/>
    <w:tmpl w:val="1766E81C"/>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B6676E3"/>
    <w:multiLevelType w:val="hybridMultilevel"/>
    <w:tmpl w:val="577EE9EC"/>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B7E003A"/>
    <w:multiLevelType w:val="hybridMultilevel"/>
    <w:tmpl w:val="9ADC91BA"/>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E5C1D02"/>
    <w:multiLevelType w:val="hybridMultilevel"/>
    <w:tmpl w:val="02A23E2C"/>
    <w:lvl w:ilvl="0" w:tplc="04080001">
      <w:start w:val="1"/>
      <w:numFmt w:val="bullet"/>
      <w:lvlText w:val=""/>
      <w:lvlJc w:val="left"/>
      <w:pPr>
        <w:tabs>
          <w:tab w:val="num" w:pos="2520"/>
        </w:tabs>
        <w:ind w:left="252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0B100BD"/>
    <w:multiLevelType w:val="hybridMultilevel"/>
    <w:tmpl w:val="0AB6395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65E464B"/>
    <w:multiLevelType w:val="hybridMultilevel"/>
    <w:tmpl w:val="BD6449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E185A"/>
    <w:multiLevelType w:val="hybridMultilevel"/>
    <w:tmpl w:val="B9C07B66"/>
    <w:lvl w:ilvl="0" w:tplc="514C5D42">
      <w:start w:val="2"/>
      <w:numFmt w:val="bullet"/>
      <w:lvlText w:val="­"/>
      <w:lvlJc w:val="left"/>
      <w:pPr>
        <w:tabs>
          <w:tab w:val="num" w:pos="1065"/>
        </w:tabs>
        <w:ind w:left="1065" w:hanging="360"/>
      </w:pPr>
      <w:rPr>
        <w:rFonts w:ascii="Calibri" w:eastAsia="Times New Roman" w:hAnsi="Calibri"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0867184"/>
    <w:multiLevelType w:val="multilevel"/>
    <w:tmpl w:val="562894E2"/>
    <w:lvl w:ilvl="0">
      <w:start w:val="2"/>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4698E"/>
    <w:multiLevelType w:val="singleLevel"/>
    <w:tmpl w:val="5E0C6096"/>
    <w:lvl w:ilvl="0">
      <w:start w:val="19"/>
      <w:numFmt w:val="bullet"/>
      <w:lvlText w:val="-"/>
      <w:lvlJc w:val="left"/>
      <w:pPr>
        <w:tabs>
          <w:tab w:val="num" w:pos="1128"/>
        </w:tabs>
        <w:ind w:left="1128" w:hanging="360"/>
      </w:pPr>
      <w:rPr>
        <w:rFonts w:hint="default"/>
      </w:rPr>
    </w:lvl>
  </w:abstractNum>
  <w:abstractNum w:abstractNumId="13" w15:restartNumberingAfterBreak="0">
    <w:nsid w:val="224869F5"/>
    <w:multiLevelType w:val="hybridMultilevel"/>
    <w:tmpl w:val="63007ED8"/>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4D2123"/>
    <w:multiLevelType w:val="hybridMultilevel"/>
    <w:tmpl w:val="E8F6BDF4"/>
    <w:lvl w:ilvl="0" w:tplc="514C5D42">
      <w:start w:val="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4271676"/>
    <w:multiLevelType w:val="hybridMultilevel"/>
    <w:tmpl w:val="E838457A"/>
    <w:lvl w:ilvl="0" w:tplc="514C5D42">
      <w:start w:val="2"/>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E50DB2"/>
    <w:multiLevelType w:val="hybridMultilevel"/>
    <w:tmpl w:val="33A4795E"/>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771F96"/>
    <w:multiLevelType w:val="hybridMultilevel"/>
    <w:tmpl w:val="EB0A5F16"/>
    <w:lvl w:ilvl="0" w:tplc="514C5D42">
      <w:start w:val="2"/>
      <w:numFmt w:val="bullet"/>
      <w:lvlText w:val="­"/>
      <w:lvlJc w:val="left"/>
      <w:pPr>
        <w:ind w:left="1145" w:hanging="360"/>
      </w:pPr>
      <w:rPr>
        <w:rFonts w:ascii="Calibri" w:eastAsia="Times New Roman" w:hAnsi="Calibri"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8" w15:restartNumberingAfterBreak="0">
    <w:nsid w:val="292240CC"/>
    <w:multiLevelType w:val="hybridMultilevel"/>
    <w:tmpl w:val="132A9D68"/>
    <w:lvl w:ilvl="0" w:tplc="514C5D42">
      <w:start w:val="2"/>
      <w:numFmt w:val="bullet"/>
      <w:lvlText w:val="­"/>
      <w:lvlJc w:val="left"/>
      <w:pPr>
        <w:tabs>
          <w:tab w:val="num" w:pos="360"/>
        </w:tabs>
        <w:ind w:left="360" w:hanging="360"/>
      </w:pPr>
      <w:rPr>
        <w:rFonts w:ascii="Calibri" w:eastAsia="Times New Roman" w:hAnsi="Calibri"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AD0381E"/>
    <w:multiLevelType w:val="hybridMultilevel"/>
    <w:tmpl w:val="06960ECE"/>
    <w:lvl w:ilvl="0" w:tplc="514C5D42">
      <w:start w:val="2"/>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3A0A99"/>
    <w:multiLevelType w:val="multilevel"/>
    <w:tmpl w:val="69BE0A5C"/>
    <w:lvl w:ilvl="0">
      <w:start w:val="2"/>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062F99"/>
    <w:multiLevelType w:val="hybridMultilevel"/>
    <w:tmpl w:val="1E4E11C8"/>
    <w:lvl w:ilvl="0" w:tplc="E77E913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0EC1D99"/>
    <w:multiLevelType w:val="hybridMultilevel"/>
    <w:tmpl w:val="9338465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16A78EF"/>
    <w:multiLevelType w:val="hybridMultilevel"/>
    <w:tmpl w:val="98600810"/>
    <w:lvl w:ilvl="0" w:tplc="514C5D42">
      <w:start w:val="2"/>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372B31E1"/>
    <w:multiLevelType w:val="hybridMultilevel"/>
    <w:tmpl w:val="8B6E6CAE"/>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7EA4273"/>
    <w:multiLevelType w:val="hybridMultilevel"/>
    <w:tmpl w:val="047C75A6"/>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8B4186D"/>
    <w:multiLevelType w:val="hybridMultilevel"/>
    <w:tmpl w:val="8E025F02"/>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9EB27D6"/>
    <w:multiLevelType w:val="hybridMultilevel"/>
    <w:tmpl w:val="CBB2DEDA"/>
    <w:lvl w:ilvl="0" w:tplc="514C5D42">
      <w:start w:val="2"/>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3CA678AE"/>
    <w:multiLevelType w:val="hybridMultilevel"/>
    <w:tmpl w:val="F73A2DC4"/>
    <w:lvl w:ilvl="0" w:tplc="514C5D42">
      <w:start w:val="2"/>
      <w:numFmt w:val="bullet"/>
      <w:lvlText w:val="­"/>
      <w:lvlJc w:val="left"/>
      <w:pPr>
        <w:tabs>
          <w:tab w:val="num" w:pos="720"/>
        </w:tabs>
        <w:ind w:left="720" w:hanging="360"/>
      </w:pPr>
      <w:rPr>
        <w:rFonts w:ascii="Calibri" w:eastAsia="Times New Roman" w:hAnsi="Calibri" w:hint="default"/>
        <w:color w:val="0070C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CE1433"/>
    <w:multiLevelType w:val="hybridMultilevel"/>
    <w:tmpl w:val="45FC293E"/>
    <w:lvl w:ilvl="0" w:tplc="514C5D42">
      <w:start w:val="2"/>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076633"/>
    <w:multiLevelType w:val="hybridMultilevel"/>
    <w:tmpl w:val="E12E20E6"/>
    <w:lvl w:ilvl="0" w:tplc="514C5D42">
      <w:start w:val="2"/>
      <w:numFmt w:val="bullet"/>
      <w:lvlText w:val="­"/>
      <w:lvlJc w:val="left"/>
      <w:pPr>
        <w:ind w:left="1004" w:hanging="360"/>
      </w:pPr>
      <w:rPr>
        <w:rFonts w:ascii="Calibri" w:eastAsia="Times New Roman" w:hAnsi="Calibri"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1" w15:restartNumberingAfterBreak="0">
    <w:nsid w:val="48246081"/>
    <w:multiLevelType w:val="multilevel"/>
    <w:tmpl w:val="0408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A0C6AEA"/>
    <w:multiLevelType w:val="multilevel"/>
    <w:tmpl w:val="C8B8DEDE"/>
    <w:lvl w:ilvl="0">
      <w:start w:val="2"/>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06BC0"/>
    <w:multiLevelType w:val="hybridMultilevel"/>
    <w:tmpl w:val="D676FD1A"/>
    <w:lvl w:ilvl="0" w:tplc="514C5D42">
      <w:start w:val="2"/>
      <w:numFmt w:val="bullet"/>
      <w:lvlText w:val="­"/>
      <w:lvlJc w:val="left"/>
      <w:pPr>
        <w:ind w:left="743" w:hanging="360"/>
      </w:pPr>
      <w:rPr>
        <w:rFonts w:ascii="Calibri" w:eastAsia="Times New Roman" w:hAnsi="Calibri"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34" w15:restartNumberingAfterBreak="0">
    <w:nsid w:val="502C7C37"/>
    <w:multiLevelType w:val="hybridMultilevel"/>
    <w:tmpl w:val="5FD62A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528B6CC2"/>
    <w:multiLevelType w:val="hybridMultilevel"/>
    <w:tmpl w:val="3C4E04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3CC09AE"/>
    <w:multiLevelType w:val="hybridMultilevel"/>
    <w:tmpl w:val="0060B926"/>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C127315"/>
    <w:multiLevelType w:val="hybridMultilevel"/>
    <w:tmpl w:val="9A0424DE"/>
    <w:lvl w:ilvl="0" w:tplc="452AB90C">
      <w:start w:val="1"/>
      <w:numFmt w:val="bullet"/>
      <w:lvlText w:val=""/>
      <w:lvlJc w:val="left"/>
      <w:pPr>
        <w:ind w:left="720" w:hanging="360"/>
      </w:pPr>
      <w:rPr>
        <w:rFonts w:ascii="Symbol" w:hAnsi="Symbol" w:hint="default"/>
        <w:color w:val="0070C0"/>
      </w:rPr>
    </w:lvl>
    <w:lvl w:ilvl="1" w:tplc="452AB90C">
      <w:start w:val="1"/>
      <w:numFmt w:val="bullet"/>
      <w:lvlText w:val=""/>
      <w:lvlJc w:val="left"/>
      <w:pPr>
        <w:ind w:left="1440" w:hanging="360"/>
      </w:pPr>
      <w:rPr>
        <w:rFonts w:ascii="Symbol" w:hAnsi="Symbol" w:hint="default"/>
        <w:color w:val="0070C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D3B61FC"/>
    <w:multiLevelType w:val="hybridMultilevel"/>
    <w:tmpl w:val="96E42F80"/>
    <w:lvl w:ilvl="0" w:tplc="04080001">
      <w:start w:val="1"/>
      <w:numFmt w:val="bullet"/>
      <w:lvlText w:val=""/>
      <w:lvlJc w:val="left"/>
      <w:pPr>
        <w:ind w:left="720" w:hanging="360"/>
      </w:pPr>
      <w:rPr>
        <w:rFonts w:ascii="Symbol" w:hAnsi="Symbol" w:hint="default"/>
      </w:rPr>
    </w:lvl>
    <w:lvl w:ilvl="1" w:tplc="514C5D42">
      <w:start w:val="2"/>
      <w:numFmt w:val="bullet"/>
      <w:lvlText w:val="­"/>
      <w:lvlJc w:val="left"/>
      <w:pPr>
        <w:ind w:left="1440" w:hanging="360"/>
      </w:pPr>
      <w:rPr>
        <w:rFonts w:ascii="Calibri" w:eastAsia="Times New Roman" w:hAnsi="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2540DB0"/>
    <w:multiLevelType w:val="multilevel"/>
    <w:tmpl w:val="7F0C6288"/>
    <w:lvl w:ilvl="0">
      <w:start w:val="2"/>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35A3DAA"/>
    <w:multiLevelType w:val="hybridMultilevel"/>
    <w:tmpl w:val="E052696A"/>
    <w:lvl w:ilvl="0" w:tplc="514C5D42">
      <w:start w:val="2"/>
      <w:numFmt w:val="bullet"/>
      <w:lvlText w:val="­"/>
      <w:lvlJc w:val="left"/>
      <w:pPr>
        <w:ind w:left="1145" w:hanging="360"/>
      </w:pPr>
      <w:rPr>
        <w:rFonts w:ascii="Calibri" w:eastAsia="Times New Roman" w:hAnsi="Calibri"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41" w15:restartNumberingAfterBreak="0">
    <w:nsid w:val="66F100E3"/>
    <w:multiLevelType w:val="hybridMultilevel"/>
    <w:tmpl w:val="82988554"/>
    <w:lvl w:ilvl="0" w:tplc="EED4E440">
      <w:numFmt w:val="bullet"/>
      <w:lvlText w:val="-"/>
      <w:lvlJc w:val="left"/>
      <w:pPr>
        <w:tabs>
          <w:tab w:val="num" w:pos="720"/>
        </w:tabs>
        <w:ind w:left="720" w:hanging="360"/>
      </w:pPr>
      <w:rPr>
        <w:rFonts w:ascii="Calibri" w:eastAsia="Courier New" w:hAnsi="Calibri" w:cs="Calibri" w:hint="default"/>
        <w:color w:val="0070C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542418"/>
    <w:multiLevelType w:val="hybridMultilevel"/>
    <w:tmpl w:val="F09411FA"/>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9AB05C9"/>
    <w:multiLevelType w:val="hybridMultilevel"/>
    <w:tmpl w:val="2488C2EA"/>
    <w:lvl w:ilvl="0" w:tplc="0408000F">
      <w:start w:val="1"/>
      <w:numFmt w:val="decimal"/>
      <w:lvlText w:val="%1."/>
      <w:lvlJc w:val="left"/>
      <w:pPr>
        <w:tabs>
          <w:tab w:val="num" w:pos="783"/>
        </w:tabs>
        <w:ind w:left="783" w:hanging="360"/>
      </w:pPr>
    </w:lvl>
    <w:lvl w:ilvl="1" w:tplc="04080019" w:tentative="1">
      <w:start w:val="1"/>
      <w:numFmt w:val="lowerLetter"/>
      <w:lvlText w:val="%2."/>
      <w:lvlJc w:val="left"/>
      <w:pPr>
        <w:tabs>
          <w:tab w:val="num" w:pos="1503"/>
        </w:tabs>
        <w:ind w:left="1503" w:hanging="360"/>
      </w:pPr>
    </w:lvl>
    <w:lvl w:ilvl="2" w:tplc="0408001B" w:tentative="1">
      <w:start w:val="1"/>
      <w:numFmt w:val="lowerRoman"/>
      <w:lvlText w:val="%3."/>
      <w:lvlJc w:val="right"/>
      <w:pPr>
        <w:tabs>
          <w:tab w:val="num" w:pos="2223"/>
        </w:tabs>
        <w:ind w:left="2223" w:hanging="180"/>
      </w:pPr>
    </w:lvl>
    <w:lvl w:ilvl="3" w:tplc="0408000F" w:tentative="1">
      <w:start w:val="1"/>
      <w:numFmt w:val="decimal"/>
      <w:lvlText w:val="%4."/>
      <w:lvlJc w:val="left"/>
      <w:pPr>
        <w:tabs>
          <w:tab w:val="num" w:pos="2943"/>
        </w:tabs>
        <w:ind w:left="2943" w:hanging="360"/>
      </w:pPr>
    </w:lvl>
    <w:lvl w:ilvl="4" w:tplc="04080019" w:tentative="1">
      <w:start w:val="1"/>
      <w:numFmt w:val="lowerLetter"/>
      <w:lvlText w:val="%5."/>
      <w:lvlJc w:val="left"/>
      <w:pPr>
        <w:tabs>
          <w:tab w:val="num" w:pos="3663"/>
        </w:tabs>
        <w:ind w:left="3663" w:hanging="360"/>
      </w:pPr>
    </w:lvl>
    <w:lvl w:ilvl="5" w:tplc="0408001B" w:tentative="1">
      <w:start w:val="1"/>
      <w:numFmt w:val="lowerRoman"/>
      <w:lvlText w:val="%6."/>
      <w:lvlJc w:val="right"/>
      <w:pPr>
        <w:tabs>
          <w:tab w:val="num" w:pos="4383"/>
        </w:tabs>
        <w:ind w:left="4383" w:hanging="180"/>
      </w:pPr>
    </w:lvl>
    <w:lvl w:ilvl="6" w:tplc="0408000F" w:tentative="1">
      <w:start w:val="1"/>
      <w:numFmt w:val="decimal"/>
      <w:lvlText w:val="%7."/>
      <w:lvlJc w:val="left"/>
      <w:pPr>
        <w:tabs>
          <w:tab w:val="num" w:pos="5103"/>
        </w:tabs>
        <w:ind w:left="5103" w:hanging="360"/>
      </w:pPr>
    </w:lvl>
    <w:lvl w:ilvl="7" w:tplc="04080019" w:tentative="1">
      <w:start w:val="1"/>
      <w:numFmt w:val="lowerLetter"/>
      <w:lvlText w:val="%8."/>
      <w:lvlJc w:val="left"/>
      <w:pPr>
        <w:tabs>
          <w:tab w:val="num" w:pos="5823"/>
        </w:tabs>
        <w:ind w:left="5823" w:hanging="360"/>
      </w:pPr>
    </w:lvl>
    <w:lvl w:ilvl="8" w:tplc="0408001B" w:tentative="1">
      <w:start w:val="1"/>
      <w:numFmt w:val="lowerRoman"/>
      <w:lvlText w:val="%9."/>
      <w:lvlJc w:val="right"/>
      <w:pPr>
        <w:tabs>
          <w:tab w:val="num" w:pos="6543"/>
        </w:tabs>
        <w:ind w:left="6543" w:hanging="180"/>
      </w:pPr>
    </w:lvl>
  </w:abstractNum>
  <w:abstractNum w:abstractNumId="44" w15:restartNumberingAfterBreak="0">
    <w:nsid w:val="6C2B009F"/>
    <w:multiLevelType w:val="hybridMultilevel"/>
    <w:tmpl w:val="E76800B2"/>
    <w:lvl w:ilvl="0" w:tplc="514C5D42">
      <w:start w:val="2"/>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C80809"/>
    <w:multiLevelType w:val="hybridMultilevel"/>
    <w:tmpl w:val="F47CEE3E"/>
    <w:lvl w:ilvl="0" w:tplc="514C5D42">
      <w:start w:val="2"/>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561835"/>
    <w:multiLevelType w:val="hybridMultilevel"/>
    <w:tmpl w:val="D1B6F222"/>
    <w:lvl w:ilvl="0" w:tplc="514C5D42">
      <w:start w:val="2"/>
      <w:numFmt w:val="bullet"/>
      <w:lvlText w:val="­"/>
      <w:lvlJc w:val="left"/>
      <w:pPr>
        <w:ind w:left="720" w:hanging="360"/>
      </w:pPr>
      <w:rPr>
        <w:rFonts w:ascii="Calibri" w:eastAsia="Times New Roman" w:hAnsi="Calibri" w:hint="default"/>
      </w:rPr>
    </w:lvl>
    <w:lvl w:ilvl="1" w:tplc="514C5D42">
      <w:start w:val="2"/>
      <w:numFmt w:val="bullet"/>
      <w:lvlText w:val="­"/>
      <w:lvlJc w:val="left"/>
      <w:pPr>
        <w:ind w:left="1440" w:hanging="360"/>
      </w:pPr>
      <w:rPr>
        <w:rFonts w:ascii="Calibri" w:eastAsia="Times New Roman" w:hAnsi="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340362D"/>
    <w:multiLevelType w:val="hybridMultilevel"/>
    <w:tmpl w:val="254A08E2"/>
    <w:lvl w:ilvl="0" w:tplc="452AB90C">
      <w:start w:val="1"/>
      <w:numFmt w:val="bullet"/>
      <w:lvlText w:val=""/>
      <w:lvlJc w:val="left"/>
      <w:pPr>
        <w:ind w:left="720" w:hanging="360"/>
      </w:pPr>
      <w:rPr>
        <w:rFonts w:ascii="Symbol" w:hAnsi="Symbol" w:hint="default"/>
        <w:color w:val="0070C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5B569D7"/>
    <w:multiLevelType w:val="hybridMultilevel"/>
    <w:tmpl w:val="76B43FBC"/>
    <w:lvl w:ilvl="0" w:tplc="514C5D42">
      <w:start w:val="2"/>
      <w:numFmt w:val="bullet"/>
      <w:lvlText w:val="­"/>
      <w:lvlJc w:val="left"/>
      <w:pPr>
        <w:ind w:left="1146" w:hanging="360"/>
      </w:pPr>
      <w:rPr>
        <w:rFonts w:ascii="Calibri" w:eastAsia="Times New Roman" w:hAnsi="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9" w15:restartNumberingAfterBreak="0">
    <w:nsid w:val="75F15EE6"/>
    <w:multiLevelType w:val="hybridMultilevel"/>
    <w:tmpl w:val="E0EA0A9C"/>
    <w:lvl w:ilvl="0" w:tplc="514C5D4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8DF5C8A"/>
    <w:multiLevelType w:val="hybridMultilevel"/>
    <w:tmpl w:val="E610B7E8"/>
    <w:lvl w:ilvl="0" w:tplc="EED4E440">
      <w:numFmt w:val="bullet"/>
      <w:lvlText w:val="-"/>
      <w:lvlJc w:val="left"/>
      <w:pPr>
        <w:ind w:left="720" w:hanging="360"/>
      </w:pPr>
      <w:rPr>
        <w:rFonts w:ascii="Calibri" w:eastAsia="Courier New"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7A6A06AE"/>
    <w:multiLevelType w:val="hybridMultilevel"/>
    <w:tmpl w:val="FD58D8C6"/>
    <w:lvl w:ilvl="0" w:tplc="514C5D42">
      <w:start w:val="2"/>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2" w15:restartNumberingAfterBreak="0">
    <w:nsid w:val="7AA426A0"/>
    <w:multiLevelType w:val="hybridMultilevel"/>
    <w:tmpl w:val="210887EC"/>
    <w:lvl w:ilvl="0" w:tplc="326A5404">
      <w:start w:val="1"/>
      <w:numFmt w:val="bullet"/>
      <w:lvlText w:val=""/>
      <w:lvlJc w:val="left"/>
      <w:pPr>
        <w:tabs>
          <w:tab w:val="num" w:pos="1440"/>
        </w:tabs>
        <w:ind w:left="1440" w:hanging="360"/>
      </w:pPr>
      <w:rPr>
        <w:rFonts w:ascii="Symbol" w:hAnsi="Symbol" w:hint="default"/>
        <w:color w:val="auto"/>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AEB5FB2"/>
    <w:multiLevelType w:val="multilevel"/>
    <w:tmpl w:val="D91A73EC"/>
    <w:lvl w:ilvl="0">
      <w:start w:val="2"/>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799282">
    <w:abstractNumId w:val="24"/>
  </w:num>
  <w:num w:numId="2" w16cid:durableId="555625123">
    <w:abstractNumId w:val="0"/>
  </w:num>
  <w:num w:numId="3" w16cid:durableId="890918038">
    <w:abstractNumId w:val="35"/>
  </w:num>
  <w:num w:numId="4" w16cid:durableId="489758373">
    <w:abstractNumId w:val="2"/>
  </w:num>
  <w:num w:numId="5" w16cid:durableId="1118331049">
    <w:abstractNumId w:val="48"/>
  </w:num>
  <w:num w:numId="6" w16cid:durableId="541862005">
    <w:abstractNumId w:val="49"/>
  </w:num>
  <w:num w:numId="7" w16cid:durableId="1888907354">
    <w:abstractNumId w:val="16"/>
  </w:num>
  <w:num w:numId="8" w16cid:durableId="2001157561">
    <w:abstractNumId w:val="12"/>
  </w:num>
  <w:num w:numId="9" w16cid:durableId="1768041091">
    <w:abstractNumId w:val="9"/>
  </w:num>
  <w:num w:numId="10" w16cid:durableId="158159515">
    <w:abstractNumId w:val="3"/>
  </w:num>
  <w:num w:numId="11" w16cid:durableId="519586394">
    <w:abstractNumId w:val="31"/>
  </w:num>
  <w:num w:numId="12" w16cid:durableId="1581478272">
    <w:abstractNumId w:val="52"/>
  </w:num>
  <w:num w:numId="13" w16cid:durableId="995454506">
    <w:abstractNumId w:val="43"/>
  </w:num>
  <w:num w:numId="14" w16cid:durableId="2096707619">
    <w:abstractNumId w:val="8"/>
  </w:num>
  <w:num w:numId="15" w16cid:durableId="1426074337">
    <w:abstractNumId w:val="34"/>
  </w:num>
  <w:num w:numId="16" w16cid:durableId="1007904018">
    <w:abstractNumId w:val="47"/>
  </w:num>
  <w:num w:numId="17" w16cid:durableId="1658416118">
    <w:abstractNumId w:val="37"/>
  </w:num>
  <w:num w:numId="18" w16cid:durableId="1832059045">
    <w:abstractNumId w:val="14"/>
  </w:num>
  <w:num w:numId="19" w16cid:durableId="1319458404">
    <w:abstractNumId w:val="46"/>
  </w:num>
  <w:num w:numId="20" w16cid:durableId="856425513">
    <w:abstractNumId w:val="41"/>
  </w:num>
  <w:num w:numId="21" w16cid:durableId="910576429">
    <w:abstractNumId w:val="18"/>
  </w:num>
  <w:num w:numId="22" w16cid:durableId="389498480">
    <w:abstractNumId w:val="1"/>
  </w:num>
  <w:num w:numId="23" w16cid:durableId="276331117">
    <w:abstractNumId w:val="21"/>
  </w:num>
  <w:num w:numId="24" w16cid:durableId="754018261">
    <w:abstractNumId w:val="51"/>
  </w:num>
  <w:num w:numId="25" w16cid:durableId="434062077">
    <w:abstractNumId w:val="30"/>
  </w:num>
  <w:num w:numId="26" w16cid:durableId="92555086">
    <w:abstractNumId w:val="38"/>
  </w:num>
  <w:num w:numId="27" w16cid:durableId="1098788780">
    <w:abstractNumId w:val="50"/>
  </w:num>
  <w:num w:numId="28" w16cid:durableId="49498415">
    <w:abstractNumId w:val="17"/>
  </w:num>
  <w:num w:numId="29" w16cid:durableId="43061601">
    <w:abstractNumId w:val="40"/>
  </w:num>
  <w:num w:numId="30" w16cid:durableId="404840100">
    <w:abstractNumId w:val="27"/>
  </w:num>
  <w:num w:numId="31" w16cid:durableId="739715295">
    <w:abstractNumId w:val="10"/>
  </w:num>
  <w:num w:numId="32" w16cid:durableId="1752508745">
    <w:abstractNumId w:val="42"/>
  </w:num>
  <w:num w:numId="33" w16cid:durableId="1565262448">
    <w:abstractNumId w:val="26"/>
  </w:num>
  <w:num w:numId="34" w16cid:durableId="2033876405">
    <w:abstractNumId w:val="13"/>
  </w:num>
  <w:num w:numId="35" w16cid:durableId="1172600795">
    <w:abstractNumId w:val="28"/>
  </w:num>
  <w:num w:numId="36" w16cid:durableId="596601194">
    <w:abstractNumId w:val="23"/>
  </w:num>
  <w:num w:numId="37" w16cid:durableId="2134665063">
    <w:abstractNumId w:val="19"/>
  </w:num>
  <w:num w:numId="38" w16cid:durableId="46343010">
    <w:abstractNumId w:val="36"/>
  </w:num>
  <w:num w:numId="39" w16cid:durableId="1407922458">
    <w:abstractNumId w:val="44"/>
  </w:num>
  <w:num w:numId="40" w16cid:durableId="1596473170">
    <w:abstractNumId w:val="45"/>
  </w:num>
  <w:num w:numId="41" w16cid:durableId="1679767063">
    <w:abstractNumId w:val="15"/>
  </w:num>
  <w:num w:numId="42" w16cid:durableId="1610895243">
    <w:abstractNumId w:val="29"/>
  </w:num>
  <w:num w:numId="43" w16cid:durableId="1182092437">
    <w:abstractNumId w:val="11"/>
  </w:num>
  <w:num w:numId="44" w16cid:durableId="1699773077">
    <w:abstractNumId w:val="20"/>
  </w:num>
  <w:num w:numId="45" w16cid:durableId="313026703">
    <w:abstractNumId w:val="32"/>
  </w:num>
  <w:num w:numId="46" w16cid:durableId="1365667122">
    <w:abstractNumId w:val="53"/>
  </w:num>
  <w:num w:numId="47" w16cid:durableId="254096652">
    <w:abstractNumId w:val="22"/>
  </w:num>
  <w:num w:numId="48" w16cid:durableId="1186403519">
    <w:abstractNumId w:val="7"/>
  </w:num>
  <w:num w:numId="49" w16cid:durableId="1868442410">
    <w:abstractNumId w:val="33"/>
  </w:num>
  <w:num w:numId="50" w16cid:durableId="1040669148">
    <w:abstractNumId w:val="25"/>
  </w:num>
  <w:num w:numId="51" w16cid:durableId="1021660087">
    <w:abstractNumId w:val="4"/>
  </w:num>
  <w:num w:numId="52" w16cid:durableId="349839153">
    <w:abstractNumId w:val="6"/>
  </w:num>
  <w:num w:numId="53" w16cid:durableId="1898784978">
    <w:abstractNumId w:val="5"/>
  </w:num>
  <w:num w:numId="54" w16cid:durableId="232663694">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7B"/>
    <w:rsid w:val="00021369"/>
    <w:rsid w:val="000310F5"/>
    <w:rsid w:val="00041C18"/>
    <w:rsid w:val="000C5C15"/>
    <w:rsid w:val="001157D8"/>
    <w:rsid w:val="001229C0"/>
    <w:rsid w:val="00134DCF"/>
    <w:rsid w:val="00135960"/>
    <w:rsid w:val="0015155F"/>
    <w:rsid w:val="00171D1D"/>
    <w:rsid w:val="00180F75"/>
    <w:rsid w:val="001A001B"/>
    <w:rsid w:val="001E027F"/>
    <w:rsid w:val="001F1A05"/>
    <w:rsid w:val="002043E8"/>
    <w:rsid w:val="00216EA7"/>
    <w:rsid w:val="00237DC2"/>
    <w:rsid w:val="00251779"/>
    <w:rsid w:val="002938F3"/>
    <w:rsid w:val="0029397F"/>
    <w:rsid w:val="002A5BFA"/>
    <w:rsid w:val="002B2161"/>
    <w:rsid w:val="002B5142"/>
    <w:rsid w:val="002C541B"/>
    <w:rsid w:val="002F7B91"/>
    <w:rsid w:val="00304C53"/>
    <w:rsid w:val="00314996"/>
    <w:rsid w:val="0031699C"/>
    <w:rsid w:val="0033781E"/>
    <w:rsid w:val="0034089A"/>
    <w:rsid w:val="00347B1B"/>
    <w:rsid w:val="00352D6D"/>
    <w:rsid w:val="003546BC"/>
    <w:rsid w:val="003571CF"/>
    <w:rsid w:val="003736C5"/>
    <w:rsid w:val="00387708"/>
    <w:rsid w:val="003C5C4C"/>
    <w:rsid w:val="003D2A9A"/>
    <w:rsid w:val="003E3ED7"/>
    <w:rsid w:val="003E5E6D"/>
    <w:rsid w:val="003E6AB2"/>
    <w:rsid w:val="003F50B6"/>
    <w:rsid w:val="00416435"/>
    <w:rsid w:val="0043436F"/>
    <w:rsid w:val="00445062"/>
    <w:rsid w:val="0044739C"/>
    <w:rsid w:val="00450BA7"/>
    <w:rsid w:val="004531FB"/>
    <w:rsid w:val="00464641"/>
    <w:rsid w:val="00474BC5"/>
    <w:rsid w:val="00483FAA"/>
    <w:rsid w:val="004870B7"/>
    <w:rsid w:val="004871F7"/>
    <w:rsid w:val="004A1008"/>
    <w:rsid w:val="004A48EE"/>
    <w:rsid w:val="004A77B0"/>
    <w:rsid w:val="004B12BE"/>
    <w:rsid w:val="004C64BD"/>
    <w:rsid w:val="004F56E0"/>
    <w:rsid w:val="00505696"/>
    <w:rsid w:val="00506842"/>
    <w:rsid w:val="005072C4"/>
    <w:rsid w:val="0051040B"/>
    <w:rsid w:val="00527B88"/>
    <w:rsid w:val="00532644"/>
    <w:rsid w:val="00544895"/>
    <w:rsid w:val="00553BEB"/>
    <w:rsid w:val="00555C76"/>
    <w:rsid w:val="00573098"/>
    <w:rsid w:val="0058447B"/>
    <w:rsid w:val="00584887"/>
    <w:rsid w:val="005A2940"/>
    <w:rsid w:val="005A587F"/>
    <w:rsid w:val="005B6BF2"/>
    <w:rsid w:val="005E0DB1"/>
    <w:rsid w:val="005F0B7B"/>
    <w:rsid w:val="005F3B41"/>
    <w:rsid w:val="00631507"/>
    <w:rsid w:val="00647FBF"/>
    <w:rsid w:val="00657C07"/>
    <w:rsid w:val="00671114"/>
    <w:rsid w:val="00671FC8"/>
    <w:rsid w:val="00684554"/>
    <w:rsid w:val="00692E68"/>
    <w:rsid w:val="00696D30"/>
    <w:rsid w:val="006970A5"/>
    <w:rsid w:val="006A70A9"/>
    <w:rsid w:val="006C5637"/>
    <w:rsid w:val="006D3BEF"/>
    <w:rsid w:val="006D7973"/>
    <w:rsid w:val="006F19B0"/>
    <w:rsid w:val="0071756A"/>
    <w:rsid w:val="0073014C"/>
    <w:rsid w:val="00734CA5"/>
    <w:rsid w:val="00736D31"/>
    <w:rsid w:val="00737A43"/>
    <w:rsid w:val="007649D2"/>
    <w:rsid w:val="00772FFC"/>
    <w:rsid w:val="00773B95"/>
    <w:rsid w:val="007B5CFC"/>
    <w:rsid w:val="007B63FA"/>
    <w:rsid w:val="007D60F9"/>
    <w:rsid w:val="007E5F9E"/>
    <w:rsid w:val="00803EF7"/>
    <w:rsid w:val="00811B80"/>
    <w:rsid w:val="0082168D"/>
    <w:rsid w:val="008819E1"/>
    <w:rsid w:val="00887794"/>
    <w:rsid w:val="008B4DAB"/>
    <w:rsid w:val="008B5015"/>
    <w:rsid w:val="008C2AEE"/>
    <w:rsid w:val="008C7232"/>
    <w:rsid w:val="008D6D4D"/>
    <w:rsid w:val="008F633A"/>
    <w:rsid w:val="008F64B2"/>
    <w:rsid w:val="009102E2"/>
    <w:rsid w:val="009135E9"/>
    <w:rsid w:val="00916487"/>
    <w:rsid w:val="009172B2"/>
    <w:rsid w:val="009231DF"/>
    <w:rsid w:val="0092542E"/>
    <w:rsid w:val="009347BD"/>
    <w:rsid w:val="0099496A"/>
    <w:rsid w:val="009A7AB8"/>
    <w:rsid w:val="009C1A34"/>
    <w:rsid w:val="00A043A1"/>
    <w:rsid w:val="00A14892"/>
    <w:rsid w:val="00A16B7D"/>
    <w:rsid w:val="00A260DA"/>
    <w:rsid w:val="00A35001"/>
    <w:rsid w:val="00A357E3"/>
    <w:rsid w:val="00A374B5"/>
    <w:rsid w:val="00A4587C"/>
    <w:rsid w:val="00A80857"/>
    <w:rsid w:val="00A82EF3"/>
    <w:rsid w:val="00A948E4"/>
    <w:rsid w:val="00AC6091"/>
    <w:rsid w:val="00B01BD2"/>
    <w:rsid w:val="00B24B50"/>
    <w:rsid w:val="00B27C93"/>
    <w:rsid w:val="00B557C8"/>
    <w:rsid w:val="00B91BB1"/>
    <w:rsid w:val="00B93EE7"/>
    <w:rsid w:val="00B95CDD"/>
    <w:rsid w:val="00BB1B20"/>
    <w:rsid w:val="00BD2D38"/>
    <w:rsid w:val="00C16619"/>
    <w:rsid w:val="00C3061F"/>
    <w:rsid w:val="00C360E7"/>
    <w:rsid w:val="00C402EC"/>
    <w:rsid w:val="00C40D71"/>
    <w:rsid w:val="00C56377"/>
    <w:rsid w:val="00C66AEA"/>
    <w:rsid w:val="00C80760"/>
    <w:rsid w:val="00C8553D"/>
    <w:rsid w:val="00C92642"/>
    <w:rsid w:val="00C931C6"/>
    <w:rsid w:val="00CA2B68"/>
    <w:rsid w:val="00CA63DF"/>
    <w:rsid w:val="00CB2AAB"/>
    <w:rsid w:val="00CC717B"/>
    <w:rsid w:val="00CD7F1D"/>
    <w:rsid w:val="00CF0A8B"/>
    <w:rsid w:val="00CF1F30"/>
    <w:rsid w:val="00CF6662"/>
    <w:rsid w:val="00D23FC3"/>
    <w:rsid w:val="00D41E9E"/>
    <w:rsid w:val="00D50476"/>
    <w:rsid w:val="00D51F24"/>
    <w:rsid w:val="00D55BFE"/>
    <w:rsid w:val="00D61EBF"/>
    <w:rsid w:val="00D70D16"/>
    <w:rsid w:val="00D7259D"/>
    <w:rsid w:val="00D768C3"/>
    <w:rsid w:val="00D86CB5"/>
    <w:rsid w:val="00D96009"/>
    <w:rsid w:val="00DA40AB"/>
    <w:rsid w:val="00DB2920"/>
    <w:rsid w:val="00DD4822"/>
    <w:rsid w:val="00DD638B"/>
    <w:rsid w:val="00DE4723"/>
    <w:rsid w:val="00DF2D07"/>
    <w:rsid w:val="00DF72D1"/>
    <w:rsid w:val="00E2108B"/>
    <w:rsid w:val="00E210B7"/>
    <w:rsid w:val="00E21CB9"/>
    <w:rsid w:val="00E22B39"/>
    <w:rsid w:val="00E23AC7"/>
    <w:rsid w:val="00E2763E"/>
    <w:rsid w:val="00E412FB"/>
    <w:rsid w:val="00E415D5"/>
    <w:rsid w:val="00E417D2"/>
    <w:rsid w:val="00E60AF0"/>
    <w:rsid w:val="00E7638E"/>
    <w:rsid w:val="00E81C93"/>
    <w:rsid w:val="00EA666A"/>
    <w:rsid w:val="00EA6F3D"/>
    <w:rsid w:val="00EE2C78"/>
    <w:rsid w:val="00EE33EE"/>
    <w:rsid w:val="00EF1D4F"/>
    <w:rsid w:val="00EF296E"/>
    <w:rsid w:val="00F270A4"/>
    <w:rsid w:val="00F82882"/>
    <w:rsid w:val="00F85D9F"/>
    <w:rsid w:val="00FA3E58"/>
    <w:rsid w:val="00FA458E"/>
    <w:rsid w:val="00FC1E11"/>
    <w:rsid w:val="00FD16A8"/>
    <w:rsid w:val="00FD72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454BA"/>
  <w15:docId w15:val="{07669577-99B8-42A9-8864-7C145058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8447B"/>
    <w:pPr>
      <w:widowControl w:val="0"/>
      <w:spacing w:after="0" w:line="240" w:lineRule="auto"/>
    </w:pPr>
    <w:rPr>
      <w:rFonts w:ascii="Courier New" w:eastAsia="Courier New" w:hAnsi="Courier New" w:cs="Courier New"/>
      <w:color w:val="000000"/>
      <w:sz w:val="24"/>
      <w:szCs w:val="24"/>
      <w:lang w:eastAsia="el-GR" w:bidi="el-GR"/>
    </w:rPr>
  </w:style>
  <w:style w:type="paragraph" w:styleId="1">
    <w:name w:val="heading 1"/>
    <w:basedOn w:val="a"/>
    <w:next w:val="a"/>
    <w:link w:val="1Char"/>
    <w:qFormat/>
    <w:rsid w:val="00483F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483FAA"/>
    <w:pPr>
      <w:keepNext/>
      <w:widowControl/>
      <w:spacing w:line="360" w:lineRule="auto"/>
      <w:jc w:val="center"/>
      <w:outlineLvl w:val="1"/>
    </w:pPr>
    <w:rPr>
      <w:rFonts w:ascii="Times New Roman" w:eastAsia="Times New Roman" w:hAnsi="Times New Roman" w:cs="Times New Roman"/>
      <w:b/>
      <w:color w:val="auto"/>
      <w:sz w:val="28"/>
      <w:szCs w:val="20"/>
      <w:lang w:bidi="ar-SA"/>
    </w:rPr>
  </w:style>
  <w:style w:type="paragraph" w:styleId="3">
    <w:name w:val="heading 3"/>
    <w:basedOn w:val="a"/>
    <w:next w:val="a"/>
    <w:link w:val="3Char"/>
    <w:unhideWhenUsed/>
    <w:qFormat/>
    <w:rsid w:val="0058447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483FAA"/>
    <w:pPr>
      <w:keepNext/>
      <w:keepLines/>
      <w:widowControl/>
      <w:spacing w:before="200"/>
      <w:outlineLvl w:val="3"/>
    </w:pPr>
    <w:rPr>
      <w:rFonts w:asciiTheme="majorHAnsi" w:eastAsiaTheme="majorEastAsia" w:hAnsiTheme="majorHAnsi" w:cstheme="majorBidi"/>
      <w:b/>
      <w:bCs/>
      <w:i/>
      <w:iCs/>
      <w:color w:val="4F81BD" w:themeColor="accent1"/>
      <w:sz w:val="20"/>
      <w:szCs w:val="20"/>
      <w:lang w:bidi="ar-SA"/>
    </w:rPr>
  </w:style>
  <w:style w:type="paragraph" w:styleId="5">
    <w:name w:val="heading 5"/>
    <w:basedOn w:val="a"/>
    <w:next w:val="a"/>
    <w:link w:val="5Char"/>
    <w:uiPriority w:val="9"/>
    <w:semiHidden/>
    <w:unhideWhenUsed/>
    <w:qFormat/>
    <w:rsid w:val="00483FA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483FAA"/>
    <w:pPr>
      <w:keepNext/>
      <w:keepLines/>
      <w:widowControl/>
      <w:spacing w:before="200"/>
      <w:outlineLvl w:val="5"/>
    </w:pPr>
    <w:rPr>
      <w:rFonts w:asciiTheme="majorHAnsi" w:eastAsiaTheme="majorEastAsia" w:hAnsiTheme="majorHAnsi" w:cstheme="majorBidi"/>
      <w:i/>
      <w:iCs/>
      <w:color w:val="243F60" w:themeColor="accent1" w:themeShade="7F"/>
      <w:sz w:val="20"/>
      <w:szCs w:val="20"/>
      <w:lang w:bidi="ar-SA"/>
    </w:rPr>
  </w:style>
  <w:style w:type="paragraph" w:styleId="7">
    <w:name w:val="heading 7"/>
    <w:basedOn w:val="a"/>
    <w:next w:val="a"/>
    <w:link w:val="7Char"/>
    <w:unhideWhenUsed/>
    <w:qFormat/>
    <w:rsid w:val="00483FAA"/>
    <w:pPr>
      <w:keepNext/>
      <w:keepLines/>
      <w:widowControl/>
      <w:spacing w:before="200"/>
      <w:outlineLvl w:val="6"/>
    </w:pPr>
    <w:rPr>
      <w:rFonts w:asciiTheme="majorHAnsi" w:eastAsiaTheme="majorEastAsia" w:hAnsiTheme="majorHAnsi" w:cstheme="majorBidi"/>
      <w:i/>
      <w:iCs/>
      <w:color w:val="404040" w:themeColor="text1" w:themeTint="BF"/>
      <w:sz w:val="20"/>
      <w:szCs w:val="20"/>
      <w:lang w:bidi="ar-SA"/>
    </w:rPr>
  </w:style>
  <w:style w:type="paragraph" w:styleId="8">
    <w:name w:val="heading 8"/>
    <w:basedOn w:val="a"/>
    <w:next w:val="a"/>
    <w:link w:val="8Char"/>
    <w:semiHidden/>
    <w:unhideWhenUsed/>
    <w:qFormat/>
    <w:rsid w:val="00483FAA"/>
    <w:pPr>
      <w:keepNext/>
      <w:keepLines/>
      <w:widowControl/>
      <w:spacing w:before="200"/>
      <w:outlineLvl w:val="7"/>
    </w:pPr>
    <w:rPr>
      <w:rFonts w:asciiTheme="majorHAnsi" w:eastAsiaTheme="majorEastAsia" w:hAnsiTheme="majorHAnsi" w:cstheme="majorBidi"/>
      <w:color w:val="404040" w:themeColor="text1" w:themeTint="BF"/>
      <w:sz w:val="20"/>
      <w:szCs w:val="20"/>
      <w:lang w:bidi="ar-SA"/>
    </w:rPr>
  </w:style>
  <w:style w:type="paragraph" w:styleId="9">
    <w:name w:val="heading 9"/>
    <w:basedOn w:val="a"/>
    <w:next w:val="a"/>
    <w:link w:val="9Char"/>
    <w:unhideWhenUsed/>
    <w:qFormat/>
    <w:rsid w:val="00483FAA"/>
    <w:pPr>
      <w:keepNext/>
      <w:keepLines/>
      <w:widowControl/>
      <w:spacing w:before="200"/>
      <w:outlineLvl w:val="8"/>
    </w:pPr>
    <w:rPr>
      <w:rFonts w:asciiTheme="majorHAnsi" w:eastAsiaTheme="majorEastAsia" w:hAnsiTheme="majorHAnsi" w:cstheme="majorBidi"/>
      <w:i/>
      <w:iCs/>
      <w:color w:val="404040" w:themeColor="text1" w:themeTint="BF"/>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447B"/>
    <w:pPr>
      <w:autoSpaceDE w:val="0"/>
      <w:autoSpaceDN w:val="0"/>
      <w:adjustRightInd w:val="0"/>
      <w:spacing w:after="0" w:line="240" w:lineRule="auto"/>
    </w:pPr>
    <w:rPr>
      <w:rFonts w:ascii="Calibri" w:eastAsia="Courier New" w:hAnsi="Calibri" w:cs="Calibri"/>
      <w:color w:val="000000"/>
      <w:sz w:val="24"/>
      <w:szCs w:val="24"/>
      <w:lang w:eastAsia="el-GR"/>
    </w:rPr>
  </w:style>
  <w:style w:type="character" w:customStyle="1" w:styleId="3Char">
    <w:name w:val="Επικεφαλίδα 3 Char"/>
    <w:basedOn w:val="a0"/>
    <w:link w:val="3"/>
    <w:rsid w:val="0058447B"/>
    <w:rPr>
      <w:rFonts w:asciiTheme="majorHAnsi" w:eastAsiaTheme="majorEastAsia" w:hAnsiTheme="majorHAnsi" w:cstheme="majorBidi"/>
      <w:b/>
      <w:bCs/>
      <w:color w:val="4F81BD" w:themeColor="accent1"/>
      <w:sz w:val="24"/>
      <w:szCs w:val="24"/>
      <w:lang w:eastAsia="el-GR" w:bidi="el-GR"/>
    </w:rPr>
  </w:style>
  <w:style w:type="paragraph" w:styleId="a3">
    <w:name w:val="Balloon Text"/>
    <w:basedOn w:val="a"/>
    <w:link w:val="Char"/>
    <w:unhideWhenUsed/>
    <w:rsid w:val="0058447B"/>
    <w:rPr>
      <w:rFonts w:ascii="Tahoma" w:hAnsi="Tahoma" w:cs="Tahoma"/>
      <w:sz w:val="16"/>
      <w:szCs w:val="16"/>
    </w:rPr>
  </w:style>
  <w:style w:type="character" w:customStyle="1" w:styleId="Char">
    <w:name w:val="Κείμενο πλαισίου Char"/>
    <w:basedOn w:val="a0"/>
    <w:link w:val="a3"/>
    <w:rsid w:val="0058447B"/>
    <w:rPr>
      <w:rFonts w:ascii="Tahoma" w:eastAsia="Courier New" w:hAnsi="Tahoma" w:cs="Tahoma"/>
      <w:color w:val="000000"/>
      <w:sz w:val="16"/>
      <w:szCs w:val="16"/>
      <w:lang w:eastAsia="el-GR" w:bidi="el-GR"/>
    </w:rPr>
  </w:style>
  <w:style w:type="paragraph" w:customStyle="1" w:styleId="10">
    <w:name w:val="Βασικό1"/>
    <w:basedOn w:val="a"/>
    <w:uiPriority w:val="99"/>
    <w:rsid w:val="005A587F"/>
    <w:pPr>
      <w:widowControl/>
      <w:spacing w:after="200" w:line="260" w:lineRule="atLeast"/>
    </w:pPr>
    <w:rPr>
      <w:rFonts w:ascii="Arial" w:eastAsia="Batang" w:hAnsi="Arial" w:cs="Arial"/>
      <w:color w:val="auto"/>
      <w:sz w:val="22"/>
      <w:szCs w:val="22"/>
      <w:lang w:eastAsia="ja-JP" w:bidi="ar-SA"/>
    </w:rPr>
  </w:style>
  <w:style w:type="character" w:customStyle="1" w:styleId="normalchar1">
    <w:name w:val="normal__char1"/>
    <w:uiPriority w:val="99"/>
    <w:rsid w:val="005A587F"/>
    <w:rPr>
      <w:rFonts w:ascii="Arial" w:hAnsi="Arial" w:cs="Arial" w:hint="default"/>
      <w:sz w:val="22"/>
    </w:rPr>
  </w:style>
  <w:style w:type="character" w:customStyle="1" w:styleId="a4">
    <w:name w:val="Σώμα κειμένου_"/>
    <w:link w:val="30"/>
    <w:rsid w:val="005A587F"/>
    <w:rPr>
      <w:rFonts w:ascii="AngsanaUPC" w:eastAsia="AngsanaUPC" w:hAnsi="AngsanaUPC" w:cs="AngsanaUPC"/>
      <w:b/>
      <w:bCs/>
      <w:sz w:val="23"/>
      <w:szCs w:val="23"/>
      <w:shd w:val="clear" w:color="auto" w:fill="FFFFFF"/>
    </w:rPr>
  </w:style>
  <w:style w:type="character" w:customStyle="1" w:styleId="20">
    <w:name w:val="Σώμα κειμένου (2)"/>
    <w:rsid w:val="005A587F"/>
    <w:rPr>
      <w:rFonts w:ascii="AngsanaUPC" w:eastAsia="AngsanaUPC" w:hAnsi="AngsanaUPC" w:cs="AngsanaUPC"/>
      <w:b w:val="0"/>
      <w:bCs w:val="0"/>
      <w:i w:val="0"/>
      <w:iCs w:val="0"/>
      <w:smallCaps w:val="0"/>
      <w:strike w:val="0"/>
      <w:color w:val="000000"/>
      <w:spacing w:val="0"/>
      <w:w w:val="100"/>
      <w:position w:val="0"/>
      <w:sz w:val="22"/>
      <w:szCs w:val="22"/>
      <w:u w:val="none"/>
      <w:lang w:val="en-US" w:eastAsia="en-US" w:bidi="en-US"/>
    </w:rPr>
  </w:style>
  <w:style w:type="paragraph" w:customStyle="1" w:styleId="30">
    <w:name w:val="Σώμα κειμένου3"/>
    <w:basedOn w:val="a"/>
    <w:link w:val="a4"/>
    <w:rsid w:val="005A587F"/>
    <w:pPr>
      <w:shd w:val="clear" w:color="auto" w:fill="FFFFFF"/>
      <w:spacing w:after="300" w:line="193" w:lineRule="exact"/>
      <w:jc w:val="center"/>
    </w:pPr>
    <w:rPr>
      <w:rFonts w:ascii="AngsanaUPC" w:eastAsia="AngsanaUPC" w:hAnsi="AngsanaUPC" w:cs="AngsanaUPC"/>
      <w:b/>
      <w:bCs/>
      <w:color w:val="auto"/>
      <w:sz w:val="23"/>
      <w:szCs w:val="23"/>
      <w:lang w:eastAsia="en-US" w:bidi="ar-SA"/>
    </w:rPr>
  </w:style>
  <w:style w:type="paragraph" w:styleId="a5">
    <w:name w:val="Title"/>
    <w:basedOn w:val="a"/>
    <w:link w:val="Char0"/>
    <w:qFormat/>
    <w:rsid w:val="005A587F"/>
    <w:pPr>
      <w:widowControl/>
      <w:jc w:val="center"/>
    </w:pPr>
    <w:rPr>
      <w:rFonts w:ascii="Times New Roman" w:eastAsia="Batang" w:hAnsi="Times New Roman" w:cs="Times New Roman"/>
      <w:b/>
      <w:color w:val="auto"/>
      <w:sz w:val="32"/>
      <w:szCs w:val="20"/>
      <w:lang w:bidi="ar-SA"/>
    </w:rPr>
  </w:style>
  <w:style w:type="character" w:customStyle="1" w:styleId="Char0">
    <w:name w:val="Τίτλος Char"/>
    <w:basedOn w:val="a0"/>
    <w:link w:val="a5"/>
    <w:rsid w:val="005A587F"/>
    <w:rPr>
      <w:rFonts w:ascii="Times New Roman" w:eastAsia="Batang" w:hAnsi="Times New Roman" w:cs="Times New Roman"/>
      <w:b/>
      <w:sz w:val="32"/>
      <w:szCs w:val="20"/>
      <w:lang w:eastAsia="el-GR"/>
    </w:rPr>
  </w:style>
  <w:style w:type="character" w:customStyle="1" w:styleId="style11">
    <w:name w:val="style11"/>
    <w:rsid w:val="005A587F"/>
    <w:rPr>
      <w:rFonts w:ascii="Verdana" w:hAnsi="Verdana" w:hint="default"/>
      <w:sz w:val="20"/>
      <w:szCs w:val="20"/>
    </w:rPr>
  </w:style>
  <w:style w:type="paragraph" w:styleId="a6">
    <w:name w:val="header"/>
    <w:basedOn w:val="a"/>
    <w:link w:val="Char1"/>
    <w:unhideWhenUsed/>
    <w:rsid w:val="005A587F"/>
    <w:pPr>
      <w:tabs>
        <w:tab w:val="center" w:pos="4153"/>
        <w:tab w:val="right" w:pos="8306"/>
      </w:tabs>
    </w:pPr>
  </w:style>
  <w:style w:type="character" w:customStyle="1" w:styleId="Char1">
    <w:name w:val="Κεφαλίδα Char"/>
    <w:basedOn w:val="a0"/>
    <w:link w:val="a6"/>
    <w:rsid w:val="005A587F"/>
    <w:rPr>
      <w:rFonts w:ascii="Courier New" w:eastAsia="Courier New" w:hAnsi="Courier New" w:cs="Courier New"/>
      <w:color w:val="000000"/>
      <w:sz w:val="24"/>
      <w:szCs w:val="24"/>
      <w:lang w:eastAsia="el-GR" w:bidi="el-GR"/>
    </w:rPr>
  </w:style>
  <w:style w:type="paragraph" w:styleId="a7">
    <w:name w:val="footer"/>
    <w:basedOn w:val="a"/>
    <w:link w:val="Char2"/>
    <w:unhideWhenUsed/>
    <w:rsid w:val="005A587F"/>
    <w:pPr>
      <w:tabs>
        <w:tab w:val="center" w:pos="4153"/>
        <w:tab w:val="right" w:pos="8306"/>
      </w:tabs>
    </w:pPr>
  </w:style>
  <w:style w:type="character" w:customStyle="1" w:styleId="Char2">
    <w:name w:val="Υποσέλιδο Char"/>
    <w:basedOn w:val="a0"/>
    <w:link w:val="a7"/>
    <w:uiPriority w:val="99"/>
    <w:semiHidden/>
    <w:rsid w:val="005A587F"/>
    <w:rPr>
      <w:rFonts w:ascii="Courier New" w:eastAsia="Courier New" w:hAnsi="Courier New" w:cs="Courier New"/>
      <w:color w:val="000000"/>
      <w:sz w:val="24"/>
      <w:szCs w:val="24"/>
      <w:lang w:eastAsia="el-GR" w:bidi="el-GR"/>
    </w:rPr>
  </w:style>
  <w:style w:type="character" w:styleId="-">
    <w:name w:val="Hyperlink"/>
    <w:basedOn w:val="a0"/>
    <w:uiPriority w:val="99"/>
    <w:unhideWhenUsed/>
    <w:rsid w:val="00527B88"/>
    <w:rPr>
      <w:color w:val="0000FF"/>
      <w:u w:val="single"/>
    </w:rPr>
  </w:style>
  <w:style w:type="paragraph" w:styleId="a8">
    <w:name w:val="Body Text"/>
    <w:basedOn w:val="a"/>
    <w:link w:val="Char3"/>
    <w:rsid w:val="00734CA5"/>
    <w:pPr>
      <w:widowControl/>
      <w:autoSpaceDE w:val="0"/>
      <w:autoSpaceDN w:val="0"/>
    </w:pPr>
    <w:rPr>
      <w:rFonts w:ascii="Times New Roman" w:eastAsia="Times New Roman" w:hAnsi="Times New Roman" w:cs="Times New Roman"/>
      <w:bCs/>
      <w:color w:val="auto"/>
      <w:szCs w:val="20"/>
      <w:lang w:bidi="ar-SA"/>
    </w:rPr>
  </w:style>
  <w:style w:type="character" w:customStyle="1" w:styleId="Char3">
    <w:name w:val="Σώμα κειμένου Char"/>
    <w:basedOn w:val="a0"/>
    <w:link w:val="a8"/>
    <w:rsid w:val="00734CA5"/>
    <w:rPr>
      <w:rFonts w:ascii="Times New Roman" w:eastAsia="Times New Roman" w:hAnsi="Times New Roman" w:cs="Times New Roman"/>
      <w:bCs/>
      <w:sz w:val="24"/>
      <w:szCs w:val="20"/>
      <w:lang w:eastAsia="el-GR"/>
    </w:rPr>
  </w:style>
  <w:style w:type="paragraph" w:styleId="a9">
    <w:name w:val="List Paragraph"/>
    <w:basedOn w:val="a"/>
    <w:uiPriority w:val="34"/>
    <w:qFormat/>
    <w:rsid w:val="00734CA5"/>
    <w:pPr>
      <w:ind w:left="720"/>
      <w:contextualSpacing/>
    </w:pPr>
  </w:style>
  <w:style w:type="character" w:customStyle="1" w:styleId="apple-converted-space">
    <w:name w:val="apple-converted-space"/>
    <w:basedOn w:val="a0"/>
    <w:rsid w:val="00A260DA"/>
    <w:rPr>
      <w:rFonts w:cs="Times New Roman"/>
    </w:rPr>
  </w:style>
  <w:style w:type="paragraph" w:styleId="Web">
    <w:name w:val="Normal (Web)"/>
    <w:basedOn w:val="a"/>
    <w:rsid w:val="00A260DA"/>
    <w:pPr>
      <w:widowControl/>
      <w:spacing w:before="100" w:beforeAutospacing="1" w:after="100" w:afterAutospacing="1"/>
    </w:pPr>
    <w:rPr>
      <w:rFonts w:ascii="Arial Unicode MS" w:eastAsia="Arial Unicode MS" w:hAnsi="Arial Unicode MS" w:cs="Arial Unicode MS"/>
      <w:color w:val="auto"/>
      <w:lang w:bidi="ar-SA"/>
    </w:rPr>
  </w:style>
  <w:style w:type="character" w:customStyle="1" w:styleId="1Char">
    <w:name w:val="Επικεφαλίδα 1 Char"/>
    <w:basedOn w:val="a0"/>
    <w:link w:val="1"/>
    <w:uiPriority w:val="9"/>
    <w:rsid w:val="00483FAA"/>
    <w:rPr>
      <w:rFonts w:asciiTheme="majorHAnsi" w:eastAsiaTheme="majorEastAsia" w:hAnsiTheme="majorHAnsi" w:cstheme="majorBidi"/>
      <w:b/>
      <w:bCs/>
      <w:color w:val="365F91" w:themeColor="accent1" w:themeShade="BF"/>
      <w:sz w:val="28"/>
      <w:szCs w:val="28"/>
      <w:lang w:eastAsia="el-GR" w:bidi="el-GR"/>
    </w:rPr>
  </w:style>
  <w:style w:type="paragraph" w:styleId="21">
    <w:name w:val="Body Text 2"/>
    <w:basedOn w:val="a"/>
    <w:link w:val="2Char0"/>
    <w:unhideWhenUsed/>
    <w:rsid w:val="00483FAA"/>
    <w:pPr>
      <w:spacing w:after="120" w:line="480" w:lineRule="auto"/>
    </w:pPr>
  </w:style>
  <w:style w:type="character" w:customStyle="1" w:styleId="2Char0">
    <w:name w:val="Σώμα κείμενου 2 Char"/>
    <w:basedOn w:val="a0"/>
    <w:link w:val="21"/>
    <w:rsid w:val="00483FAA"/>
    <w:rPr>
      <w:rFonts w:ascii="Courier New" w:eastAsia="Courier New" w:hAnsi="Courier New" w:cs="Courier New"/>
      <w:color w:val="000000"/>
      <w:sz w:val="24"/>
      <w:szCs w:val="24"/>
      <w:lang w:eastAsia="el-GR" w:bidi="el-GR"/>
    </w:rPr>
  </w:style>
  <w:style w:type="paragraph" w:styleId="22">
    <w:name w:val="Body Text Indent 2"/>
    <w:basedOn w:val="a"/>
    <w:link w:val="2Char1"/>
    <w:unhideWhenUsed/>
    <w:rsid w:val="00483FAA"/>
    <w:pPr>
      <w:spacing w:after="120" w:line="480" w:lineRule="auto"/>
      <w:ind w:left="283"/>
    </w:pPr>
  </w:style>
  <w:style w:type="character" w:customStyle="1" w:styleId="2Char1">
    <w:name w:val="Σώμα κείμενου με εσοχή 2 Char"/>
    <w:basedOn w:val="a0"/>
    <w:link w:val="22"/>
    <w:rsid w:val="00483FAA"/>
    <w:rPr>
      <w:rFonts w:ascii="Courier New" w:eastAsia="Courier New" w:hAnsi="Courier New" w:cs="Courier New"/>
      <w:color w:val="000000"/>
      <w:sz w:val="24"/>
      <w:szCs w:val="24"/>
      <w:lang w:eastAsia="el-GR" w:bidi="el-GR"/>
    </w:rPr>
  </w:style>
  <w:style w:type="character" w:customStyle="1" w:styleId="2Char">
    <w:name w:val="Επικεφαλίδα 2 Char"/>
    <w:basedOn w:val="a0"/>
    <w:link w:val="2"/>
    <w:rsid w:val="00483FAA"/>
    <w:rPr>
      <w:rFonts w:ascii="Times New Roman" w:eastAsia="Times New Roman" w:hAnsi="Times New Roman" w:cs="Times New Roman"/>
      <w:b/>
      <w:sz w:val="28"/>
      <w:szCs w:val="20"/>
      <w:lang w:eastAsia="el-GR"/>
    </w:rPr>
  </w:style>
  <w:style w:type="character" w:customStyle="1" w:styleId="4Char">
    <w:name w:val="Επικεφαλίδα 4 Char"/>
    <w:basedOn w:val="a0"/>
    <w:link w:val="4"/>
    <w:semiHidden/>
    <w:rsid w:val="00483FAA"/>
    <w:rPr>
      <w:rFonts w:asciiTheme="majorHAnsi" w:eastAsiaTheme="majorEastAsia" w:hAnsiTheme="majorHAnsi" w:cstheme="majorBidi"/>
      <w:b/>
      <w:bCs/>
      <w:i/>
      <w:iCs/>
      <w:color w:val="4F81BD" w:themeColor="accent1"/>
      <w:sz w:val="20"/>
      <w:szCs w:val="20"/>
      <w:lang w:eastAsia="el-GR"/>
    </w:rPr>
  </w:style>
  <w:style w:type="character" w:customStyle="1" w:styleId="6Char">
    <w:name w:val="Επικεφαλίδα 6 Char"/>
    <w:basedOn w:val="a0"/>
    <w:link w:val="6"/>
    <w:rsid w:val="00483FAA"/>
    <w:rPr>
      <w:rFonts w:asciiTheme="majorHAnsi" w:eastAsiaTheme="majorEastAsia" w:hAnsiTheme="majorHAnsi" w:cstheme="majorBidi"/>
      <w:i/>
      <w:iCs/>
      <w:color w:val="243F60" w:themeColor="accent1" w:themeShade="7F"/>
      <w:sz w:val="20"/>
      <w:szCs w:val="20"/>
      <w:lang w:eastAsia="el-GR"/>
    </w:rPr>
  </w:style>
  <w:style w:type="character" w:customStyle="1" w:styleId="7Char">
    <w:name w:val="Επικεφαλίδα 7 Char"/>
    <w:basedOn w:val="a0"/>
    <w:link w:val="7"/>
    <w:rsid w:val="00483FAA"/>
    <w:rPr>
      <w:rFonts w:asciiTheme="majorHAnsi" w:eastAsiaTheme="majorEastAsia" w:hAnsiTheme="majorHAnsi" w:cstheme="majorBidi"/>
      <w:i/>
      <w:iCs/>
      <w:color w:val="404040" w:themeColor="text1" w:themeTint="BF"/>
      <w:sz w:val="20"/>
      <w:szCs w:val="20"/>
      <w:lang w:eastAsia="el-GR"/>
    </w:rPr>
  </w:style>
  <w:style w:type="character" w:customStyle="1" w:styleId="8Char">
    <w:name w:val="Επικεφαλίδα 8 Char"/>
    <w:basedOn w:val="a0"/>
    <w:link w:val="8"/>
    <w:semiHidden/>
    <w:rsid w:val="00483FAA"/>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0"/>
    <w:link w:val="9"/>
    <w:rsid w:val="00483FAA"/>
    <w:rPr>
      <w:rFonts w:asciiTheme="majorHAnsi" w:eastAsiaTheme="majorEastAsia" w:hAnsiTheme="majorHAnsi" w:cstheme="majorBidi"/>
      <w:i/>
      <w:iCs/>
      <w:color w:val="404040" w:themeColor="text1" w:themeTint="BF"/>
      <w:sz w:val="20"/>
      <w:szCs w:val="20"/>
      <w:lang w:eastAsia="el-GR"/>
    </w:rPr>
  </w:style>
  <w:style w:type="character" w:styleId="aa">
    <w:name w:val="page number"/>
    <w:basedOn w:val="a0"/>
    <w:rsid w:val="00483FAA"/>
  </w:style>
  <w:style w:type="table" w:styleId="ab">
    <w:name w:val="Table Grid"/>
    <w:basedOn w:val="a1"/>
    <w:uiPriority w:val="59"/>
    <w:rsid w:val="0048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Επικεφαλίδα 5 Char"/>
    <w:basedOn w:val="a0"/>
    <w:link w:val="5"/>
    <w:uiPriority w:val="9"/>
    <w:semiHidden/>
    <w:rsid w:val="00483FAA"/>
    <w:rPr>
      <w:rFonts w:asciiTheme="majorHAnsi" w:eastAsiaTheme="majorEastAsia" w:hAnsiTheme="majorHAnsi" w:cstheme="majorBidi"/>
      <w:color w:val="243F60" w:themeColor="accent1" w:themeShade="7F"/>
      <w:sz w:val="24"/>
      <w:szCs w:val="24"/>
      <w:lang w:eastAsia="el-GR" w:bidi="el-GR"/>
    </w:rPr>
  </w:style>
  <w:style w:type="paragraph" w:styleId="ac">
    <w:name w:val="annotation text"/>
    <w:basedOn w:val="a"/>
    <w:link w:val="Char4"/>
    <w:uiPriority w:val="99"/>
    <w:semiHidden/>
    <w:unhideWhenUsed/>
    <w:rsid w:val="00483FAA"/>
    <w:pPr>
      <w:widowControl/>
      <w:spacing w:after="200"/>
    </w:pPr>
    <w:rPr>
      <w:rFonts w:asciiTheme="minorHAnsi" w:eastAsiaTheme="minorHAnsi" w:hAnsiTheme="minorHAnsi" w:cstheme="minorBidi"/>
      <w:color w:val="auto"/>
      <w:sz w:val="20"/>
      <w:szCs w:val="20"/>
      <w:lang w:eastAsia="en-US" w:bidi="ar-SA"/>
    </w:rPr>
  </w:style>
  <w:style w:type="character" w:customStyle="1" w:styleId="Char4">
    <w:name w:val="Κείμενο σχολίου Char"/>
    <w:basedOn w:val="a0"/>
    <w:link w:val="ac"/>
    <w:uiPriority w:val="99"/>
    <w:semiHidden/>
    <w:rsid w:val="00483FAA"/>
    <w:rPr>
      <w:sz w:val="20"/>
      <w:szCs w:val="20"/>
    </w:rPr>
  </w:style>
  <w:style w:type="character" w:customStyle="1" w:styleId="23">
    <w:name w:val="Σώμα κειμένου (2)_"/>
    <w:basedOn w:val="a0"/>
    <w:rsid w:val="003C5C4C"/>
    <w:rPr>
      <w:rFonts w:ascii="Times New Roman" w:eastAsia="Times New Roman" w:hAnsi="Times New Roman" w:cs="Times New Roman"/>
      <w:b w:val="0"/>
      <w:bCs w:val="0"/>
      <w:i w:val="0"/>
      <w:iCs w:val="0"/>
      <w:smallCaps w:val="0"/>
      <w:strike w:val="0"/>
      <w:sz w:val="19"/>
      <w:szCs w:val="19"/>
      <w:u w:val="none"/>
    </w:rPr>
  </w:style>
  <w:style w:type="character" w:styleId="ad">
    <w:name w:val="Strong"/>
    <w:basedOn w:val="a0"/>
    <w:uiPriority w:val="22"/>
    <w:qFormat/>
    <w:rsid w:val="00647FBF"/>
    <w:rPr>
      <w:b/>
      <w:bCs/>
    </w:rPr>
  </w:style>
  <w:style w:type="character" w:styleId="ae">
    <w:name w:val="annotation reference"/>
    <w:semiHidden/>
    <w:unhideWhenUsed/>
    <w:rsid w:val="00A357E3"/>
    <w:rPr>
      <w:rFonts w:ascii="Times New Roman" w:hAnsi="Times New Roman" w:cs="Times New Roman" w:hint="defaul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submit-academicid.minedu.gov.g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facebook.com/praktikiduth/"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academicid.minedu.gov.g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doxus.gr/" TargetMode="External"/><Relationship Id="rId20" Type="http://schemas.openxmlformats.org/officeDocument/2006/relationships/hyperlink" Target="https://www.facebook.com/praktikidu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phyed.duth.gr/undergraduate/index.php/el/" TargetMode="External"/><Relationship Id="rId23" Type="http://schemas.openxmlformats.org/officeDocument/2006/relationships/image" Target="media/image2.gif"/><Relationship Id="rId10" Type="http://schemas.openxmlformats.org/officeDocument/2006/relationships/header" Target="header1.xml"/><Relationship Id="rId19" Type="http://schemas.openxmlformats.org/officeDocument/2006/relationships/hyperlink" Target="http://duth.gr/%CE%A5%CF%80%CE%B7%CF%81%CE%B5%CF%83%CE%AF%CE%B5%CF%82/%CE%94%CE%BF%CE%BC%CE%AD%CF%8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phyed.duth.gr/" TargetMode="External"/><Relationship Id="rId22" Type="http://schemas.openxmlformats.org/officeDocument/2006/relationships/hyperlink" Target="http://www.ypep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Ιουλίου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0FAC88-14DF-4A02-9334-4714827D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15013</Words>
  <Characters>81074</Characters>
  <Application>Microsoft Office Word</Application>
  <DocSecurity>0</DocSecurity>
  <Lines>675</Lines>
  <Paragraphs>191</Paragraphs>
  <ScaleCrop>false</ScaleCrop>
  <HeadingPairs>
    <vt:vector size="2" baseType="variant">
      <vt:variant>
        <vt:lpstr>Τίτλος</vt:lpstr>
      </vt:variant>
      <vt:variant>
        <vt:i4>1</vt:i4>
      </vt:variant>
    </vt:vector>
  </HeadingPairs>
  <TitlesOfParts>
    <vt:vector size="1" baseType="lpstr">
      <vt:lpstr>Εσωτερικός Κανονισμός Προπτυχιακού Προγράμματος Σπουδών ΤΕΦΑΑ-ΔΠΘ</vt:lpstr>
    </vt:vector>
  </TitlesOfParts>
  <Company/>
  <LinksUpToDate>false</LinksUpToDate>
  <CharactersWithSpaces>95896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Εσωτερικός Κανονισμός Προπτυχιακού Προγράμματος Σπουδών ΤΕΦΑΑ-ΔΠΘ</dc:title>
  <dc:creator>user</dc:creator>
  <cp:lastModifiedBy>Reviewer</cp:lastModifiedBy>
  <cp:revision>4</cp:revision>
  <cp:lastPrinted>2019-07-25T09:31:00Z</cp:lastPrinted>
  <dcterms:created xsi:type="dcterms:W3CDTF">2022-03-13T23:18:00Z</dcterms:created>
  <dcterms:modified xsi:type="dcterms:W3CDTF">2023-05-05T10:13:00Z</dcterms:modified>
</cp:coreProperties>
</file>